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ED040" w14:textId="77777777" w:rsidR="0096756A" w:rsidRDefault="0096756A" w:rsidP="0096756A">
      <w:pPr>
        <w:spacing w:after="1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8"/>
          <w:szCs w:val="28"/>
          <w:lang w:val="es-MX"/>
        </w:rPr>
        <w:t xml:space="preserve">ESCUELA SUPERIOR POLITÉCNICA </w:t>
      </w:r>
    </w:p>
    <w:p w14:paraId="6DD81265" w14:textId="77777777" w:rsidR="0096756A" w:rsidRPr="00FC6E9C" w:rsidRDefault="0096756A" w:rsidP="0096756A">
      <w:pPr>
        <w:spacing w:after="158"/>
        <w:jc w:val="center"/>
        <w:rPr>
          <w:sz w:val="24"/>
          <w:szCs w:val="28"/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8"/>
          <w:szCs w:val="28"/>
          <w:lang w:val="es-MX"/>
        </w:rPr>
        <w:t>DE CHIMBORAZO</w:t>
      </w:r>
    </w:p>
    <w:p w14:paraId="1546A328" w14:textId="77777777" w:rsidR="0096756A" w:rsidRPr="00FC6E9C" w:rsidRDefault="0096756A" w:rsidP="0096756A">
      <w:pPr>
        <w:spacing w:after="158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</w:t>
      </w:r>
    </w:p>
    <w:p w14:paraId="301377C3" w14:textId="00D01F41" w:rsidR="0096756A" w:rsidRPr="00FC6E9C" w:rsidRDefault="0096756A" w:rsidP="0096756A">
      <w:pPr>
        <w:spacing w:after="96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</w:t>
      </w:r>
      <w:r>
        <w:rPr>
          <w:noProof/>
        </w:rPr>
        <w:drawing>
          <wp:inline distT="0" distB="0" distL="0" distR="0" wp14:anchorId="6C021734" wp14:editId="15FADF19">
            <wp:extent cx="1675892" cy="1689735"/>
            <wp:effectExtent l="0" t="0" r="0" b="0"/>
            <wp:docPr id="67" name="Picture 67" descr="A logo with a couple of men holding a hammer and a book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A logo with a couple of men holding a hammer and a boo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5892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</w:t>
      </w:r>
    </w:p>
    <w:p w14:paraId="1B568AE4" w14:textId="4B4BA81A" w:rsidR="0096756A" w:rsidRPr="00FC6E9C" w:rsidRDefault="0096756A" w:rsidP="0096756A">
      <w:pPr>
        <w:spacing w:after="158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 </w:t>
      </w:r>
    </w:p>
    <w:p w14:paraId="621B0EB0" w14:textId="77777777" w:rsidR="0096756A" w:rsidRPr="00FC6E9C" w:rsidRDefault="0096756A" w:rsidP="0096756A">
      <w:pPr>
        <w:spacing w:after="156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TEMA: </w:t>
      </w:r>
    </w:p>
    <w:p w14:paraId="430F692D" w14:textId="3FA6EC11" w:rsidR="0096756A" w:rsidRPr="00FC6E9C" w:rsidRDefault="0096756A" w:rsidP="0096756A">
      <w:pPr>
        <w:spacing w:after="157"/>
        <w:jc w:val="center"/>
        <w:rPr>
          <w:lang w:val="es-MX"/>
        </w:rPr>
      </w:pPr>
      <w:proofErr w:type="spellStart"/>
      <w:r>
        <w:rPr>
          <w:rFonts w:ascii="Times New Roman" w:eastAsia="Times New Roman" w:hAnsi="Times New Roman" w:cs="Times New Roman"/>
          <w:sz w:val="24"/>
          <w:lang w:val="es-MX"/>
        </w:rPr>
        <w:t>P</w:t>
      </w:r>
      <w:r w:rsidRPr="00FC6E9C">
        <w:rPr>
          <w:rFonts w:ascii="Times New Roman" w:eastAsia="Times New Roman" w:hAnsi="Times New Roman" w:cs="Times New Roman"/>
          <w:sz w:val="24"/>
          <w:lang w:val="es-MX"/>
        </w:rPr>
        <w:t>roduct</w:t>
      </w:r>
      <w:proofErr w:type="spellEnd"/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s-MX"/>
        </w:rPr>
        <w:t>B</w:t>
      </w:r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acklog  </w:t>
      </w:r>
    </w:p>
    <w:p w14:paraId="4142CB20" w14:textId="77777777" w:rsidR="0096756A" w:rsidRPr="00FC6E9C" w:rsidRDefault="0096756A" w:rsidP="0096756A">
      <w:pPr>
        <w:spacing w:after="158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3A77540E" w14:textId="77777777" w:rsidR="0096756A" w:rsidRPr="00FC6E9C" w:rsidRDefault="0096756A" w:rsidP="0096756A">
      <w:pPr>
        <w:spacing w:after="156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ESTUDIANTE: </w:t>
      </w:r>
    </w:p>
    <w:p w14:paraId="0EE0773A" w14:textId="77777777" w:rsidR="0096756A" w:rsidRPr="00FC6E9C" w:rsidRDefault="0096756A" w:rsidP="0096756A">
      <w:pPr>
        <w:spacing w:after="157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Carla Lomas (7388) </w:t>
      </w:r>
    </w:p>
    <w:p w14:paraId="544AB340" w14:textId="77777777" w:rsidR="0096756A" w:rsidRPr="00FC6E9C" w:rsidRDefault="0096756A" w:rsidP="0096756A">
      <w:pPr>
        <w:spacing w:after="158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50CB8D85" w14:textId="77777777" w:rsidR="0096756A" w:rsidRPr="00FC6E9C" w:rsidRDefault="0096756A" w:rsidP="0096756A">
      <w:pPr>
        <w:spacing w:after="156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ASIGNATURA: </w:t>
      </w:r>
    </w:p>
    <w:p w14:paraId="2C00F70B" w14:textId="77777777" w:rsidR="0096756A" w:rsidRPr="00FC6E9C" w:rsidRDefault="0096756A" w:rsidP="0096756A">
      <w:pPr>
        <w:spacing w:after="157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Aplicaciones Informáticas II </w:t>
      </w:r>
    </w:p>
    <w:p w14:paraId="3C121EAA" w14:textId="77777777" w:rsidR="0096756A" w:rsidRPr="00FC6E9C" w:rsidRDefault="0096756A" w:rsidP="0096756A">
      <w:pPr>
        <w:spacing w:after="156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1E2F260B" w14:textId="77777777" w:rsidR="0096756A" w:rsidRPr="00FC6E9C" w:rsidRDefault="0096756A" w:rsidP="0096756A">
      <w:pPr>
        <w:spacing w:after="159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11D33603" w14:textId="77777777" w:rsidR="0096756A" w:rsidRPr="00FC6E9C" w:rsidRDefault="0096756A" w:rsidP="0096756A">
      <w:pPr>
        <w:spacing w:after="156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SEMESTRE-PARALELO: </w:t>
      </w:r>
    </w:p>
    <w:p w14:paraId="6ECBC58A" w14:textId="77777777" w:rsidR="0096756A" w:rsidRPr="00FC6E9C" w:rsidRDefault="0096756A" w:rsidP="0096756A">
      <w:pPr>
        <w:spacing w:after="157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8° Software “1” </w:t>
      </w:r>
    </w:p>
    <w:p w14:paraId="1A661EAB" w14:textId="77777777" w:rsidR="0096756A" w:rsidRPr="00FC6E9C" w:rsidRDefault="0096756A" w:rsidP="0096756A">
      <w:pPr>
        <w:spacing w:after="156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5AB35060" w14:textId="77777777" w:rsidR="0096756A" w:rsidRPr="00FC6E9C" w:rsidRDefault="0096756A" w:rsidP="0096756A">
      <w:pPr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2C1F4CF1" w14:textId="77777777" w:rsidR="0096756A" w:rsidRPr="00FC6E9C" w:rsidRDefault="0096756A" w:rsidP="0096756A">
      <w:pPr>
        <w:spacing w:after="157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FECHA: </w:t>
      </w:r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13/10/2025 </w:t>
      </w:r>
    </w:p>
    <w:p w14:paraId="47D779C4" w14:textId="77777777" w:rsidR="0096756A" w:rsidRPr="00FC6E9C" w:rsidRDefault="0096756A" w:rsidP="0096756A">
      <w:pPr>
        <w:spacing w:after="158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3067213B" w14:textId="77777777" w:rsidR="0096756A" w:rsidRPr="00FC6E9C" w:rsidRDefault="0096756A" w:rsidP="0096756A">
      <w:pPr>
        <w:spacing w:after="158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7F72A3C7" w14:textId="77777777" w:rsidR="0096756A" w:rsidRPr="00FC6E9C" w:rsidRDefault="0096756A" w:rsidP="0096756A">
      <w:pPr>
        <w:spacing w:after="156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>SEPTIEMBRE 2025 – ENERO 2026</w:t>
      </w:r>
    </w:p>
    <w:p w14:paraId="0D703F0A" w14:textId="77777777" w:rsidR="00A17000" w:rsidRDefault="00A17000">
      <w:pPr>
        <w:rPr>
          <w:lang w:val="es-MX"/>
        </w:rPr>
      </w:pPr>
    </w:p>
    <w:p w14:paraId="3FD2FE41" w14:textId="77777777" w:rsidR="0096756A" w:rsidRDefault="0096756A">
      <w:pPr>
        <w:rPr>
          <w:lang w:val="es-MX"/>
        </w:rPr>
      </w:pPr>
    </w:p>
    <w:p w14:paraId="2FFDE78C" w14:textId="77777777" w:rsidR="0096756A" w:rsidRDefault="0096756A">
      <w:pPr>
        <w:rPr>
          <w:lang w:val="es-MX"/>
        </w:rPr>
      </w:pPr>
    </w:p>
    <w:tbl>
      <w:tblPr>
        <w:tblStyle w:val="TableGrid"/>
        <w:tblW w:w="8495" w:type="dxa"/>
        <w:tblInd w:w="5" w:type="dxa"/>
        <w:tblCellMar>
          <w:top w:w="62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456"/>
        <w:gridCol w:w="691"/>
        <w:gridCol w:w="975"/>
        <w:gridCol w:w="3404"/>
        <w:gridCol w:w="979"/>
        <w:gridCol w:w="536"/>
        <w:gridCol w:w="1454"/>
      </w:tblGrid>
      <w:tr w:rsidR="003D1A2F" w:rsidRPr="003D1A2F" w14:paraId="145550B3" w14:textId="77777777" w:rsidTr="00771F82">
        <w:trPr>
          <w:trHeight w:val="286"/>
        </w:trPr>
        <w:tc>
          <w:tcPr>
            <w:tcW w:w="84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4FA5B" w14:textId="0F951A96" w:rsidR="003D1A2F" w:rsidRPr="003D1A2F" w:rsidRDefault="003D1A2F" w:rsidP="003D1A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A2F">
              <w:rPr>
                <w:rFonts w:ascii="Times New Roman" w:hAnsi="Times New Roman" w:cs="Times New Roman"/>
                <w:b/>
                <w:bCs/>
              </w:rPr>
              <w:lastRenderedPageBreak/>
              <w:t>BACKLOG</w:t>
            </w:r>
          </w:p>
        </w:tc>
      </w:tr>
      <w:tr w:rsidR="0096756A" w:rsidRPr="003D1A2F" w14:paraId="69F5F803" w14:textId="77777777" w:rsidTr="003D1A2F">
        <w:trPr>
          <w:trHeight w:val="30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59C20" w14:textId="4F0EB482" w:rsidR="0096756A" w:rsidRPr="003D1A2F" w:rsidRDefault="0096756A" w:rsidP="003D1A2F">
            <w:pPr>
              <w:ind w:left="6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eastAsia="Times New Roman" w:hAnsi="Times New Roman" w:cs="Times New Roman"/>
                <w:b/>
              </w:rPr>
              <w:t>#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33AD5" w14:textId="022FBF83" w:rsidR="0096756A" w:rsidRPr="003D1A2F" w:rsidRDefault="0096756A" w:rsidP="003D1A2F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4FAF7" w14:textId="7CD2C7B9" w:rsidR="0096756A" w:rsidRPr="003D1A2F" w:rsidRDefault="0096756A" w:rsidP="003D1A2F">
            <w:pPr>
              <w:ind w:right="60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C7355" w14:textId="3D44FAD2" w:rsidR="0096756A" w:rsidRPr="003D1A2F" w:rsidRDefault="0096756A" w:rsidP="003D1A2F">
            <w:pPr>
              <w:ind w:right="59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1A2F">
              <w:rPr>
                <w:rFonts w:ascii="Times New Roman" w:eastAsia="Times New Roman" w:hAnsi="Times New Roman" w:cs="Times New Roman"/>
                <w:b/>
              </w:rPr>
              <w:t>Título</w:t>
            </w:r>
            <w:proofErr w:type="spellEnd"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12DB1" w14:textId="1A572960" w:rsidR="0096756A" w:rsidRPr="003D1A2F" w:rsidRDefault="0096756A" w:rsidP="003D1A2F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eastAsia="Times New Roman" w:hAnsi="Times New Roman" w:cs="Times New Roman"/>
                <w:b/>
              </w:rPr>
              <w:t>Est. (h)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2AECA" w14:textId="1CDB0E9C" w:rsidR="0096756A" w:rsidRPr="003D1A2F" w:rsidRDefault="0096756A" w:rsidP="003D1A2F">
            <w:pPr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eastAsia="Times New Roman" w:hAnsi="Times New Roman" w:cs="Times New Roman"/>
                <w:b/>
              </w:rPr>
              <w:t>Pri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861A0" w14:textId="1ACC3C22" w:rsidR="0096756A" w:rsidRPr="003D1A2F" w:rsidRDefault="0096756A" w:rsidP="003D1A2F">
            <w:pPr>
              <w:ind w:left="2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1A2F">
              <w:rPr>
                <w:rFonts w:ascii="Times New Roman" w:eastAsia="Times New Roman" w:hAnsi="Times New Roman" w:cs="Times New Roman"/>
                <w:b/>
              </w:rPr>
              <w:t>Depende</w:t>
            </w:r>
            <w:proofErr w:type="spellEnd"/>
            <w:r w:rsidRPr="003D1A2F">
              <w:rPr>
                <w:rFonts w:ascii="Times New Roman" w:eastAsia="Times New Roman" w:hAnsi="Times New Roman" w:cs="Times New Roman"/>
                <w:b/>
              </w:rPr>
              <w:t xml:space="preserve"> de</w:t>
            </w:r>
          </w:p>
        </w:tc>
      </w:tr>
      <w:tr w:rsidR="003D1A2F" w:rsidRPr="003D1A2F" w14:paraId="4E23ED29" w14:textId="77777777" w:rsidTr="003D1A2F">
        <w:trPr>
          <w:trHeight w:val="30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87078" w14:textId="3C2366D3" w:rsidR="003D1A2F" w:rsidRPr="003D1A2F" w:rsidRDefault="003D1A2F" w:rsidP="003D1A2F">
            <w:pPr>
              <w:ind w:left="6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F7C38" w14:textId="09EE0468" w:rsidR="003D1A2F" w:rsidRPr="003D1A2F" w:rsidRDefault="003D1A2F" w:rsidP="003D1A2F">
            <w:pPr>
              <w:ind w:left="79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D34E7" w14:textId="289DD7ED" w:rsidR="003D1A2F" w:rsidRPr="003D1A2F" w:rsidRDefault="003D1A2F" w:rsidP="003D1A2F">
            <w:pPr>
              <w:ind w:left="7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HT-01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36379" w14:textId="7AC9C86E" w:rsidR="003D1A2F" w:rsidRPr="003D1A2F" w:rsidRDefault="003D1A2F" w:rsidP="003D1A2F">
            <w:pPr>
              <w:ind w:left="38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3D1A2F">
              <w:rPr>
                <w:rFonts w:ascii="Times New Roman" w:hAnsi="Times New Roman" w:cs="Times New Roman"/>
                <w:lang w:val="es-MX"/>
              </w:rPr>
              <w:t>Configuración de entorno y orquestación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C05D4" w14:textId="6D783A50" w:rsidR="003D1A2F" w:rsidRPr="003D1A2F" w:rsidRDefault="003D1A2F" w:rsidP="003D1A2F">
            <w:pPr>
              <w:ind w:right="6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86CEE" w14:textId="24639BDD" w:rsidR="003D1A2F" w:rsidRPr="003D1A2F" w:rsidRDefault="003D1A2F" w:rsidP="003D1A2F">
            <w:pPr>
              <w:ind w:right="65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7DB46" w14:textId="0C0221C7" w:rsidR="003D1A2F" w:rsidRPr="003D1A2F" w:rsidRDefault="003D1A2F" w:rsidP="003D1A2F">
            <w:pPr>
              <w:ind w:right="58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—</w:t>
            </w:r>
          </w:p>
        </w:tc>
      </w:tr>
      <w:tr w:rsidR="003D1A2F" w:rsidRPr="003D1A2F" w14:paraId="07486339" w14:textId="77777777" w:rsidTr="003D1A2F">
        <w:trPr>
          <w:trHeight w:val="608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E2AD7" w14:textId="6940E747" w:rsidR="003D1A2F" w:rsidRPr="003D1A2F" w:rsidRDefault="003D1A2F" w:rsidP="003D1A2F">
            <w:pPr>
              <w:ind w:left="6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E57FD" w14:textId="5ADAD10F" w:rsidR="003D1A2F" w:rsidRPr="003D1A2F" w:rsidRDefault="003D1A2F" w:rsidP="003D1A2F">
            <w:pPr>
              <w:ind w:left="79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2759B" w14:textId="01A6B10E" w:rsidR="003D1A2F" w:rsidRPr="003D1A2F" w:rsidRDefault="003D1A2F" w:rsidP="003D1A2F">
            <w:pPr>
              <w:ind w:left="7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HT-02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675FB" w14:textId="0C6705DA" w:rsidR="003D1A2F" w:rsidRPr="003D1A2F" w:rsidRDefault="003D1A2F" w:rsidP="003D1A2F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3D1A2F">
              <w:rPr>
                <w:rFonts w:ascii="Times New Roman" w:hAnsi="Times New Roman" w:cs="Times New Roman"/>
                <w:lang w:val="es-MX"/>
              </w:rPr>
              <w:t xml:space="preserve">Modelado de datos (extensión </w:t>
            </w:r>
            <w:proofErr w:type="spellStart"/>
            <w:r w:rsidRPr="003D1A2F">
              <w:rPr>
                <w:rFonts w:ascii="Times New Roman" w:hAnsi="Times New Roman" w:cs="Times New Roman"/>
                <w:lang w:val="es-MX"/>
              </w:rPr>
              <w:t>hr.employee</w:t>
            </w:r>
            <w:proofErr w:type="spellEnd"/>
            <w:r w:rsidRPr="003D1A2F">
              <w:rPr>
                <w:rFonts w:ascii="Times New Roman" w:hAnsi="Times New Roman" w:cs="Times New Roman"/>
                <w:lang w:val="es-MX"/>
              </w:rPr>
              <w:t>)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8DA47" w14:textId="3EF59677" w:rsidR="003D1A2F" w:rsidRPr="003D1A2F" w:rsidRDefault="003D1A2F" w:rsidP="003D1A2F">
            <w:pPr>
              <w:ind w:right="6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A331" w14:textId="2A9AAA67" w:rsidR="003D1A2F" w:rsidRPr="003D1A2F" w:rsidRDefault="003D1A2F" w:rsidP="003D1A2F">
            <w:pPr>
              <w:ind w:right="65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380FF" w14:textId="1FD43846" w:rsidR="003D1A2F" w:rsidRPr="003D1A2F" w:rsidRDefault="003D1A2F" w:rsidP="003D1A2F">
            <w:pPr>
              <w:ind w:right="60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HT-01</w:t>
            </w:r>
          </w:p>
        </w:tc>
      </w:tr>
      <w:tr w:rsidR="003D1A2F" w:rsidRPr="003D1A2F" w14:paraId="20092480" w14:textId="77777777" w:rsidTr="003D1A2F">
        <w:trPr>
          <w:trHeight w:val="605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3381A" w14:textId="56AE3E36" w:rsidR="003D1A2F" w:rsidRPr="003D1A2F" w:rsidRDefault="003D1A2F" w:rsidP="003D1A2F">
            <w:pPr>
              <w:ind w:left="6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C465C" w14:textId="033F87BB" w:rsidR="003D1A2F" w:rsidRPr="003D1A2F" w:rsidRDefault="003D1A2F" w:rsidP="003D1A2F">
            <w:pPr>
              <w:ind w:left="79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40413" w14:textId="2FE14DB8" w:rsidR="003D1A2F" w:rsidRPr="003D1A2F" w:rsidRDefault="003D1A2F" w:rsidP="003D1A2F">
            <w:pPr>
              <w:ind w:left="7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HT-05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D1FC5" w14:textId="5691BF4B" w:rsidR="003D1A2F" w:rsidRPr="003D1A2F" w:rsidRDefault="003D1A2F" w:rsidP="003D1A2F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 w:rsidRPr="003D1A2F">
              <w:rPr>
                <w:rFonts w:ascii="Times New Roman" w:hAnsi="Times New Roman" w:cs="Times New Roman"/>
              </w:rPr>
              <w:t>Seguridad</w:t>
            </w:r>
            <w:proofErr w:type="spellEnd"/>
            <w:r w:rsidRPr="003D1A2F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D1A2F">
              <w:rPr>
                <w:rFonts w:ascii="Times New Roman" w:hAnsi="Times New Roman" w:cs="Times New Roman"/>
              </w:rPr>
              <w:t>integraciones</w:t>
            </w:r>
            <w:proofErr w:type="spellEnd"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8C4B8" w14:textId="1A41E8F1" w:rsidR="003D1A2F" w:rsidRPr="003D1A2F" w:rsidRDefault="003D1A2F" w:rsidP="003D1A2F">
            <w:pPr>
              <w:ind w:right="6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FC63A" w14:textId="1B271894" w:rsidR="003D1A2F" w:rsidRPr="003D1A2F" w:rsidRDefault="003D1A2F" w:rsidP="003D1A2F">
            <w:pPr>
              <w:ind w:right="65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44A75" w14:textId="39C2BA82" w:rsidR="003D1A2F" w:rsidRPr="003D1A2F" w:rsidRDefault="003D1A2F" w:rsidP="003D1A2F">
            <w:pPr>
              <w:ind w:right="60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HT-01</w:t>
            </w:r>
          </w:p>
        </w:tc>
      </w:tr>
      <w:tr w:rsidR="003D1A2F" w:rsidRPr="003D1A2F" w14:paraId="3FF3E1E1" w14:textId="77777777" w:rsidTr="003D1A2F">
        <w:trPr>
          <w:trHeight w:val="605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A0C9B" w14:textId="240A1B37" w:rsidR="003D1A2F" w:rsidRPr="003D1A2F" w:rsidRDefault="003D1A2F" w:rsidP="003D1A2F">
            <w:pPr>
              <w:ind w:left="6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2626F" w14:textId="75C28A23" w:rsidR="003D1A2F" w:rsidRPr="003D1A2F" w:rsidRDefault="003D1A2F" w:rsidP="003D1A2F">
            <w:pPr>
              <w:ind w:left="79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72B25" w14:textId="2FBC3F1B" w:rsidR="003D1A2F" w:rsidRPr="003D1A2F" w:rsidRDefault="003D1A2F" w:rsidP="003D1A2F">
            <w:pPr>
              <w:ind w:left="7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HT-04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EA71B" w14:textId="6552DF9C" w:rsidR="003D1A2F" w:rsidRPr="003D1A2F" w:rsidRDefault="003D1A2F" w:rsidP="003D1A2F">
            <w:pPr>
              <w:ind w:right="60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3D1A2F">
              <w:rPr>
                <w:rFonts w:ascii="Times New Roman" w:hAnsi="Times New Roman" w:cs="Times New Roman"/>
              </w:rPr>
              <w:t xml:space="preserve">Endpoint /cv/callback y </w:t>
            </w:r>
            <w:proofErr w:type="spellStart"/>
            <w:r w:rsidRPr="003D1A2F">
              <w:rPr>
                <w:rFonts w:ascii="Times New Roman" w:hAnsi="Times New Roman" w:cs="Times New Roman"/>
              </w:rPr>
              <w:t>flujo</w:t>
            </w:r>
            <w:proofErr w:type="spellEnd"/>
            <w:r w:rsidRPr="003D1A2F">
              <w:rPr>
                <w:rFonts w:ascii="Times New Roman" w:hAnsi="Times New Roman" w:cs="Times New Roman"/>
              </w:rPr>
              <w:t xml:space="preserve"> n8n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D9D3D" w14:textId="7706ABD6" w:rsidR="003D1A2F" w:rsidRPr="003D1A2F" w:rsidRDefault="003D1A2F" w:rsidP="003D1A2F">
            <w:pPr>
              <w:ind w:right="6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5EC54" w14:textId="1CCE90EA" w:rsidR="003D1A2F" w:rsidRPr="003D1A2F" w:rsidRDefault="003D1A2F" w:rsidP="003D1A2F">
            <w:pPr>
              <w:ind w:right="65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FCACC" w14:textId="20EB4C67" w:rsidR="003D1A2F" w:rsidRPr="003D1A2F" w:rsidRDefault="003D1A2F" w:rsidP="003D1A2F">
            <w:pPr>
              <w:ind w:right="58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HT-01, HT-05</w:t>
            </w:r>
          </w:p>
        </w:tc>
      </w:tr>
      <w:tr w:rsidR="003D1A2F" w:rsidRPr="003D1A2F" w14:paraId="5785A2C9" w14:textId="77777777" w:rsidTr="003D1A2F">
        <w:trPr>
          <w:trHeight w:val="60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D528D" w14:textId="67846F62" w:rsidR="003D1A2F" w:rsidRPr="003D1A2F" w:rsidRDefault="003D1A2F" w:rsidP="003D1A2F">
            <w:pPr>
              <w:ind w:left="6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4AE96" w14:textId="6D2575E3" w:rsidR="003D1A2F" w:rsidRPr="003D1A2F" w:rsidRDefault="003D1A2F" w:rsidP="003D1A2F">
            <w:pPr>
              <w:ind w:left="79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A6F49" w14:textId="1766A7DC" w:rsidR="003D1A2F" w:rsidRPr="003D1A2F" w:rsidRDefault="003D1A2F" w:rsidP="003D1A2F">
            <w:pPr>
              <w:ind w:left="7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HT-03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BFF3D" w14:textId="035B3FD8" w:rsidR="003D1A2F" w:rsidRPr="003D1A2F" w:rsidRDefault="003D1A2F" w:rsidP="003D1A2F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 w:rsidRPr="003D1A2F">
              <w:rPr>
                <w:rFonts w:ascii="Times New Roman" w:hAnsi="Times New Roman" w:cs="Times New Roman"/>
              </w:rPr>
              <w:t>Separación</w:t>
            </w:r>
            <w:proofErr w:type="spellEnd"/>
            <w:r w:rsidRPr="003D1A2F">
              <w:rPr>
                <w:rFonts w:ascii="Times New Roman" w:hAnsi="Times New Roman" w:cs="Times New Roman"/>
              </w:rPr>
              <w:t xml:space="preserve"> Presentación/</w:t>
            </w:r>
            <w:proofErr w:type="spellStart"/>
            <w:r w:rsidRPr="003D1A2F">
              <w:rPr>
                <w:rFonts w:ascii="Times New Roman" w:hAnsi="Times New Roman" w:cs="Times New Roman"/>
              </w:rPr>
              <w:t>Negocio</w:t>
            </w:r>
            <w:proofErr w:type="spellEnd"/>
            <w:r w:rsidRPr="003D1A2F">
              <w:rPr>
                <w:rFonts w:ascii="Times New Roman" w:hAnsi="Times New Roman" w:cs="Times New Roman"/>
              </w:rPr>
              <w:t>/Datos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B9816" w14:textId="2BA56071" w:rsidR="003D1A2F" w:rsidRPr="003D1A2F" w:rsidRDefault="003D1A2F" w:rsidP="003D1A2F">
            <w:pPr>
              <w:ind w:right="6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63E11" w14:textId="5B947994" w:rsidR="003D1A2F" w:rsidRPr="003D1A2F" w:rsidRDefault="003D1A2F" w:rsidP="003D1A2F">
            <w:pPr>
              <w:ind w:right="65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61879" w14:textId="78ACAE01" w:rsidR="003D1A2F" w:rsidRPr="003D1A2F" w:rsidRDefault="003D1A2F" w:rsidP="003D1A2F">
            <w:pPr>
              <w:ind w:right="58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HT-01, HT-02</w:t>
            </w:r>
          </w:p>
        </w:tc>
      </w:tr>
      <w:tr w:rsidR="003D1A2F" w:rsidRPr="003D1A2F" w14:paraId="055D987D" w14:textId="77777777" w:rsidTr="003D1A2F">
        <w:trPr>
          <w:trHeight w:val="605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2E824" w14:textId="6CE922D7" w:rsidR="003D1A2F" w:rsidRPr="003D1A2F" w:rsidRDefault="003D1A2F" w:rsidP="003D1A2F">
            <w:pPr>
              <w:ind w:left="6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06EDE" w14:textId="2C8EF9F8" w:rsidR="003D1A2F" w:rsidRPr="003D1A2F" w:rsidRDefault="003D1A2F" w:rsidP="003D1A2F">
            <w:pPr>
              <w:ind w:left="67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A008E" w14:textId="34CE1515" w:rsidR="003D1A2F" w:rsidRPr="003D1A2F" w:rsidRDefault="003D1A2F" w:rsidP="003D1A2F">
            <w:pPr>
              <w:ind w:left="48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HT-06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7E51A" w14:textId="1415646B" w:rsidR="003D1A2F" w:rsidRPr="003D1A2F" w:rsidRDefault="003D1A2F" w:rsidP="003D1A2F">
            <w:pPr>
              <w:ind w:right="61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3D1A2F">
              <w:rPr>
                <w:rFonts w:ascii="Times New Roman" w:hAnsi="Times New Roman" w:cs="Times New Roman"/>
              </w:rPr>
              <w:t xml:space="preserve">Plantillas </w:t>
            </w:r>
            <w:proofErr w:type="spellStart"/>
            <w:r w:rsidRPr="003D1A2F">
              <w:rPr>
                <w:rFonts w:ascii="Times New Roman" w:hAnsi="Times New Roman" w:cs="Times New Roman"/>
              </w:rPr>
              <w:t>institucionales</w:t>
            </w:r>
            <w:proofErr w:type="spellEnd"/>
            <w:r w:rsidRPr="003D1A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1A2F">
              <w:rPr>
                <w:rFonts w:ascii="Times New Roman" w:hAnsi="Times New Roman" w:cs="Times New Roman"/>
              </w:rPr>
              <w:t>QWeb</w:t>
            </w:r>
            <w:proofErr w:type="spellEnd"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CF42F" w14:textId="655109A6" w:rsidR="003D1A2F" w:rsidRPr="003D1A2F" w:rsidRDefault="003D1A2F" w:rsidP="003D1A2F">
            <w:pPr>
              <w:ind w:right="6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06B77" w14:textId="2906DBD9" w:rsidR="003D1A2F" w:rsidRPr="003D1A2F" w:rsidRDefault="003D1A2F" w:rsidP="003D1A2F">
            <w:pPr>
              <w:ind w:right="65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23F93" w14:textId="5E7655E2" w:rsidR="003D1A2F" w:rsidRPr="003D1A2F" w:rsidRDefault="003D1A2F" w:rsidP="003D1A2F">
            <w:pPr>
              <w:ind w:right="58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HT-02, HT-03</w:t>
            </w:r>
          </w:p>
        </w:tc>
      </w:tr>
      <w:tr w:rsidR="003D1A2F" w:rsidRPr="003D1A2F" w14:paraId="3FFAA75E" w14:textId="77777777" w:rsidTr="003D1A2F">
        <w:trPr>
          <w:trHeight w:val="605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F9BB9" w14:textId="5FD7465F" w:rsidR="003D1A2F" w:rsidRPr="003D1A2F" w:rsidRDefault="003D1A2F" w:rsidP="003D1A2F">
            <w:pPr>
              <w:ind w:left="6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5EE66" w14:textId="65F413CF" w:rsidR="003D1A2F" w:rsidRPr="003D1A2F" w:rsidRDefault="003D1A2F" w:rsidP="003D1A2F">
            <w:pPr>
              <w:ind w:left="67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7A6D4" w14:textId="6A93EA5A" w:rsidR="003D1A2F" w:rsidRPr="003D1A2F" w:rsidRDefault="003D1A2F" w:rsidP="003D1A2F">
            <w:pPr>
              <w:ind w:left="48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HT-07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09956" w14:textId="57B9AAA4" w:rsidR="003D1A2F" w:rsidRPr="003D1A2F" w:rsidRDefault="003D1A2F" w:rsidP="003D1A2F">
            <w:pPr>
              <w:ind w:right="60"/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 w:rsidRPr="003D1A2F">
              <w:rPr>
                <w:rFonts w:ascii="Times New Roman" w:hAnsi="Times New Roman" w:cs="Times New Roman"/>
              </w:rPr>
              <w:t>Telemetría</w:t>
            </w:r>
            <w:proofErr w:type="spellEnd"/>
            <w:r w:rsidRPr="003D1A2F">
              <w:rPr>
                <w:rFonts w:ascii="Times New Roman" w:hAnsi="Times New Roman" w:cs="Times New Roman"/>
              </w:rPr>
              <w:t xml:space="preserve"> y performance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765CA" w14:textId="538CFB1B" w:rsidR="003D1A2F" w:rsidRPr="003D1A2F" w:rsidRDefault="003D1A2F" w:rsidP="003D1A2F">
            <w:pPr>
              <w:ind w:right="6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8BF71" w14:textId="66D0EFC4" w:rsidR="003D1A2F" w:rsidRPr="003D1A2F" w:rsidRDefault="003D1A2F" w:rsidP="003D1A2F">
            <w:pPr>
              <w:ind w:right="65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47720" w14:textId="0E225C94" w:rsidR="003D1A2F" w:rsidRPr="003D1A2F" w:rsidRDefault="003D1A2F" w:rsidP="003D1A2F">
            <w:pPr>
              <w:ind w:right="58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HT-04</w:t>
            </w:r>
          </w:p>
        </w:tc>
      </w:tr>
      <w:tr w:rsidR="003D1A2F" w:rsidRPr="003D1A2F" w14:paraId="2202F485" w14:textId="77777777" w:rsidTr="003D1A2F">
        <w:trPr>
          <w:trHeight w:val="608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3A974" w14:textId="405B8632" w:rsidR="003D1A2F" w:rsidRPr="003D1A2F" w:rsidRDefault="003D1A2F" w:rsidP="003D1A2F">
            <w:pPr>
              <w:ind w:left="60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8749F" w14:textId="07938556" w:rsidR="003D1A2F" w:rsidRPr="003D1A2F" w:rsidRDefault="003D1A2F" w:rsidP="003D1A2F">
            <w:pPr>
              <w:ind w:left="65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HU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EDB6A" w14:textId="56A5508D" w:rsidR="003D1A2F" w:rsidRPr="003D1A2F" w:rsidRDefault="003D1A2F" w:rsidP="003D1A2F">
            <w:pPr>
              <w:ind w:left="46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HU-01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461AE" w14:textId="44A50092" w:rsidR="003D1A2F" w:rsidRPr="003D1A2F" w:rsidRDefault="003D1A2F" w:rsidP="003D1A2F">
            <w:pPr>
              <w:ind w:right="64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3D1A2F">
              <w:rPr>
                <w:rFonts w:ascii="Times New Roman" w:hAnsi="Times New Roman" w:cs="Times New Roman"/>
                <w:lang w:val="es-MX"/>
              </w:rPr>
              <w:t xml:space="preserve">Importar docentes desde Google </w:t>
            </w:r>
            <w:proofErr w:type="spellStart"/>
            <w:r w:rsidRPr="003D1A2F">
              <w:rPr>
                <w:rFonts w:ascii="Times New Roman" w:hAnsi="Times New Roman" w:cs="Times New Roman"/>
                <w:lang w:val="es-MX"/>
              </w:rPr>
              <w:t>Sheets</w:t>
            </w:r>
            <w:proofErr w:type="spellEnd"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40078" w14:textId="57118319" w:rsidR="003D1A2F" w:rsidRPr="003D1A2F" w:rsidRDefault="003D1A2F" w:rsidP="003D1A2F">
            <w:pPr>
              <w:ind w:right="65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2AE2B" w14:textId="6D0D901D" w:rsidR="003D1A2F" w:rsidRPr="003D1A2F" w:rsidRDefault="003D1A2F" w:rsidP="003D1A2F">
            <w:pPr>
              <w:ind w:right="68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15552" w14:textId="12E455CB" w:rsidR="003D1A2F" w:rsidRPr="003D1A2F" w:rsidRDefault="003D1A2F" w:rsidP="003D1A2F">
            <w:pPr>
              <w:ind w:right="60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HT-01, HT-05</w:t>
            </w:r>
          </w:p>
        </w:tc>
      </w:tr>
      <w:tr w:rsidR="003D1A2F" w:rsidRPr="003D1A2F" w14:paraId="7B697513" w14:textId="77777777" w:rsidTr="003D1A2F">
        <w:trPr>
          <w:trHeight w:val="605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B61F7" w14:textId="3683584C" w:rsidR="003D1A2F" w:rsidRPr="003D1A2F" w:rsidRDefault="003D1A2F" w:rsidP="003D1A2F">
            <w:pPr>
              <w:ind w:left="60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A1DCB" w14:textId="792C2D48" w:rsidR="003D1A2F" w:rsidRPr="003D1A2F" w:rsidRDefault="003D1A2F" w:rsidP="003D1A2F">
            <w:pPr>
              <w:ind w:left="77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HU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5BF26" w14:textId="4EC2F0D2" w:rsidR="003D1A2F" w:rsidRPr="003D1A2F" w:rsidRDefault="003D1A2F" w:rsidP="003D1A2F">
            <w:pPr>
              <w:ind w:left="70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HU-02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2FCCF" w14:textId="61901268" w:rsidR="003D1A2F" w:rsidRPr="003D1A2F" w:rsidRDefault="003D1A2F" w:rsidP="003D1A2F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3D1A2F">
              <w:rPr>
                <w:rFonts w:ascii="Times New Roman" w:hAnsi="Times New Roman" w:cs="Times New Roman"/>
                <w:lang w:val="es-MX"/>
              </w:rPr>
              <w:t>Incorporar CV institucional (PDF) procesado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9492C" w14:textId="160CCFE3" w:rsidR="003D1A2F" w:rsidRPr="003D1A2F" w:rsidRDefault="003D1A2F" w:rsidP="003D1A2F">
            <w:pPr>
              <w:ind w:right="65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8EAC3" w14:textId="23EF464A" w:rsidR="003D1A2F" w:rsidRPr="003D1A2F" w:rsidRDefault="003D1A2F" w:rsidP="003D1A2F">
            <w:pPr>
              <w:ind w:right="68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C8726" w14:textId="14241DA1" w:rsidR="003D1A2F" w:rsidRPr="003D1A2F" w:rsidRDefault="003D1A2F" w:rsidP="003D1A2F">
            <w:pPr>
              <w:ind w:right="60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HT-04, HT-05</w:t>
            </w:r>
          </w:p>
        </w:tc>
      </w:tr>
      <w:tr w:rsidR="003D1A2F" w:rsidRPr="003D1A2F" w14:paraId="6F4FC456" w14:textId="77777777" w:rsidTr="003D1A2F">
        <w:trPr>
          <w:trHeight w:val="30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D438E" w14:textId="0C8E370F" w:rsidR="003D1A2F" w:rsidRPr="003D1A2F" w:rsidRDefault="003D1A2F" w:rsidP="003D1A2F">
            <w:pPr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56D7C" w14:textId="0D1314A6" w:rsidR="003D1A2F" w:rsidRPr="003D1A2F" w:rsidRDefault="003D1A2F" w:rsidP="003D1A2F">
            <w:pPr>
              <w:ind w:left="65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HU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61226" w14:textId="530B5230" w:rsidR="003D1A2F" w:rsidRPr="003D1A2F" w:rsidRDefault="003D1A2F" w:rsidP="003D1A2F">
            <w:pPr>
              <w:ind w:left="46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HU-03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32F6C" w14:textId="28F31084" w:rsidR="003D1A2F" w:rsidRPr="003D1A2F" w:rsidRDefault="003D1A2F" w:rsidP="003D1A2F">
            <w:pPr>
              <w:ind w:right="61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3D1A2F">
              <w:rPr>
                <w:rFonts w:ascii="Times New Roman" w:hAnsi="Times New Roman" w:cs="Times New Roman"/>
                <w:lang w:val="es-MX"/>
              </w:rPr>
              <w:t>Validación y normalización de datos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F0020" w14:textId="57D84750" w:rsidR="003D1A2F" w:rsidRPr="003D1A2F" w:rsidRDefault="003D1A2F" w:rsidP="003D1A2F">
            <w:pPr>
              <w:ind w:right="65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4A6D0" w14:textId="438F916E" w:rsidR="003D1A2F" w:rsidRPr="003D1A2F" w:rsidRDefault="003D1A2F" w:rsidP="003D1A2F">
            <w:pPr>
              <w:ind w:right="68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05594" w14:textId="0AAFA7B2" w:rsidR="003D1A2F" w:rsidRPr="003D1A2F" w:rsidRDefault="003D1A2F" w:rsidP="003D1A2F">
            <w:pPr>
              <w:ind w:right="6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HU-01, HU-02</w:t>
            </w:r>
          </w:p>
        </w:tc>
      </w:tr>
      <w:tr w:rsidR="003D1A2F" w:rsidRPr="003D1A2F" w14:paraId="3AB8B42F" w14:textId="77777777" w:rsidTr="003D1A2F">
        <w:trPr>
          <w:trHeight w:val="60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C1293" w14:textId="7DE61DF3" w:rsidR="003D1A2F" w:rsidRPr="003D1A2F" w:rsidRDefault="003D1A2F" w:rsidP="003D1A2F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16AA4" w14:textId="332C38B0" w:rsidR="003D1A2F" w:rsidRPr="003D1A2F" w:rsidRDefault="003D1A2F" w:rsidP="003D1A2F">
            <w:pPr>
              <w:ind w:left="65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HU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4FC3B" w14:textId="658043A5" w:rsidR="003D1A2F" w:rsidRPr="003D1A2F" w:rsidRDefault="003D1A2F" w:rsidP="003D1A2F">
            <w:pPr>
              <w:ind w:left="46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HU-04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D376D" w14:textId="6D2A9CAD" w:rsidR="003D1A2F" w:rsidRPr="003D1A2F" w:rsidRDefault="003D1A2F" w:rsidP="003D1A2F">
            <w:pPr>
              <w:ind w:right="64"/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 w:rsidRPr="003D1A2F">
              <w:rPr>
                <w:rFonts w:ascii="Times New Roman" w:hAnsi="Times New Roman" w:cs="Times New Roman"/>
              </w:rPr>
              <w:t>Corrección</w:t>
            </w:r>
            <w:proofErr w:type="spellEnd"/>
            <w:r w:rsidRPr="003D1A2F">
              <w:rPr>
                <w:rFonts w:ascii="Times New Roman" w:hAnsi="Times New Roman" w:cs="Times New Roman"/>
              </w:rPr>
              <w:t xml:space="preserve"> manual de </w:t>
            </w:r>
            <w:proofErr w:type="spellStart"/>
            <w:r w:rsidRPr="003D1A2F">
              <w:rPr>
                <w:rFonts w:ascii="Times New Roman" w:hAnsi="Times New Roman" w:cs="Times New Roman"/>
              </w:rPr>
              <w:t>registros</w:t>
            </w:r>
            <w:proofErr w:type="spellEnd"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44231" w14:textId="4EF2FA31" w:rsidR="003D1A2F" w:rsidRPr="003D1A2F" w:rsidRDefault="003D1A2F" w:rsidP="003D1A2F">
            <w:pPr>
              <w:ind w:right="65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C135D" w14:textId="5575A39F" w:rsidR="003D1A2F" w:rsidRPr="003D1A2F" w:rsidRDefault="003D1A2F" w:rsidP="003D1A2F">
            <w:pPr>
              <w:ind w:right="68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8E010" w14:textId="797C923E" w:rsidR="003D1A2F" w:rsidRPr="003D1A2F" w:rsidRDefault="003D1A2F" w:rsidP="003D1A2F">
            <w:pPr>
              <w:ind w:right="60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HU-03</w:t>
            </w:r>
          </w:p>
        </w:tc>
      </w:tr>
      <w:tr w:rsidR="003D1A2F" w:rsidRPr="003D1A2F" w14:paraId="22BD4B7C" w14:textId="77777777" w:rsidTr="003D1A2F">
        <w:trPr>
          <w:trHeight w:val="605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537E7" w14:textId="090FDE52" w:rsidR="003D1A2F" w:rsidRPr="003D1A2F" w:rsidRDefault="003D1A2F" w:rsidP="003D1A2F">
            <w:pPr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E880A" w14:textId="1DB86907" w:rsidR="003D1A2F" w:rsidRPr="003D1A2F" w:rsidRDefault="003D1A2F" w:rsidP="003D1A2F">
            <w:pPr>
              <w:ind w:left="65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HU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5A96C" w14:textId="4BC7A365" w:rsidR="003D1A2F" w:rsidRPr="003D1A2F" w:rsidRDefault="003D1A2F" w:rsidP="003D1A2F">
            <w:pPr>
              <w:ind w:left="46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HU-05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15A24" w14:textId="1A4B6B48" w:rsidR="003D1A2F" w:rsidRPr="003D1A2F" w:rsidRDefault="003D1A2F" w:rsidP="003D1A2F">
            <w:pPr>
              <w:ind w:right="65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3D1A2F">
              <w:rPr>
                <w:rFonts w:ascii="Times New Roman" w:hAnsi="Times New Roman" w:cs="Times New Roman"/>
                <w:lang w:val="es-MX"/>
              </w:rPr>
              <w:t>Publicación/actualización de páginas públicas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C02FA" w14:textId="1906D24B" w:rsidR="003D1A2F" w:rsidRPr="003D1A2F" w:rsidRDefault="003D1A2F" w:rsidP="003D1A2F">
            <w:pPr>
              <w:ind w:right="65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AF9E1" w14:textId="5CF6C75A" w:rsidR="003D1A2F" w:rsidRPr="003D1A2F" w:rsidRDefault="003D1A2F" w:rsidP="003D1A2F">
            <w:pPr>
              <w:ind w:right="68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9090E" w14:textId="081A88CB" w:rsidR="003D1A2F" w:rsidRPr="003D1A2F" w:rsidRDefault="003D1A2F" w:rsidP="003D1A2F">
            <w:pPr>
              <w:ind w:right="60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HU-03, HT-06</w:t>
            </w:r>
          </w:p>
        </w:tc>
      </w:tr>
      <w:tr w:rsidR="003D1A2F" w:rsidRPr="003D1A2F" w14:paraId="695BF173" w14:textId="77777777" w:rsidTr="003D1A2F">
        <w:trPr>
          <w:trHeight w:val="310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58F04" w14:textId="4BFB19D8" w:rsidR="003D1A2F" w:rsidRPr="003D1A2F" w:rsidRDefault="003D1A2F" w:rsidP="003D1A2F">
            <w:pPr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C646C" w14:textId="64E139CC" w:rsidR="003D1A2F" w:rsidRPr="003D1A2F" w:rsidRDefault="003D1A2F" w:rsidP="003D1A2F">
            <w:pPr>
              <w:ind w:left="77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HU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54026" w14:textId="6F705430" w:rsidR="003D1A2F" w:rsidRPr="003D1A2F" w:rsidRDefault="003D1A2F" w:rsidP="003D1A2F">
            <w:pPr>
              <w:ind w:left="70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HU-06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AE57F" w14:textId="07568497" w:rsidR="003D1A2F" w:rsidRPr="003D1A2F" w:rsidRDefault="003D1A2F" w:rsidP="003D1A2F">
            <w:pPr>
              <w:ind w:right="63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3D1A2F">
              <w:rPr>
                <w:rFonts w:ascii="Times New Roman" w:hAnsi="Times New Roman" w:cs="Times New Roman"/>
                <w:lang w:val="es-MX"/>
              </w:rPr>
              <w:t>Auditoría y versionado de eventos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2FDFE" w14:textId="558C023F" w:rsidR="003D1A2F" w:rsidRPr="003D1A2F" w:rsidRDefault="003D1A2F" w:rsidP="003D1A2F">
            <w:pPr>
              <w:ind w:right="65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6F6B4" w14:textId="485A3D18" w:rsidR="003D1A2F" w:rsidRPr="003D1A2F" w:rsidRDefault="003D1A2F" w:rsidP="003D1A2F">
            <w:pPr>
              <w:ind w:right="68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333EE" w14:textId="53323FE1" w:rsidR="003D1A2F" w:rsidRPr="003D1A2F" w:rsidRDefault="003D1A2F" w:rsidP="003D1A2F">
            <w:pPr>
              <w:ind w:right="62"/>
              <w:jc w:val="center"/>
              <w:rPr>
                <w:rFonts w:ascii="Times New Roman" w:hAnsi="Times New Roman" w:cs="Times New Roman"/>
              </w:rPr>
            </w:pPr>
            <w:r w:rsidRPr="003D1A2F">
              <w:rPr>
                <w:rFonts w:ascii="Times New Roman" w:hAnsi="Times New Roman" w:cs="Times New Roman"/>
              </w:rPr>
              <w:t>HT-01, HT-02</w:t>
            </w:r>
          </w:p>
        </w:tc>
      </w:tr>
    </w:tbl>
    <w:p w14:paraId="76422E08" w14:textId="77777777" w:rsidR="0096756A" w:rsidRPr="0096756A" w:rsidRDefault="0096756A">
      <w:pPr>
        <w:rPr>
          <w:lang w:val="es-MX"/>
        </w:rPr>
      </w:pPr>
    </w:p>
    <w:sectPr w:rsidR="0096756A" w:rsidRPr="0096756A" w:rsidSect="007A0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6A"/>
    <w:rsid w:val="00207EA6"/>
    <w:rsid w:val="003D1A2F"/>
    <w:rsid w:val="00417838"/>
    <w:rsid w:val="00506D83"/>
    <w:rsid w:val="006A1C6F"/>
    <w:rsid w:val="006B044F"/>
    <w:rsid w:val="007A0891"/>
    <w:rsid w:val="0096756A"/>
    <w:rsid w:val="00A17000"/>
    <w:rsid w:val="00B40F86"/>
    <w:rsid w:val="00D90DC7"/>
    <w:rsid w:val="00D9721C"/>
    <w:rsid w:val="00FC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518E"/>
  <w15:chartTrackingRefBased/>
  <w15:docId w15:val="{A16EA1F6-4A67-4FB6-B2D2-D5D1D125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6A"/>
    <w:rPr>
      <w:rFonts w:ascii="Calibri" w:eastAsia="Calibri" w:hAnsi="Calibri" w:cs="Calibri"/>
      <w:color w:val="00000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C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1C6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5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s-EC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5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  <w:lang w:val="es-E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5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  <w:lang w:val="es-EC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5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val="es-EC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5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val="es-EC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5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val="es-EC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5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val="es-EC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C6F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C"/>
    </w:rPr>
  </w:style>
  <w:style w:type="character" w:customStyle="1" w:styleId="Heading1Char">
    <w:name w:val="Heading 1 Char"/>
    <w:basedOn w:val="DefaultParagraphFont"/>
    <w:link w:val="Heading1"/>
    <w:uiPriority w:val="9"/>
    <w:rsid w:val="0096756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56A"/>
    <w:rPr>
      <w:rFonts w:eastAsiaTheme="majorEastAsia" w:cstheme="majorBidi"/>
      <w:color w:val="2F5496" w:themeColor="accent1" w:themeShade="BF"/>
      <w:sz w:val="28"/>
      <w:szCs w:val="28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56A"/>
    <w:rPr>
      <w:rFonts w:eastAsiaTheme="majorEastAsia" w:cstheme="majorBidi"/>
      <w:i/>
      <w:iCs/>
      <w:color w:val="2F5496" w:themeColor="accent1" w:themeShade="BF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56A"/>
    <w:rPr>
      <w:rFonts w:eastAsiaTheme="majorEastAsia" w:cstheme="majorBidi"/>
      <w:color w:val="2F5496" w:themeColor="accent1" w:themeShade="BF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56A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56A"/>
    <w:rPr>
      <w:rFonts w:eastAsiaTheme="majorEastAsia" w:cstheme="majorBidi"/>
      <w:color w:val="595959" w:themeColor="text1" w:themeTint="A6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56A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56A"/>
    <w:rPr>
      <w:rFonts w:eastAsiaTheme="majorEastAsia" w:cstheme="majorBidi"/>
      <w:color w:val="272727" w:themeColor="text1" w:themeTint="D8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96756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EC"/>
    </w:rPr>
  </w:style>
  <w:style w:type="character" w:customStyle="1" w:styleId="TitleChar">
    <w:name w:val="Title Char"/>
    <w:basedOn w:val="DefaultParagraphFont"/>
    <w:link w:val="Title"/>
    <w:uiPriority w:val="10"/>
    <w:rsid w:val="0096756A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5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EC"/>
    </w:rPr>
  </w:style>
  <w:style w:type="character" w:customStyle="1" w:styleId="SubtitleChar">
    <w:name w:val="Subtitle Char"/>
    <w:basedOn w:val="DefaultParagraphFont"/>
    <w:link w:val="Subtitle"/>
    <w:uiPriority w:val="11"/>
    <w:rsid w:val="0096756A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96756A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val="es-EC"/>
    </w:rPr>
  </w:style>
  <w:style w:type="character" w:customStyle="1" w:styleId="QuoteChar">
    <w:name w:val="Quote Char"/>
    <w:basedOn w:val="DefaultParagraphFont"/>
    <w:link w:val="Quote"/>
    <w:uiPriority w:val="29"/>
    <w:rsid w:val="0096756A"/>
    <w:rPr>
      <w:i/>
      <w:iCs/>
      <w:color w:val="404040" w:themeColor="text1" w:themeTint="BF"/>
      <w:lang w:val="es-EC"/>
    </w:rPr>
  </w:style>
  <w:style w:type="paragraph" w:styleId="ListParagraph">
    <w:name w:val="List Paragraph"/>
    <w:basedOn w:val="Normal"/>
    <w:uiPriority w:val="34"/>
    <w:qFormat/>
    <w:rsid w:val="0096756A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es-EC"/>
    </w:rPr>
  </w:style>
  <w:style w:type="character" w:styleId="IntenseEmphasis">
    <w:name w:val="Intense Emphasis"/>
    <w:basedOn w:val="DefaultParagraphFont"/>
    <w:uiPriority w:val="21"/>
    <w:qFormat/>
    <w:rsid w:val="00967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2"/>
      <w:lang w:val="es-E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56A"/>
    <w:rPr>
      <w:i/>
      <w:iCs/>
      <w:color w:val="2F5496" w:themeColor="accent1" w:themeShade="BF"/>
      <w:lang w:val="es-EC"/>
    </w:rPr>
  </w:style>
  <w:style w:type="character" w:styleId="IntenseReference">
    <w:name w:val="Intense Reference"/>
    <w:basedOn w:val="DefaultParagraphFont"/>
    <w:uiPriority w:val="32"/>
    <w:qFormat/>
    <w:rsid w:val="0096756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96756A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161</Words>
  <Characters>968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MARIA LOMAS QUINDE</dc:creator>
  <cp:keywords/>
  <dc:description/>
  <cp:lastModifiedBy>CARLA MARIA LOMAS QUINDE</cp:lastModifiedBy>
  <cp:revision>2</cp:revision>
  <cp:lastPrinted>2025-10-21T00:10:00Z</cp:lastPrinted>
  <dcterms:created xsi:type="dcterms:W3CDTF">2025-10-20T22:59:00Z</dcterms:created>
  <dcterms:modified xsi:type="dcterms:W3CDTF">2025-10-21T00:27:00Z</dcterms:modified>
</cp:coreProperties>
</file>