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76316B10" w14:textId="77777777"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 xml:space="preserve">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w:t>
      </w:r>
      <w:r w:rsidRPr="00CD7B0A">
        <w:rPr>
          <w:color w:val="000000"/>
          <w:lang w:val="es-ES"/>
        </w:rPr>
        <w:lastRenderedPageBreak/>
        <w:t>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0808BB52"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a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 xml:space="preserve">ipo de vacuna a aplicar (u aplicada si es un </w:t>
      </w:r>
      <w:r w:rsidRPr="00CD7B0A">
        <w:rPr>
          <w:color w:val="000000"/>
          <w:lang w:val="es-ES"/>
        </w:rPr>
        <w:t>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lastRenderedPageBreak/>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Los resultados de búsqueda serán mostrados por orden alfabético de sus apellidos (de la A a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lastRenderedPageBreak/>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C498A2F"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4C801D8E"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 xml:space="preserve">A continuación, algunas imágenes que muestran la interfaz de usuario planteada. Todas las imágenes serán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20F40924"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grafica primitiva. El almacenamiento del prototipo inicial será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listas encadenadas, pilas y colas. Se reitera qu</w:t>
      </w:r>
      <w:r w:rsidR="005840F3">
        <w:rPr>
          <w:lang w:val="es-ES"/>
        </w:rPr>
        <w:t>é</w:t>
      </w:r>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datos, </w:t>
      </w:r>
    </w:p>
    <w:p w14:paraId="4820EA93" w14:textId="77777777" w:rsidR="00415F31" w:rsidRDefault="00415F31" w:rsidP="00CC4A51">
      <w:pPr>
        <w:numPr>
          <w:ilvl w:val="1"/>
          <w:numId w:val="7"/>
        </w:numPr>
      </w:pPr>
      <w:r>
        <w:t>100 mil datos,</w:t>
      </w:r>
    </w:p>
    <w:p w14:paraId="31D3DAA0" w14:textId="77777777" w:rsidR="00415F31" w:rsidRDefault="00415F31" w:rsidP="00CC4A51">
      <w:pPr>
        <w:numPr>
          <w:ilvl w:val="1"/>
          <w:numId w:val="7"/>
        </w:numPr>
      </w:pPr>
      <w:r>
        <w:t xml:space="preserve">1 millón de datos, </w:t>
      </w:r>
    </w:p>
    <w:p w14:paraId="27770212" w14:textId="77777777" w:rsidR="00415F31" w:rsidRDefault="00415F31" w:rsidP="00CC4A51">
      <w:pPr>
        <w:numPr>
          <w:ilvl w:val="1"/>
          <w:numId w:val="7"/>
        </w:numPr>
      </w:pPr>
      <w:r>
        <w:t>10 millones de datos, y</w:t>
      </w:r>
    </w:p>
    <w:p w14:paraId="3A7CC7D3" w14:textId="75832246" w:rsidR="0013572A" w:rsidRDefault="00415F31" w:rsidP="0013572A">
      <w:pPr>
        <w:numPr>
          <w:ilvl w:val="1"/>
          <w:numId w:val="7"/>
        </w:numPr>
      </w:pPr>
      <w:r>
        <w:t>100 millones de datos</w:t>
      </w:r>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350D8598" w14:textId="77777777" w:rsidR="000F2B91" w:rsidRDefault="000F2B91" w:rsidP="0057109B">
      <w:pPr>
        <w:shd w:val="clear" w:color="auto" w:fill="FFFFFF"/>
        <w:jc w:val="both"/>
        <w:rPr>
          <w:color w:val="000000"/>
          <w:lang w:val="es-ES"/>
        </w:rPr>
      </w:pPr>
      <w:r>
        <w:rPr>
          <w:color w:val="000000"/>
          <w:lang w:val="es-ES"/>
        </w:rPr>
        <w:t>Carlos Andrés Rios Rojas</w:t>
      </w:r>
    </w:p>
    <w:p w14:paraId="1A7C2BC0" w14:textId="77777777" w:rsidR="000F2B91" w:rsidRDefault="000F2B91" w:rsidP="0057109B">
      <w:pPr>
        <w:shd w:val="clear" w:color="auto" w:fill="FFFFFF"/>
        <w:jc w:val="both"/>
        <w:rPr>
          <w:color w:val="000000"/>
          <w:lang w:val="es-ES"/>
        </w:rPr>
      </w:pPr>
    </w:p>
    <w:p w14:paraId="09001B40" w14:textId="77777777" w:rsidR="000F2B91" w:rsidRDefault="000F2B91" w:rsidP="0057109B">
      <w:pPr>
        <w:shd w:val="clear" w:color="auto" w:fill="FFFFFF"/>
        <w:jc w:val="both"/>
        <w:rPr>
          <w:color w:val="000000"/>
          <w:lang w:val="es-ES"/>
        </w:rPr>
      </w:pPr>
      <w:r>
        <w:rPr>
          <w:color w:val="000000"/>
          <w:lang w:val="es-ES"/>
        </w:rPr>
        <w:t>Roles:</w:t>
      </w:r>
    </w:p>
    <w:p w14:paraId="1D628A6A" w14:textId="1FC98192" w:rsidR="000F2B91" w:rsidRDefault="000F2B91" w:rsidP="000F2B91">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3015FE24" w14:textId="77777777" w:rsidR="000F2B91" w:rsidRDefault="000F2B91" w:rsidP="000F2B91">
      <w:pPr>
        <w:shd w:val="clear" w:color="auto" w:fill="FFFFFF"/>
        <w:jc w:val="both"/>
        <w:rPr>
          <w:color w:val="000000"/>
          <w:lang w:val="es-ES"/>
        </w:rPr>
      </w:pP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Creación de la estructura de paquetes inicial del proyecto java, así como la creación de las clases: NodeU, LinkedListU, StackU, Profile, InterfazG.</w:t>
      </w:r>
    </w:p>
    <w:p w14:paraId="323046C6" w14:textId="2EFD774E" w:rsidR="0070163B"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300A9AD8" w14:textId="77777777" w:rsidR="0044211E" w:rsidRDefault="0044211E" w:rsidP="000F2B91">
      <w:pPr>
        <w:shd w:val="clear" w:color="auto" w:fill="FFFFFF"/>
        <w:jc w:val="both"/>
        <w:rPr>
          <w:color w:val="000000"/>
          <w:lang w:val="es-ES"/>
        </w:rPr>
      </w:pPr>
    </w:p>
    <w:p w14:paraId="5E385613" w14:textId="77777777" w:rsidR="0044211E" w:rsidRPr="00D70FF8"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021EE263" w14:textId="77777777" w:rsidR="0044211E" w:rsidRDefault="0044211E" w:rsidP="000F2B91">
      <w:pPr>
        <w:shd w:val="clear" w:color="auto" w:fill="FFFFFF"/>
        <w:jc w:val="both"/>
        <w:rPr>
          <w:color w:val="000000"/>
          <w:lang w:val="es-ES"/>
        </w:rPr>
      </w:pP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687B5E4B" w14:textId="77777777" w:rsidR="00CA51AD" w:rsidRDefault="0044211E" w:rsidP="0044211E">
      <w:pPr>
        <w:shd w:val="clear" w:color="auto" w:fill="FFFFFF"/>
        <w:jc w:val="both"/>
        <w:rPr>
          <w:color w:val="000000"/>
          <w:lang w:val="es-ES"/>
        </w:rPr>
      </w:pPr>
      <w:r>
        <w:rPr>
          <w:color w:val="000000"/>
          <w:lang w:val="es-ES"/>
        </w:rPr>
        <w:tab/>
        <w:t>-</w:t>
      </w:r>
      <w:r>
        <w:rPr>
          <w:color w:val="000000"/>
          <w:lang w:val="es-ES"/>
        </w:rPr>
        <w:tab/>
      </w:r>
      <w:r>
        <w:rPr>
          <w:color w:val="000000"/>
          <w:lang w:val="es-ES"/>
        </w:rPr>
        <w:t xml:space="preserve">Investigador, Observador, Técnico, </w:t>
      </w:r>
      <w:r>
        <w:rPr>
          <w:color w:val="000000"/>
          <w:lang w:val="es-ES"/>
        </w:rPr>
        <w:t>E</w:t>
      </w:r>
      <w:r>
        <w:rPr>
          <w:color w:val="000000"/>
          <w:lang w:val="es-ES"/>
        </w:rPr>
        <w:t>xperto</w:t>
      </w:r>
      <w:r w:rsidR="00CA51AD">
        <w:rPr>
          <w:color w:val="000000"/>
          <w:lang w:val="es-ES"/>
        </w:rPr>
        <w:t>, Coordinador.</w:t>
      </w:r>
    </w:p>
    <w:p w14:paraId="46913A40" w14:textId="77777777" w:rsidR="00CA51AD" w:rsidRDefault="00CA51AD" w:rsidP="0044211E">
      <w:pPr>
        <w:shd w:val="clear" w:color="auto" w:fill="FFFFFF"/>
        <w:jc w:val="both"/>
        <w:rPr>
          <w:color w:val="000000"/>
          <w:lang w:val="es-ES"/>
        </w:rPr>
      </w:pP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tab/>
        <w:t>-</w:t>
      </w:r>
      <w:r>
        <w:rPr>
          <w:color w:val="000000"/>
          <w:lang w:val="es-ES"/>
        </w:rPr>
        <w:tab/>
        <w:t>Creación de la clase QueuesU así como aportes a la clase InterfazG.</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38FCADED" w14:textId="477864C8" w:rsidR="00451E78" w:rsidRPr="00E060BB"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   </w:t>
      </w: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50E30B05" w:rsidR="0057109B" w:rsidRDefault="007A2EC7" w:rsidP="0057109B">
      <w:pPr>
        <w:spacing w:line="1" w:lineRule="atLeast"/>
        <w:ind w:hanging="2"/>
        <w:jc w:val="both"/>
        <w:rPr>
          <w:lang w:val="es-CO"/>
        </w:rPr>
      </w:pPr>
      <w:r w:rsidRPr="007A2EC7">
        <w:rPr>
          <w:lang w:val="es-CO"/>
        </w:rPr>
        <w:t>La mayor dificultad fue sin duda que uno de los integrantes del grupo no realizó ningún aporte, por lo tanto, la carga de tareas por realizar se incrementó bastante para los dos únicos autores y contribuidores de este proyecto. Otra dificultad importante que se mostró fue la correcta comunicación de las ideas. Las principales lecciones aprendidas fueron que la comunicación dentro del grupo de trabajo es vital, así como la distribución de las tareas (esto fue bastante notable durante la realización de la primera entrega) y que 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1"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Campos Laclaustra, J.: </w:t>
      </w:r>
      <w:r w:rsidRPr="00C64BEE">
        <w:rPr>
          <w:i/>
          <w:iCs/>
          <w:sz w:val="16"/>
          <w:szCs w:val="16"/>
          <w:lang w:val="es-ES"/>
        </w:rPr>
        <w:t>Apuntes de Estructuras de Datos y Algoritmos</w:t>
      </w:r>
      <w:r w:rsidRPr="00C64BEE">
        <w:rPr>
          <w:sz w:val="16"/>
          <w:szCs w:val="16"/>
          <w:lang w:val="es-ES"/>
        </w:rPr>
        <w:t>, segunda edición, 2018. (</w:t>
      </w:r>
      <w:hyperlink r:id="rId12"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Martí Oliet,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Joyanes, L., Zahonero,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3"/>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35FD" w14:textId="77777777" w:rsidR="002E4267" w:rsidRDefault="002E4267">
      <w:r>
        <w:separator/>
      </w:r>
    </w:p>
  </w:endnote>
  <w:endnote w:type="continuationSeparator" w:id="0">
    <w:p w14:paraId="68229F8A" w14:textId="77777777" w:rsidR="002E4267" w:rsidRDefault="002E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74599" w14:textId="77777777" w:rsidR="002E4267" w:rsidRDefault="002E4267"/>
  </w:footnote>
  <w:footnote w:type="continuationSeparator" w:id="0">
    <w:p w14:paraId="543CA02A" w14:textId="77777777" w:rsidR="002E4267" w:rsidRDefault="002E4267">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4211E"/>
    <w:rsid w:val="00451E78"/>
    <w:rsid w:val="00453905"/>
    <w:rsid w:val="0045643E"/>
    <w:rsid w:val="00484C31"/>
    <w:rsid w:val="004855D5"/>
    <w:rsid w:val="004910A9"/>
    <w:rsid w:val="004A0D68"/>
    <w:rsid w:val="004A2048"/>
    <w:rsid w:val="004A5192"/>
    <w:rsid w:val="004B0D97"/>
    <w:rsid w:val="004B234E"/>
    <w:rsid w:val="004D517F"/>
    <w:rsid w:val="005152F9"/>
    <w:rsid w:val="00525073"/>
    <w:rsid w:val="00526F91"/>
    <w:rsid w:val="00535670"/>
    <w:rsid w:val="00551DA4"/>
    <w:rsid w:val="00554105"/>
    <w:rsid w:val="00557495"/>
    <w:rsid w:val="005648AB"/>
    <w:rsid w:val="00564B00"/>
    <w:rsid w:val="0057109B"/>
    <w:rsid w:val="0057624E"/>
    <w:rsid w:val="00580096"/>
    <w:rsid w:val="005840F3"/>
    <w:rsid w:val="00584F03"/>
    <w:rsid w:val="005A36BB"/>
    <w:rsid w:val="005A68AA"/>
    <w:rsid w:val="005B537B"/>
    <w:rsid w:val="005C6A73"/>
    <w:rsid w:val="005D156E"/>
    <w:rsid w:val="005D56DB"/>
    <w:rsid w:val="005D6F59"/>
    <w:rsid w:val="005F038C"/>
    <w:rsid w:val="005F580B"/>
    <w:rsid w:val="00603D58"/>
    <w:rsid w:val="00625395"/>
    <w:rsid w:val="006425BB"/>
    <w:rsid w:val="0064606F"/>
    <w:rsid w:val="0066250F"/>
    <w:rsid w:val="00666FDD"/>
    <w:rsid w:val="006770BE"/>
    <w:rsid w:val="00686F9D"/>
    <w:rsid w:val="006A32BF"/>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B14A0"/>
    <w:rsid w:val="009B38F2"/>
    <w:rsid w:val="009C3E7B"/>
    <w:rsid w:val="009D06F1"/>
    <w:rsid w:val="009D7C29"/>
    <w:rsid w:val="009F0A15"/>
    <w:rsid w:val="00A0202A"/>
    <w:rsid w:val="00A06743"/>
    <w:rsid w:val="00A33E50"/>
    <w:rsid w:val="00A43DEF"/>
    <w:rsid w:val="00A556EE"/>
    <w:rsid w:val="00A57BA1"/>
    <w:rsid w:val="00A60180"/>
    <w:rsid w:val="00A64C03"/>
    <w:rsid w:val="00A72356"/>
    <w:rsid w:val="00A773A1"/>
    <w:rsid w:val="00A867D1"/>
    <w:rsid w:val="00A93877"/>
    <w:rsid w:val="00AB5B85"/>
    <w:rsid w:val="00AC3481"/>
    <w:rsid w:val="00AC37FB"/>
    <w:rsid w:val="00AC672F"/>
    <w:rsid w:val="00AD18C5"/>
    <w:rsid w:val="00AD18EA"/>
    <w:rsid w:val="00AD6C85"/>
    <w:rsid w:val="00B0086C"/>
    <w:rsid w:val="00B00D79"/>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D6557"/>
    <w:rsid w:val="00DF338A"/>
    <w:rsid w:val="00DF4BA8"/>
    <w:rsid w:val="00E02756"/>
    <w:rsid w:val="00E060BB"/>
    <w:rsid w:val="00E25019"/>
    <w:rsid w:val="00E2622D"/>
    <w:rsid w:val="00E36CE2"/>
    <w:rsid w:val="00E41EC2"/>
    <w:rsid w:val="00E4713D"/>
    <w:rsid w:val="00E61151"/>
    <w:rsid w:val="00E644E0"/>
    <w:rsid w:val="00E827A9"/>
    <w:rsid w:val="00E8546E"/>
    <w:rsid w:val="00ED1B7A"/>
    <w:rsid w:val="00ED4931"/>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bdiis.unizar.es/asignaturas/EDA/apuntes_E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6</Pages>
  <Words>3964</Words>
  <Characters>21802</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139</cp:revision>
  <cp:lastPrinted>2002-04-02T16:54:00Z</cp:lastPrinted>
  <dcterms:created xsi:type="dcterms:W3CDTF">2019-09-11T18:04:00Z</dcterms:created>
  <dcterms:modified xsi:type="dcterms:W3CDTF">2021-04-25T21:52:00Z</dcterms:modified>
</cp:coreProperties>
</file>