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-Drama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Kronen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59.99pt;height:59.99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kann es relativ vornehm ausdrücken wie Wifo-Chef Gabriel Felbermayr. Der meinte, man könne ,,die Sache nicht laufen lassen" und dass wir mit dieser Politik die zu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loswerden. Deutlich direkter wurde Christoph Badelt, der oberste Schuldenhüter: Man solle ,,bitte aufhören, das Geld hinauszuwerfen".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die schönen Maßnahmen im Kampf gegen die Teuerung, derer sich die Regierung rühmt, funktionieren nach dem Prinzip Gießkanne. Besserverdiener profitieren genauso wie diejenigen, die es wirklich brauchen. Doch wenn alle mehr Geld bekommen, erhöht das die Nachfrage. Das trägt laut Lehrbuch zu mehr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Zu Recht kritisiert Badelt auch, dass der geplante milliardenschwere Energiekostenzuschuss für Betriebe viel zu hoch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solle gezielt den Bedürftigen helfen, sagen die Experten. Dass die Teuerung in Österreich aktuell um 2,5 Prozentpunkte über dem Schnitt der Eurozone liegt, wird man aber nicht wegzaubern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erster Schritt ist der neue Gebührenstopp der öffentlichen Hand. Da sind Bund und vor allem Länder und Gemeinden gefordert, die bisher von Müllkosten bis zu Parktarifen alles in die Höhe schnalzten.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mehr Preistransparenz fördert den Wettbewerb. Wenn man wie beim Spritpreis bei bestimmten Produkten täglich lesen kann, wo es billiger wäre, führt das zu Bewegung im Markt. Allerdings darf niemand erwarten, dass man die gestiegenen Lohn- und Rohstoffkosten einfach wegzaubern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-Schock; So schrumpfen unsere Löhne; SCHOCKZAHLE N; Das große Lohn-Schrumpfen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28. April 2023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Axel Springer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84.74pt;height:57.74pt">
            <v:imagedata r:id="rId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Das ist bitter für Deutschlands Arbeitnehmer!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Viele erhalten zwar MEHR Lohn - aber sie können sich unterm Strich trotzdem WENIGER leisten. Denn: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frisst die Gehaltserhöhungen einfach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Statistische Bundesamt meldet jetzt: Im Jahr 2022 sind die Reallöhne (also was nach Abzug der Teuerung noch übrig bleibt) so stark gesunken wie nie zuvor - im Schnitt um satte vier Prozent. HINTERGRUND: Weil die Verbraucherpreise 2022 um 6,9 Prozent nach oben schossen, konnten die Löhne trotz teils üppiger Tarifabschlüsse und Gehaltserhöhungen in vielen Branchen (s. Tabelle) nicht mithalten. Einzig im Gastgewerbe (Gaststätten, Hotellerie) blieb unterm Strich demnach ein Reallohn-Plus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Dullien, wissenschaftlicher Direktor des Instituts für Makroökonomie und Konjunkturforschung (IMK) zur B.Z.: "Besonders betroffen sind Menschen mit geringem Einkommen." Grund: Diese geben anteilig mehr Geld für Lebensmittel und Energie aus (sind besonders im Preis gestiegen).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Mindestlohn hingegen steigerte seine Kaufkraft. Grund: Er stieg 2022 auf 12 Euro (+ 25 % zum Vorjahr). Abzüglich 6,9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 Reallohn-Plus von 18,1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die Renten? Sie stiegen zum 1. Juli 2022 (im Westen 5,35, im Osten 6,12 Prozent). Real sank somit die Kaufkraft der Senioren um 1,55 Prozent (West) und 0,78 Prozent (Ost).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*Mittelwert, Quelle: WSI Tarifarchiv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Branche Lohnerhöhung 2022 Was nach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übrig bleibt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Gastgewerbe 9,1 % + 2,2 %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Gebäudereiniger 5,0 % - 1,9 %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Chemie-Industrie 4,2 % - 2,7 %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Eisen-/Stahl-Industrie 3,5 % - 3,4 %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Versicherungen 3,4 % - 3,5 %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Bau (Hoch-, Tiefbau,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Straßenbau)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 - 3,6 %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Einzelhandel 2,9 % - 4,0 %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Öffentl. Dienst* 1,6 % - 5,3 %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Metall/Elektro-Industrie 1,6 % - 5,3 %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Textil-Industrie 1,2 % - 5,7 %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Politiker in Rom,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im Himmel; Kommentar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VN Vorarlberger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60pt;height:60pt">
            <v:imagedata r:id="rId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einer Afrikareise war der Bundeskanzler am Dienstag dann bei der italienischen Regierungspräsidentin in Rom, am Mittwoch folgte dann der Vorarlberger Landeshauptmann und pilgerte ebenso nach Rom, genauer gesagt in den Vatikan zum Papst. Während der Bundeskanzler mit Meloni rund um Migration trommelte, ist vom inhaltlichen Austausch des Landesvaters mit dem Heiligen Vater nichts bekannt.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Derweil bereist Wirtschaftsminister Kocher Australien und Neuseeland, muss sich von dort in die ,,Zeit im Bild" melden.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zuhause in Österreich sitzt Finanzminister Brunner mit ganz anderen Problemen, die längst weit über die Köpfe der Minister gewachsen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türkis-grüne Regierung findet und findet kein wirksames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-Gegenmittel. Die Teuerung galoppiert. War anfangs die Rede davon,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allein durch Energiepreise importiert sei und nur die Europäische Zentralbank das Problem lösen könne, so muss das heute differenziert betrachtet werden: Österreichs April-Inflationsrate ist mit 9,6 Prozent nicht nur der traurige Spitzenwert in Westeuropa, sondern liegt auch dramatisch höher als der EU-Schnitt: um 30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Rom gab's eher keine Tipps, wie man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senkt. Denn auch in Italien stieg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zuletzt wieder an, im April auf 8,8 Prozent. Die Italiener beklagen 17 Prozent Preissteigerung für das Nationalgericht Pasta. Die Behörde für die Aufsicht der Preise will sich nun einschalten.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Ähnliches macht Konsumentenschutzminister Johannes Rauch. Dort werden am Montag Supermarkt-Vertreter vorgeladen. Die Grünen wollen verstehen, weshalb die Preise so stark angestiegen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mehr als ein Jahr her, dass Österreich begann, sich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sorgen. Und nun muss man feststellen, dass die Regierung nicht Willens oder nicht in der Lage war, effektive Bekämpfungsmechanismen in die Umsetzung zu bringen. Der Staat war ausnehmend großzügig, Geld wurde verteilt, die Preise blieben aber hoch.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freut das - und in monatlichem Wechsel ist einmal das teure Schnitzel im Wirtshaus schuld, die teuren Lebensmittel, die Energie oder der Tourismus. Hohe Lohnabschlüsse sind notwendig, um das teure Leben irgendwie zu meistern. Für die Wirtschaft ist genau dies die große Gefahr: die überdurchschnittlich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verschlechtert die Wettbewerbsfähigkeit der österreichischen Wirtschaft massiv.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Regierung hat Linderungen nicht nur versprochen, sondern auch verteilt. Da ein Klimabonus, dort die Abschaffung der kalten Progression. In die Angebotsseite, die Preisgestaltung also, wurde nicht eingegriffen. Eine Preisüberwachung gewisser Sektoren in Form einer Preisdatenbank wurde lange abgelehnt, ebenso die Senkung der Mehrwertsteuer auf Lebensmittel. Die Mietpreisbremse fiel politischem Gezerre zwischen den Koalitionspartnern zum Opfer.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Nun sind die Politiker der Regierung aufgerufen, ihre offenbar nach Corona zurückgefahrene ,,Expertenhörigkeit" jedenfalls im Finanzbereich auszubauen: es wäre gut, besser auf die Fachleute zu hören, anstatt ständig an Preispflastern zu basteln.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Probleme, die durch die Teuerung verursacht werden, sind erdrückend. Der Regierung muss man zurufen: Ihr seid nicht auf dem richtigen Weg!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Gerold Riedmann  gerold.riedmann@vn.at05572 501-320Twitter: @gerold_rieGerold Riedmann ist Chefredakteur der Vorarlberger Nachrichten.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Welche Aktien Schutz bieten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Zürcher Zeitung (Internationale Ausgabe) &amp; NZZ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Sonntag 21.Mai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AG für Die Neue Zürcher Zeitung NZZ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4.23pt;height:29.25pt">
            <v:imagedata r:id="rId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BEILAGEN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Steigende Preise dürften uns noch einige Zeit beschäftigen. Wer sein Vermögen vor der Entwertung schützen will, sollte Aktien halten. Es ist aber entscheidend, auf die richtigen Unternehmen und Branchen zu setzen. Von Pierre Weill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Inflationsraten sind in den USA, dem Euro-Raum und der Schweiz in den vergangenen Monaten von ihrem Höchst deutlich heruntergekommen. Inzwischen liegt die Jahresteuerung in der Schweiz wieder bei 2,6%, verglichen zu 3,5% im August 2022. Allerdings dürften die Zeiten mit einer Jahresteuerung um die 1%, wie dies in den vergangenen rund dreissig Jahren in der Schweiz der Fall war, vorerst vorbei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die Teuerung zu bekämpfen, erhöhen die Zentralbanken die Leitzinsen. Steigende Zinsen verteuern Kredite für Unternehmen und Privathaushalte. Dies verringert die Investitionstätigkeit der Unternehmen und die Nachfrage der Konsumenten, was zu tieferen Umsatz- und Gewinnaussichten führt. Die Folge sind fallende Aktienkurse. Zudem steigt die Attraktivität von Anleihen, da diese mit weniger Risiko und geringeren Schwankungen einen höheren Zins und damit eine höhere Rendite anbieten. Deshalb schichten Investoren ihre Anlagen verstärkt aus Aktien in Obligationen um, wodurch Aktien weniger nachge­fragt werden, was sich ebenfalls negativ auf die Kurse auswirkt.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Historisch haben sich Aktienmärkte in Phasen steigender Zinsen denn auch deutlich schwächer entwickelt als in Zeiten fallender Zinsen. Gemäss Klaus W. Wellershoff von Wellershoff und Partners lag die Rendite von Aktien in den USA von Mitte der 1960er Jahre bis Sommer 1984, in einer Zeit, in der die Zinsen aufgrund höherer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zulegten, jährlich bei durchschnittlich 7,3% inklusive Dividenden. Die Jahresteuerung lag bei 6,2%, folglich war die Rendite durchschnittlich 1,1% höher als die Teuerung. Mit einer Geldmarktanlage hätte man damals über den Zins eine höhere Rendite von real 1,7% erzielt.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1984 wendete sich das Blatt. Bei einer durchschnittlichen Jahresteuerung von 2,6% lag der Wertzuwachs im Aktienmarkt bei 8,6%, wie Wellershoff in seinem Buch «Plädoyer für eine bescheidenere Ökonomie» schreibt. Doch seit 2022 ist die Teuerung wieder ein Thema und die Zinsen sind deutlich gestiegen. Die Aktienmärkte schnitten prompt auch sehr schlecht ab. Der einzige Sektor, der im Bärenmarkt im Jahre 2022 eine positive Performance erzielte, war der Energiesektor. «Dieser Sektor reagiert in der Regel am besten auf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da die Energiepreise oftmals ein wichtiger Faktor für die Verbreitung von Preissteigerungen sind, und das letzte Jahr war keine Ausnahme», sagt Sébastien Gyger, Leiter der Abteilung Anlagepolitik bei der Waadtländer Kantonalbank (BCV).</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Branchen richtig wählen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Umgekehrt gehört der Bankensektor zu den Verlierern. «Diese Werte leiden in Zeiten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da die Zinserhöhungen, die den Preissteigerungen entgegenwirken sollen, letztlich auf ihre Nettozinsmargen drücken», sagt Gyger. Wenig überraschend sind in Inflationszeiten diejenigen Unternehmen interessant, die Preissteigerungen an ihre Kunden weitergeben können. Dies ist bei Unternehmen der Fall, die Produkte oder Dienstleistungen mit hohem Mehrwert anbieten, und die von einer monopo­listischen oder oligopolistischen Preissetzungssituation profitieren. Auch die Lebensmittelindustrie schnitt 2022 gut ab, da es ihr gelungen ist, die Margen nach einem kontinuierlichen Rückgang im Jahr 2021 wieder zu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Marc Häfliger von der globalen Aktienstrategie der Credit Suisse weist darauf hin, dass in Zeiten steigender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vor allem zyklische und Rohstoff-orientierte Sektoren profitieren. Allerdings ist seine Einschätzung in Bezug auf Finanztitel und der Lebensmittelindustrie eine andere: «Unsere Analyse zeigt, dass sich Finanztitel, der Energie- sowie der Materialsektor am besten entwi­ckeln, wenn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steigt.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Defensive Sektoren wie Basiskonsumgüter oder Versorger entwickelten sich in diesen Zeiten unterdurchschnittlich.» Zu Basiskonsumgütern zählen Nahrungsmittel, Getränke, Haushalt- und Körperpflegeartikel. Versorger bieten Wasser, Elektrizität, Heizöl oder Erdgas an. Mit Blick auf die Unternehmen entwickelte sich, so Häfliger, «Value» (Wert) besser als «Growth» (Wachstum) und «small caps» (kleiner kapitalisierte Unternehmen) besser als «large caps» (grosskapitalisierte Unternehmen), wenn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steigt. Valueaktien sind Substanzwertaktien, deren Unternehmen nur wenig Wachstum, dafür hohe Gewinne und Dividenden mitbringen. Wachstums­ak­tien weisen niedrige Gewinne, dafür hohes Wachstum und meist niedrige oder gar keine Dividenden auf. «Growth»-Titel schneiden bei steigender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unterdurchschnittlich ab, weil bei steigenden Zinsen die zukünftigen Gewinnerwartungen mit einer höheren Rate diskontiert werden. Dies trifft Wachstumsaktien negativer als Substanzwerte.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CS ist gegenwärtig gegenüber Ak­tien vorsichtig positioniert. «Wir erwarten einen Abschwung des Wirtschaftswachstums und sehen wenig Raum, dass sich Aktien weiter verteuern», sagt Häfliger. Anleger sollten sich auf Regionen und Sektoren fokussieren, die sich in diesem Umfeld gut behaupten können. Dies beinhaltet Aktien mit soliden Bilanzen und solche, die auch in schwierigen Zeiten ihre Margen verteidigen können. Dies spricht für «Quality»-Titel. Dabei bezieht sich die CS auf den MSCI-World-Quality-Index. Dieser zielt darauf ab, die Wertentwicklung von Qualitätswachstums­aktien zu erfassen, indem er Aktien identifiziert mit hohen Qualitätsbewertungen, die auf drei grundlegenden Hauptvariablen basieren: hohe Eigenkapitalrendite, stabile Erträge im Jahresvergleich, Wachstum und geringe finanzielle Verschuldung.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Inflationsschub vorüber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CS geht davon aus,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ihren Höhepunkt erreicht hat und weiter fallen wird. Jedoch wird es einige Zeit benötigen, bis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wieder auf den Zielwert von 2% fallen wird. Dies gilt insbesondere für die Kerninflation, die für die Zentralbanken entscheidend ist. Doch die Wirtschaft dürfte sich abschwächen. «Daher haben wir momentan keinen der Sektoren, die bei einem starken Anstieg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outperformen, als bevorzugten Sektor. Die Präferenz für Versorger basiert auf unserer Ansicht, dass sich das Wirtschaftswachstum weiter abschwächt.» Die Fundamentaldaten sind attraktiv, und es wird ein solides Gewinnwachstum erwartet. Versorgungsunternehmen, die auf erneuerbare Energien setzen, profitieren von grosszügigen produktions- und investitionsabhängigen Steuergutschriften. In den USA und in Europa arbeitet die EU an ihrem eigenen «Green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 den Schwellenländern erwartet er eine Outperformance von China und Lateinamerika, besonders in Brasilien. Dabei leistet in der Phase von erhöhter Unsicherheit die Auswahl der Titel einen wichtigen Performancebeitrag.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BCV rät im aktuellen Umfeld zu einer gewissen Vorsicht bei Aktien­anlagen, da es an makroökonomischen Unsicherheiten nicht mangelt. Die BCV-Frühindikatoren deuten bestenfalls auf ein bescheidenes Wachstum der Weltwirtschaft in diesem Jahr hin. Gyger rät sowohl in Bezug auf die Anlageklassen, die Regionen und die Sektoren zu diversifizieren. «Wer auf Einzelanlagen setzt, muss sehr selektiv vorgehen. Dabei muss man auf die Qualität der Bilanzen und die Vorhersehbarkeit der Cashflows schauen - eine Strategie, die von den Märkten in der Regel belohnt wird, wenn das wirtschaftliche Umfeld unsicherer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Aktienbereich eines Portfolios können dividendenstarke Titel Renditen nahe der Inflationsrate oder sogar darüber bieten. Diese Wertpapiere werden von Anlegern und Anlegerinnen gesucht, die wiederkehrende Dividendenzahlungen schätzen. Historisch gesehen haben Renditen von Aktien mit den höchsten Dividenden jene der Aktien mit den niedrigsten Dividenden in allen Zeiten steigender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übertroffen, und das seit den 1970er Jahren.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den Zinserhöhungen bestehen allerdings auch im Anleihensegment bessere Renditeaussichten. Das ist eine gute Nachricht für Sparerinnen und Sparer sowie für Pensionskassen, deren Liquidität nicht länger strapaziert wird und die einen Teil in verzinsliche Anleihen guter Qualität investieren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festen Zinssätzen sollte man kurze Laufzeiten bevorzugen und darauf abzielen,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ganz oder teilweise durch die Anleiherenditen auszugleichen, die nach der Abschaffung der unkonventionellen und ultralockeren Geldpolitik wieder in positives Terrain gelangt sind», rät Gyger. In Schweizer Franken kann bei Schuldtiteln guter Bonität mit einer durchschnittlichen Jahresrendite von 1,5% bis 2% gerechnet werden, schätzt die BCV.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Aktien schwanken die Schätzungen stärker. Bei einem längeren Zeithorizont erwartet die Waadtländer Kantonalbank eine jährliche Rendite von 5% bis 6%. Diese Schätzung berücksichtigt ein geringeres Wachstumspotenzial, Bewertungsniveaus nahe dem historischen Durchschnitt und höhere Anleihezinsen als im letzten Jahrzehnt. Für die CS ist das Wirtschaftswachstum für die absolute Performance von Aktien sehr wichtig. «Steigen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das Wirtschaftswachstum, sehen wir normalerweise eine sehr starke Performance von Aktien», sagt Häfliger. «Steigt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jedoch, während sich die Wirtschaft abschwächt, ist die absolute Performance von Aktien tendenziell negativ; 2022 war ein gutes Beispiel dafür.»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Fazit: Bei steigender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steigenden Zinsen können sich Aktienbewertungen unterdurchschnittlich entwickeln. Bei mässiger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starkem Wirtschaftswachstum sind Investitionen in Aktien interessant. Wegen der Volatilität solcher Anlagen und der unsicheren Inflationsaussichten ist es ratsam, nur dann in Aktien zu investieren, wenn man die Titel langfristig halten und nicht sofort verkaufen muss, um liquide zu bleiben.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ist die grösste Sorge in der Schweiz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Blick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25. Mai 2023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Ringier 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90pt;height:53.25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Ausg. 119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Frattaroli</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Flugscham zum Flugneid scheint das Motto der Schweizerinnen und Schweizer zu sein: Noch vor einem halben Jahr galt die Hauptsorge der Bevölkerung dem Klimawandel. Nun steht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Platz 1 - und dabei vor allem die Sorge um steigende Flugticketpreise.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 diesem Schluss kommt die jüngste Umfrage des Vergleichsdiensts Comparis. 69 Prozent der Befragten geben an, sich wegen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der Schweiz Sorgen zu machen. Der Klimawandel steht mit 65 Prozent nunmehr auf Platz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65 Prozent geben an, dass wegen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Ferien teurer geworden sind. Tatsächlich haben die Preise, gerade für Flugreisen deutlich angezogen - laut Comparis um 40 Prozent. Noch stärker sorgen sich die Befragten aber um die Preiserhöhungen beim Heizen: 72 Prozent geben an, die hohen Energiepreise im Portemonnaie zu spüren.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Befragten passen wegen der Teuerung denn auch ihr Verhalten an: 52 Prozent all jener, denen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Sorgen bereitet, geben zu Protokoll, dass sie auf grössere Anschaffungen wie Möbel- und Autokauf verzichten.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Prozent rechnen mit einer Verschlechterung ihrer finanziellen Situation im kommenden Jahr. Grund für den Pessimismus sind neben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Allgemeinen auch konkret die gestiegenen Krankenkassenprämien sowie höhere Mieten und teurere Hypotheken.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 zu sparen, wollen die Betroffenen cleverer einkaufen, etwa dank Aktionen oder beim Discounter. 24 Prozent wollen den Einkaufstourismus zu ihren Gunsten nutzen. SARAH FRATTAROLI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stieg auf 9,7 Prozent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Tiroler Tageszeitung und TT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18.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60pt;height:60pt">
            <v:imagedata r:id="rId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Wien - Die Verbraucherpreise waren im April um 9,7 Prozent höher als im April 2022. Das teilte die Statistik Austria mit. Das bedeutet eine Beschleunigung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(VPI) im Vergleich zum März, als die Preise im Jahresabstand um 9,2 Prozent gestiegen waren. Die endgültige Inflationsrate liegt damit knapp unter der Schnellschätzung der Statistiker vom Monatsanfang mit 9,8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Deutliche Preisschübe bei Pauschalreisen, insbesondere Flugtickets, waren für den starken Anstieg im Vergleich zum März ausschlaggebend und kompensierten größtenteils Verbilligungen bei Treibstoffen, teilte Statistik-Austria-Generaldirektor Tobias Thomas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Bereich Wohnung, Wasser, Energie verteuerte sich im Jahresabstand um 14,7 Prozent und blieb damit der bedeutendste Treiber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Jahresabstand. Vor allem Gas war um zwei Drittel teurer, bei Strom fiel dank Strompreisbremsen der Anstieg geringer aus. Um fast 15 Prozent verteuerten sich auch Hotels und Gastronomie. Nahrungsmittel, deren Verteuerung derzeit auch besonders im Fokus der politischen Diskussion steht, waren um 13,2 Prozent teurer als vor einem Jahr.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Warenkorb für den täglichen Einkauf (Mikrowarenkorb) verteuerte sich um 13,8 Prozent und damit stärker als die allgemeine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der wöchentliche Einkauf (Miniwarenkorb) um 6,4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Euroraum ist im April ebenfalls leicht gestiegen. Im April stieg die Teuerungsrate auf 7 nach zuletzt 6,9 Prozent, in der gesamten EU auf 8,1 Prozent. Spitzenreiter ist Ungarn mit 24,5 Prozent, Luxemburg hat indes nur 2,7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(TT, 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Preise in Österreich steigen stärker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Harmonisierter Verbraucherpreisindex, Veränderung zum Vorjahr in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Lagarde: EZB entschlossen gegen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Stuttgarter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Stuttgarter Zeitung Verlagsgesellschaft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249.72pt;height:58.49pt">
            <v:imagedata r:id="rId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Die Europäische Zentralbank feiert ihr 25-jähriges Bestehen. Bei einem Festakt wurden 200 Gäste empfangen.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0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PDF-Datei dieses Dokuments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EZB-Präsidentin Christine Lagarde hat zum 25-jährigen Bestehen der Notenbank die Entschlossenheit der Euro-Währungshüter im Kampf gegen die hohe Teuerung betont. Nach Jahren zu niedriger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sie nun zu hoch und dürfte zu lange zu hoch bleiben", schreibt Lagarde in einem Beitrag, der nach Angaben der Europäischen Zentralbank  in Zeitungen aller 20 Euroländer veröffentlicht wurde. Aber wir werden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unserem Ziel von mittelfristig zwei Prozent zurückführen. Aus diesem Grund haben wir die Zinssätze in Rekordzeit erhöht, werden sie auf ein ausreichend restriktives Niveau anheben und dort so lange wie notwendig belassen."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Jahren mit Null- und Negativzinsen hat die EZB angesichts der hohen Teuerung die Zinsen  seit Juli 2022 siebenmal in Folge angehoben. Der Leitzins, zu dem sich Geschäftsbanken frisches Zentralbankgeld besorgen können, liegt mittlerweile bei 3,75 Prozent. Parken Banken Geld bei der EZB, erhalten sie dafür 3,25 Prozent Zinsen.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Unsere wichtigste Aufgabe ist es, Preisstabilität zu gewährleisten. Dies tun wir, indem wir dafür sorgen,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niedrig, stabil und vorhersehbar bleibt", schreibt die EZB über sich selbst. Der ehemalige EZB-Präsident Jean-Claude Trichet pflegte es auf den Nenner zu bringen: Wir haben nur eine Nadel im Kompass. Wir müssen Preisstabilität garantieren." Erreicht sieht die Zentralbank ihr Ziel stabiler Preise nach jüngster Definition mittelfristig bei einer Teuerungsrate von zwei Prozent im Euroraum.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Weil diese Marke seit Monaten meilenweit entfernt ist, steuern die Währungshüter seit Sommer 2022 mit einer Serie von Zinserhöhungen gegen. Höhere Zinsen verteuern Kredite, was die Nachfrage bremsen und hohen Teuerungsraten entgegenwirken kann. In der Regel alle sechs Wochen entscheidet der EZB-Rat, wie es mit den Leitzinsen im Euroraum weitergeht. Dabei sitzen Vertreter der nationalen Notenbanken -  unter anderen Bundesbank-Präsident Joachim Nagel -  mit am 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Mittwochabend wurde mit einem Festakt in den Räumen der EZB  in Frankfurt an die Gründung der gemeinsamen Notenbank erinnert. In dem  imposanten Turm aus Glas und Stahl im Zentrum Frankfurts wurden 200 vorwiegend prominente Gäste erwartet. Die EZB nahm am 1. Juni 1998 ihre Arbeit auf. Am 1. Januar 1999 begann für elf der damals 15 EU-Mitgliedstaaten das Euro-Zeitalter. Heute ist die Gemeinschaftswährung für mehr als 346 Millionen Menschen in 20 Staaten offizielles Zahlungsmittel.dpa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Mit Volldampf in den </w:t>
      </w: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-Tsunami; Regionalrat: Mehrheit will Automatismus für satte Steigerungen des Salär 2024 nicht streichen - Opposition lanciert letztes Angebot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Dolomiten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20.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96.74pt;height:22.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Bozen (bv). Am 17. Mai wird sich weisen, ob ein feiger Regionalrat die Bühne verlässt, der die heiße Kartoffel einer 20-prozentigen Inflationserhöhung der Politikerdiäten 2024 den neuen Abgeordneten überlasst. Trotz eindringlicher Appelle der Opposition will die Mehrheit einer Abschaffung des Automatismus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zustimmen. Abgestimmt wurde aber nicht. Vielmehr kam von Team K und Grünen ein erneutes Angebot, sich zu einigen. Ob die Mehrheit darauf einsteigt? Wohl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Regionalratsabgeordneter verdient derzeit über 11.000 Euro brutto. Bleibt es bei der automatischen Inflationsanpassung, steigt das Salär bei 20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Jahren 2022 und 2023 mit Jänner 2024 um 2000 Euro brutto - bei der Chefetage ist es noch deutlich mehr.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Gestern wurden 3 Gesetzesentwürfe von Team K, Grüne und des Trentiners Degasperi behandelt, die u. a. alle die Abschaffung dieses Automatismus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vorsehen. Auch ein parteiübergreifender Antrag der Opposition liegt dazu auf.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Wochen - und erneut gestern früh vor den Fraktionssprechern - kündigt die Mehrheit aber ihr Nein an. Das Geld solle jedoch nicht ausbezahlt, sondern in Erwartung einer Reform der Diäten in der kommenden Legislatur eingefroren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dieser Haltung änderten auch eine mehrstündige Debatte nichts, die fast nur von der Opposition geführt wurde. ,,Ich wünsche keinem neuen Abgeordneten, 2024 hier zu sitzen, wenn der Unmut der Bürger wie ein Tsunami über die Politik hinwegfegt. Die Dinge sind jetzt zu regeln", mahnte der scheidende Abgeordnete Riccardo Dello Sbarba (Grüne).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Nirgends gibt es automatische Inflationsanpassungen. ,,Die Menschen haben das Vertrauen verloren. Sie dürfen nicht den Eindruck haben, dass für die Politik andere Regeln gelten, als für sie", so Maria Elisabeth Rieder (Team K). Das gelte auch für die Steuerfreibeträge der Chefetage im Landtag. ,,Mit welchem Gesicht verhandelt ein Landeshauptmann, der mehr Netto als Brutto erhält, mit Gewerkschaften?", so Paul Köllensperger (Team K). Inflationsanpassungen wurden schon in Vergangenheit eingefroren. ,,Ein Trick. Am Ende werden sie doch ausbezahlt, weil das Recht darauf bleibt und anwächst."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Ulli Mair (Freiheitliche) und Brigitte Foppa (Grüne) erinnerten an den Rentenskandal. ,,Es war schlimm, Tausende Menschen enttäuscht zu haben. Wir sind es den Leuten schuldig, das Privileg abzuschaffen", so Mair. Auch der versenkte Entwurf von Sepp Noggler hätte die Inflationsanpassung gestrichen. ,,Einigen wir uns, statt als feiger Regionalrat die Bühne zu verlassen, der die heiße Kartoffel hinterlässt", so Hanspeter Staffler (Grüne).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umsonst. ,,Eine große Reform ist nicht gelungen - und keiner der 3 Gesetzesentwürfe ist eine gute Lösung. Wir sind auch für die Streichung der Inflationsanpassung, aber nicht in dieser Form", forderte Magda Amhof (SVP) die Opposition auf, ihre Entwürfe zurückzuziehen.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tun wir nicht, bieten aber nochmals Gespräche an, um uns auf einen 4. Entwurf zu einigen, wenn euch 3 nicht passen", so Rieder. Dass die Mehrheit den Ball auffängt, ist unwahrscheinlich. ,,Rieder soll zurückziehen und selbst was Neues vorlegen", so Amhof. Im Mai wird abgestimmt, die Streichung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wohl versenkt.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Leserbrief: "Fakten zur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Kronen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59.99pt;height:59.99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Anlässlich der Diskussion im Nationalrat zur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bedarf es doch einiger klarstellender Fakten: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Georg Wailand hat mit seiner Kolumne am Samstag vollkommen recht. Es fehlt der Opposition an ökonomischen Grundkenntnissen.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Jede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entsteht durch knappes Angebot bei gleichzeitig größerer Nachfrage. Die Ursache dafür ist aber immer unterschiedlich, oft löst zu viel Geld einen Nachfrageüberhang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Das ist die Ursache in den USA gewesen, aber nicht in Europa. Auslöser war hier eine ungeplante Angebotsreduzierung, verursacht durch die Unterbrechungen der Lieferketten und dann verstärkt durch den Ukraine-Krieg. Nicht nur Energie, sondern auch andere Rohstoffe wurden knapp oder gar nicht mehr verfügbar.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Das heißt, wenn man gleich zu Beginn etwas hätte tun wollen, hätte man möglichst rasch eine Friedensregelung finden müssen. Daran waren aber weder die USA noch China, aber auch die EU nicht interessiert. BK Nehammer war einer der wenigen, der versucht hat, mit beiden Seiten zu reden.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Nachdem da nichts passiert ist, haben wir jetzt die vollen Zweitrundeneffekte, die durch Lohnerhöhungen und Indexsteigerungen ausgelöst wurden. Diese Spirale ist viel schwerer einzubremsen. Die Preissteigerungen jetzt, 2023, sind auf diese Effekte zurückzuführen.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der 70er-Jahre hat uns wegen dieser Effekte viele Jahre begleitet. Das hat die SPÖ damals nicht aufgeregt, da der Staat durch die kalte Progression am meisten davon profitiert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Die Abschaffung der kalten Progression hat diese Regierung umgesetzt und damit einen wichtigen Schritt gemacht, den die SPÖ Jahrzehnte nicht geschafft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Gießkannen-Maßnahmen, wie MwSt.-Senkungen, helfen gar nichts. Ebenso würde eine Arbeitszeitverkürzung die Kosten massiv erhöhen und damit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beschleunigen.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Einzig eine vernünftige Zusammenarbeit der Sozialpartner und eine durch Wettbewerb und Vernunft gebotene Bremse bei Preissteigerungen der täglich notwendigen Produkte und Dienstleistungen kann diesen Trend bremsen. Das gilt auch für die Energiepreise. Wobei nicht die Gewinnabschöpfung die Preise reduzieren wird, sondern nur eine faire Preisbildung, die dem Erzeugungsmix Rechnung trägt. Nicht die teuerste kWh definiert den Preis, sondern der Durchschnitt des obersten Drittels.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Die Inflationsindices in Europa sind nicht vergleichbar. Sowohl Inhalt als auch Gewichtung des Warenkorbs sind je Land unterschiedlich!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kann nicht politisch abgeschafft werden, schon gar nicht alleine in Österreich. Und jede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unterschiedliche Ursachen und Antworten.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National braucht es eine Zusammenarbeit aller Parteien im Parlament, der Regierung und der Sozialpartner. International muss es möglichst bald zu Friedensverhandlungen kommen, Europa muss das in die Hand nehmen, sonst tut es niemand.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Trotz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 Energiekrise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Tagesspiegel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Verlag Der Tagesspiegel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202.47pt;height:44.24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Wirtschaft; S.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Urlauber aus Deutschland scheinen trotz der hartnäckig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bislang nicht an den schönsten Wochen des Jahres zu sparen - im Gegenteil.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Energiekrise führten nicht zu einem Billig-Boom", sagte Sven Schikarsky, Produktchef von Dertour und den Schwestermarken ITS und Meiers Weltreisen.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einer Dertour-Auswertung setzte sich die gestiegene Nachfrage der Gäste nach Hotels mit höheren Sterne-Kategorien in der Wintersaison fort. Dem zweitgrößten deutschen Reiseveranstalter zufolge buchten 82 Prozent der Urlauber ein 4- oder 5-Sterne-Hotel für die Monate November 2022 bis Ende Februar 2023. Das waren neun Prozentpunkte mehr als im Sommer 2022 und sechs Prozentpunkte mehr als im Winter des Vor-Corona-Zeitraums 2019/20.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Viele Urlauber legten zugleich Wert auf Budgetkontrolle. So setzten 37 Prozent auf All-inclusive-Angebote. Der Anteil stieg zum Vergleichszeitraum von vor drei Jahren um 21 und gegenüber Sommer 2022 um 16 Prozentpunkte. An der Spitze der Beliebtheitsskala der Ziele lag Spanien.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nach Angaben des Touristikkonzerns Tui gaben die Menschen zuletzt mehr für ihren Urlaub aus: Derzeit liege der durchschnittliche Preis der verkauften Reisen fünf Prozent höher als im Vorjahr und 26 Prozent höher als im Sommer 2019, berichtete der Konzern jüngst bei der Vorlage der Zahlen für das zweite Geschäftsquartal.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Tui-Chef Sebastian Ebel sprach von einer ,,starken Buchungsentwicklung" vor allem in den vergangenen Wochen. Der Konzern zählte 8,3 Millionen Buchungen für den Sommer. Dies seien 13 Prozent mehr als im Vorjahr und fast so viele wie im Vor-Corona-Jahr 2019.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beliebteste Ziel in den Wintermonaten: Spanien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Flaues Wachstum und hohe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Wiener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59.99pt;height:59.99pt">
            <v:imagedata r:id="rId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Brüssel senkt Prognose für Österreich auf 0,4 Prozent BIP-Plus im heurigen Jahr, Teuerung wird bei 7,1 Prozent gesehen.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Österreichs Wirtschaft köchelt in diesem Jahr nur auf Sparflamme. Aus Sicht der EU-Kommission wird das Wachstum mit 0,4 Prozent nur knapp über der Nulllinie liegen. Ihre bisherige Prognose für heuer - ein Plus von 0,5 Prozent - hat die Kommission damit sogar etwas gesenkt. Nach wie vor deckt sich die jetzige Erwartung jedoch weitgehend mit den Einschätzungen der beiden heimischen Konjunkturforschungsinstitute Wifo und IHS, die ein Wachstum von 0,3 beziehungsweise 0,5 Prozent voraussagen. Mit ihrer neuen Prognose hat die Europäische Kommission am Montag somit nichts Überraschendes geliefert.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gilt auch für die Konjunkturprognose für das kommende Jahr, in dem es wieder bergauf gehen sollte. Rechnet die Kommission mit einem Plus von 1,6 Prozent, gehen Wifo und IHS von einem Wachstum des Bruttoinlandsprodukts (BIP) um 1,8 respektive 1,4 Prozent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die gesamte EU sieht es wirtschaftlich besser aus als in Österreich, vor allem was das heurige Jahr betrifft. Hier hat die Kommission die Wachstumsprognose von bisher 0,8 auf 1,0 Prozent nach oben korrigiert. 2024 sollte sich das EU-weite Wirtschaftswachstum dann auf 1,7 Prozent beschleunigen. Auch die Eurozone sollte heuer mit 1,1 Prozent doppelt so stark wachsen wie Österreich. Für 2024 sieht die Kommission das durchschnittliche Wirtschaftswachstum der 20 Euroländer wie in der Alpenrepublik bei 1,6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EU hat eine Rezession abgewendet", betonte EU-Wirtschaftskommissar Paolo Gentiloni. Die niedrigeren Energiepreise, nachlassende Versorgungsengpässe sowie ein starker Arbeitsmarkt im ersten Quartal hätten zu den besseren Aussichten geführt, so der Italiener.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Gentiloni sieht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überschritten"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Ihre neu angepassten Erwartungen für Österreichs Wirtschaftswachstum begründete die EU-Kommission mit der nach wie vor teuren Energie, den steigenden Lohnstückkosten sowie einem nur schwachen Exportwachstum. Deutliche Lohnerhöhungen im Jahr 2023 hätten zu einer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geführt. Brüssel erwartet jedoch, dass die hohen Einzelhandelspreise für Energie nun allmählich nachlassen. Auch die höheren Nominallöhne sollten 2024 zu mehr Konsum und damit auch zu einem stärkeren Wachstum führen. Außerdem sei mit einem Anstieg der Exporte zu rechnen.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Indes bleibt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europaweit höher als zuletzt erwartet. Für heuer erwartet die Kommission eine Rate von 5,8 Prozent in der Eurozone und eine von 6,7 Prozent in der EU. Erst für 2024 sei mit 2,8 beziehungsweise 3,1 Prozent eine Entspannung in Sicht. ,,Den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haben wir überschritten", sagte Gentiloni.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in Österreich wird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laut Prognose der Kommission mit 7,1 Prozent auf hohem Niveau verharren. Erst 2024 sollte die Rate auf 3,8 Prozent sinken. Zum Vergleich: Wifo und IHS sehen die Teuerung im laufenden Jahr bei 7,1 beziehungsweise 7,5 Prozent und im Folgejahr dann bei 3,8 respektive 3,5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Österreich war die Inflationsrate zuletzt freilich deutlich höher als in anderen Euroländern, woran sich auch in den kommenden Monaten nichts ändern dürfte. In den ersten vier Monaten 2023 belief sich die durchschnittliche Teuerung hierzulande auf mehr als 10 Prozent, wie die Volkswirte der Bank Austria erhoben haben. Sie haben ihre Inflationserwartungen für heuer deshalb nun kräftig um gut einen Prozentpunkt auf 7,6 Prozent angehoben und sind damit vergleichsweise am pessimistischsten, was die Entwicklung der Verbraucherpreise betrifft. Auch für 2024 sehen sie mit rund 3,5 Prozent eine höhere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 zuletzt.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den kommenden Monaten ist weiter mit starken inflationstreibenden Kräften durch die Weitergabe der gestiegenen Kosten auf viele Dienstleistungspreise zu rechnen, die den sinkenden Energiepreisen entgegenwirken", sagte Bank-Austria-Ökonom Walter Pudschedl am Montag. ,,Der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kommt dadurch in Österreich nur sehr langsam voran, deutlich langsamer als in den meisten Ländern des Euroraums."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Zinserhöhungen wirken laut EZB 2024 am stärksten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Europäische Zentralbank (EZB) erwartet unterdessen laut einer zu Wochenbeginn veröffentlichten Studie ihrer eigenen Volkswirte, dass ihre rasanten Zinserhöhungen wahrscheinlich im kommenden Jahr ihre größte Wirkung auf die Preise entfalten. Wie die Notenbank mitteilte, zeigten die Ergebnisse der Studie, dass die geldpolitische Straffung die Wirtschaftsaktivitäten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Zeitraum 2023 bis 2025 wahrscheinlich erheblich dämpfen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die EZB ihre Schlüsselzinsen seit Juli 2022 mittlerweile um insgesamt 3,75 Prozentpunkte (375 Basispunkte) angehoben. Die Ökonomen der Bank Austria gehen von weiteren Anhebungen der Leitzinsen um jeweils 25 Basispunkte im Juni und Juli aus. Damit sollten der Refinanzierungssatz mit 4,25 Prozent und der Einlagensatz mit 3,75 Prozent ihren Höhepunkt erreicht haben, sagen sie. Von ersten Zinssenkungen sei erst für die zweite Hälfte 2024 auszugehen.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Erstmals hat die EU-Kommission auch eine Konjunkturprognose für die Ukraine erstellt. Diese fällt überraschend positiv aus. Nach einem Einbruch um 29 Prozent im Vorjahr werde die ukrainische Wirtschaft in diesem Jahr voraussichtlich um 0,6 Prozent und 2024 um 4,0 Prozent wachsen, wie es hieß. Die Wirtschaft des von Russland angegriffenen Landes habe sich als ,,ungemein widerstandsfähig" erwiesen. Die Vorausschau für die Ukraine sei jedoch mit hohen Unsicherheiten behaftet und hänge entscheidend von der weiteren Entwicklung des Krieges ab. / (kle)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Rezession wurde für Europa befürchtet, doch sie bleibt wohl aus. Foto: RHI Magnesita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lässt Notenbanken nicht los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Salzburger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60pt;height:60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Höhere Inflationserwartungen der Verbraucher sieht man noch gelassen.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Wiens Wien. Der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hält die Notenbanken in aller Welt in Atem. Mitte Juni steht die nächste Sitzung der Europäischen Zentralbank (EZB) an, und niemand zweifelt daran, dass sie den Leitzins in der Eurozone erneut erhöhen wird. Erwartet wird wie bei der Sitzung Anfang Mai ein Anheben um 0,25 Prozentpunkte auf einen Satz von dann 4,0 Prozent, zu dem Geschäftsbanken über Nacht Geld bei der EZB leihen können. Dass dies nicht der letzte Zinsschritt gewesen sein wird, daran hatte EZB-Präsidentin Christine Lagarde schon im Mai keinen Zweifel gelassen. Sie nannte die im Juli 2022 eingeleitete Zinswende eine Reise, bei der man noch ein Stück zu gehen habe.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weit die Zinsen steigen werden und wie lange sie auf einem hohen Niveau bleiben werden, ist offen. Vorerst wird mit noch zwei Zinsschritten gerechnet, diese Erwartung bestätigte sich auch in Gesprächen am Rande einer Konferenz der Oesterreichischen Nationalbank (OeNB). Im Herbst sollte klar sein, wie stark die Geldpolitik wirkt und ob die Inflationsraten tatsächlich im erwarteten Tempo zurückgehen. Auch wenn dieses Szenario eintritt, werde die Aufgabe für die EZB nicht leichter. Derzeit sei es für die Währungshüter einfach, das Richtige zu tun, nämlich die Zinsen zu erhöhen. Aber man komme unweigerlich an den Punkt, an dem zu entscheiden ist, ob man ein ausreichend restriktives Zinsniveau erreicht hat,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senken und sie mittelfristig wieder auf das mit zwei Prozent definierte Ziel der Preisstabilität zu bringen.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die Inflationserwartungen der Verbraucher in der Eurozone im März gestiegen sind - für den Zeitraum von drei Jahren von 2,4 auf 2,9 Prozent -, macht Experten noch nicht unruhig. Das sei auch eine Reaktion darauf, dass die Inflationsraten lange Zeit zu niedrig gewesen seien. Aber man müsse verhindern, dass sich in den Köpfen der Konsumentinnen festsetze, dass hohe Inflationsraten die neue Normalität seien, und am Anker der Preisstabilität Zweifel aufkämen.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bleibt länger höher als erwartet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Ausblick. Dienstleistungen werden noch teurer.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Wien. Die Ökonomen der Bank Austria heben ihre Inflationserwartungen für heuer kräftig um über einen Prozentpunkt auf 7,6 Prozent an. In den ersten vier Monaten 2023 lag die durchschnittliche Teuerung in Österreich bei über zehn Prozent. Auch für 2024 wird mit rund 3,5 Prozent eine höhere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 zuletzt gesehen.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sei in den kommenden Monaten weiter mit "starken inflationstreibenden Kräften durch die Weitergabe der gestiegenen Kosten auf viele Dienstleistungspreise" zu rechnen, die den sinkenden Energiepreisen entgegenwirken. Der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komme dadurch in Österreich nur sehr langsam voran, deutlich langsamer als in den meisten Ländern des Euroraums, analysierte Bank-Austria Ökonom-Walter Pudschedl am Montag. Für den Euroraum erwarten die Experten 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von 5,5 Prozent im Jahresdurchschnitt 2023. Für Österreich sei die Prognose bedingt durch die überraschend starken Zweitrundeneffekte angehoben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Europäische Zentralbank (EZB) hat die Leitzinsen im Kampf gegen die Teuerung bereits mehrmals angehoben. Die Bank-Ökonomen gehen von weiteren Anhebungen um je 25 Basispunkte im Juni und Juli aus, von ersten Zinssenkungen sei erst in der zweiten Jahreshälfte 2024 auszugehen. (APA)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Nagel: Auch Politik im Kampf gegen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gefordert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Frankfurter Neue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Mittelhessische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225.09pt;height:57.77pt">
            <v:imagedata r:id="rId10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Bundesbank-Präsident Joachim Nagel sieht im Kampf gegen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auch Politik und Wirtschaft in der Pflicht. Zweifelsohne müsse die Geldpolitik der hohen Teuerung „mit Zinserhöhungen klar und entschlossen entgegentreten“, bekräftigte Nagel am Montag bei einem Symposium in Frankfurt. „Zentralbanken können es nicht alleine leisten.“ Eine stabilitätsorientierte Geldpolitik könne auf Dauer nur Erfolg haben, „wenn auch andere Akteure in Politik, Wirtschaft und Gesellschaft an diesem Stabilitätsziel mitwirken“.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Politik sieht Nagel als Ansatzpunkte für stabile Preise unter anderem solide Staatsfinanzen mit einer begrenzten Verschuldung. Zudem gelte es, „übermäßige Marktmacht“ von Unternehmen zu begrenzen, denn fehlende Konkurrenz könnte zu überhöhten Preisen führen. Die Tarifpartner schließlich könnten durch „Augenmaß“ zu Preisstabilität beitragen. Steigen Löhne als Reaktion auf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stark, kann das die Preise weiter nach oben treiben, weil Unternehmen weitere Preiserhöhungen mit höheren Lohnkosten begründen.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seit Monaten hohe Teuerung zehrt an der Kaufkraft der Menschen. Im April verlor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zwar den zweiten Monat in Folge an Tempo, mit 7,2 Prozent lag die Teuerungsrate aber immer noch vergleichsweise hoch. Die Europäische Zentralbank (EZB) strebt mittelfristig für den Euroraum Preisstabilität bei zwei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Mit einer Serie von Zinserhöhungen versuchen die Euro-Währungshüter, die noch immer hohe Teuerung einzudämmen.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bin überzeugt, dass wir Zentralbanken diesen eingeschlagenen Kurs konsequent fortsetzen werden“, sagte Nagel. Wenn Politik und Wirtschaft ihrer Verantwortung ebenfalls gerecht würden, „dann wird die Phase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bald hinter uns liegen“.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Wachstumprognose für Österreich gesenkt -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bleibt hoch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Oberösterreichisches Volksblatt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60pt;height:60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 reduziert Vorhersage von 0,5 auf 0,4 Prozent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7,1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Wachstumsaussichten für die heimische Wirtschaft verschlechtern sich leicht: Die Europäische Kommission sagt der österreichischen Wirtschaft in ihrer Konjunkturprognose vom Montag für 2023 ein Wachstum von 0,4 Prozent voraus. In der Winterprognose lag der Wert noch bei 0,5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2024 soll besser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2024 soll es bergauf gehen: Das heimische Wachstum soll dann 1,6 Prozent erreichen.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bleibt mit 7,1 Prozent auf hohem Niveau und soll erst 2024 auf 3,8 Prozent sinken. Für die gesamte EU sieht es besser aus: Hier wurden die Wachstumsaussichten für das laufende Jahr auf 1,0 Prozent hinaufkorrigiert (0,8 Prozent in der Winter-Zwischenprognose).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2024 soll das EU-weite Wachstum 1,7 Prozent schaffen. Im Euroraum soll das Bruttoinlandsprodukt (BIP) um 1,1 bzw. 1,6 Prozent steigen. Höher als zuletzt erwartet bleibt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EU-Kommission rechnet 2023 mit 5,8 Prozent in der Eurozone und 6,7 Prozent in der EU. Erst 2024 wird mit 2,8 bzw. 3,1 Prozent Entspannung erwartet.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nächstes Jahr prognostiziert die EU für das heimische Wirtschaftswachstum ein Plus von 1,6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Foto: Martin - stock.adobe.com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Glossar Begriffe zur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die man kennen sollte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13.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Agenda;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Gepp</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LLGEMEINER PREISANSTIEG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als Erklärung unter dem Titel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der Website der EZB harmlos klingt, beschäftigt Österreich seit Monaten. In einer Marktwirtschaft werde es  mal teurer, mal billiger , heißt es dort flockig. Nicht in Zeiten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da geht es nur aufwärts.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LASTIZITÄT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ist ein Maß für die Nachfragereaktion auf Preisveränderungen. Wenn etwa Kaviar teurer wird, kaufen die Menschen davon weniger, demnach ist die Elastizität hoch. Von Grundnahrungsmitteln wie Brot kann man das nicht behaupten.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ELDPOLITIK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Darunter versteht man all jene Maßnahmen, die Zentralbanken setzen, um die Zinsentwicklung zu beeinflussen, etwa Leitzinsveränderungen. Das Gegenteil wäre die Fiskalpolitik   alle Ausgaben und Einsparungen auf der Ebene eines Staates, die für Konjunktur und Wachstum getätigt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MPORTIERTE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ihr hört man derzeit besonders häufig im Zusammenhang mit Gas aus Russland. Verteuert sich ein Produkt im Ausland, dann fließt viel Geld dorthin, was hierzulande die Preise steigen lässt.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also von draußen hereingeholt, quasi importiert.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ERNINFLATION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ohne die Kosten für Energie und Nahrungsmittel. Warum? Die dahinterstehenden Öl- und Rohstoffpreise schwanken erfahrungsgemäß stark, insofern verfälscht die Einrechnung der Energie- und Nahrungsmittelpreise ein Stück weit die Preisentwicklung aller anderen Güter. Österreichs Kerninflation betrug im Vorjahr 5,1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LIGOPOL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Darunter versteht man einen Markt, der von einigen wenigen großen Teilnehmern beherrscht wird. Lehrbuchbeispiel: Österreichs Supermärkte. Hier haben die großen Ketten Rewe, Spar und Hofer mehr als 85 Prozent Marktanteil.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REISTREIBER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sind   wie der Name schon sagt   Güter, deren Preise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stark antreiben. In Österreich stößt man in der Inflationsstatistik vor allem in den Bereichen Energie und Gastronomie auf die Preistreiber.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ARENKORB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ist die Grundlage für die Berechnung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genauer des Verbraucherpreisindexes (VPI) und des Harmonisierten Verbraucherpreisindexes (HVPI). Letzterer ermöglicht einen europaweiten Vergleich. Der Warenkorb enthält rund 700 Güter und Dienstleistungen.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Das Trilemmader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Debatte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Konstantin M. Wacker</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Teuerung. Die unsichere Preissituation lässt Unternehmen und Haushalte schwer planen. Und sie führt zu Verteilungskonflikten.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anhaltend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bringt Ökonomen in ein Dilemma: Mit konventionellen Rezepten volkswirtschaftlicher Kochbücher scheint man ihr nicht beizukommen. Nie zuvor hat die Europäische Zentralbank (EZB) als Hüterin der Preisstabilität ihre Zinsen so stark erhöht wie innerhalb des vergangenen Jahres - und dennoch bleibt die Inflationsrate hoch. Die unsichere Preissituation lässt Unternehmen und Haushalte schwer planen. Und sie führt zu Verteilungskonflikten. In Österreich waren zuletzt Wohnen, Wasser und Energie der größte Preistreiber. Darunter leiden in erster Linie ärmere Haushalte.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Sollen angesichts dieser Situation die traditionellen wirtschaftspolitischen Rezepte also hinterfragt werden? Oder ist es besser, auf Altbekanntem zu beharren und sich irgendwie durchzuwursteln - auf die Gefahr hin,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einer Preisspirale davongaloppiert?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Weil die hohen Inflationsraten und ihre Verteilungswirkungen auch ein wichtiges Wahlmotiv sind, diskutiert die Politik gerade mehrere Vorschläge. Dabei sind selbst Preiskontrollen kein Tabu mehr. In vielen europäischen Ländern betreffen diese mittlerweile Energie- und Wohnpreise. Auch ein temporärer Preisstopp auf bestimmte Grundnahrungsmittel im Lebensmittelhandel wäre eine solche Preiskontrolle - sofern sie nicht, wie im französischen Modell, rein freiwilligen Charakter hätte.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Preisstopp ja oder nein?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Idee von Preiskontrollen schmeckt manchen Ökonomen nicht: Sie betonen, dass Preise in einer Marktwirtschaft eine zentrale Funktion erfüllen, indem sie Angebot und Nachfrage langfristig ausgleichen. Politisches Eingreifen würde diesen Mechanismus stören. Dieses Argument ist bei hohen Inflationsraten schon an sich zweifelhaft, da volatile Preise deren marktkoordinierende Rolle untergraben.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 allem setzt die volkswirtschaftliche Binsenweisheit von marktkoordinierenden Preisen jedoch einen funktionierenden Markt voraus, in dem es keine wettbewerbsbeherrschende Stellung von Konzernen gibt. Das widerspricht der empirischen Evidenz: Zahlreiche Wirtschaftsforscherinnen und -forscher haben über die letzten Jahrzehnte wachsende Konzernmacht dokumentiert. Mittlerweile hebt selbst die EZB die außergewöhnlich große Rolle von Konzerngewinnen für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hervor. Insofern ist die Sorge berechtigt, ob mögliche Mehrwertsteuersenkungen von Einzelhandelsketten an die Konsumentinnen und Konsumenten weitergegeben werden. In einzelnen europäischen Ländern scheint dies funktioniert zu haben. Doch angesichts der traditionell hohen Anbieterkonzentration im österreichischen Einzelhandel sind hierzulande Skepsis und Begleitmaßnahmen angebracht, etwa in Form von verstärktem Preis- und Wettbewerbsmonitoring.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Wohlfahrt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englische Ökonom Arthur Cecil Pigou hatte bereits vor einem Jahrhundert darauf hingewiesen, dass in einem solchen Umfeld, in dem wenige Firmen den Markt dominieren, Preiskontrollen die volkswirtschaftliche Wohlfahrt erhöhen können. Und so wird aus dem eingangs erwähnten inflationspolitischen Dilemma für manche Ökonomen und Ökonominnen ein Trilemma: Wer die Volkswirtschaftslehre ernst nimmt und in Zeiten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politische Preiskontrollen ausschließt, muss gegen die marktbeherrschende Stellung einzelner Konzerne vorgehen.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beides ausschließt, kann es im Gegenzug mit der Wirtschaftswissenschaft dann doch nicht so ernst nehmen.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Konstantin M. Wacker ist Assistenzprofessor an der Universität Groningen und forscht insbesondere zu multinationalen Konzernen und ihren Investitionsentscheidungen.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E-Mails an: debatte@diepresse.com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Der Alltag mit 108 Prozent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Argentinien. Das südamerikanische Land kämpft seit Langem mit stetig steigenden Inflationsraten. Zuletzt kletterte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auf über 100 Prozent. Wie die Bevölkerung damit umgeht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Sonntag 21.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60pt;height:60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Lionel Messi, Boca Juniors, Patagonien - und mehr als 100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 an Argentinien denkt, denkt ziemlich sicher als Erstes an diese Punkte. Vor allem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beherrscht Monat für Monat die Schlagzeilen über Argentinien in internationalen Medien. Zuletzt ist sie im April auf 108 Prozent gestiegen.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dramatisch die Vorstellung klingt - immerhin machen den Österreicherinnen und Österreichern schon 10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ordentlich zu schaffen - so gering sind die Auswirkungen, die vor Ort tatsächlich zu spüren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Geld im Bankomat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auffällt: Geld beheben in Buenos Aires kann sich zur wahren Odyssee auswachsen - die Bankomaten sind nämlich den überwiegenden Teil der Zeit leer. Dafür stehen Touristen wie Einheimische vor Western-Union-Filialen Schlange. Touristen erhalten den besseren Wechselkurs, wenn sie sich selbst Geld über Western Union schicken. Einheimische wechseln hier gern ihre Dollarnoten in die Landeswährung Pesos 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Menschen haben sich natürlich an diese Situation angepasst. Die Währung ist seit Jahrzehnten instabil", erklärt Marco Garcia, österreichischer Wirtschaftsdelegierter in Argentinien, gegenüber dem KURIER. Die Nationalbank hat keine US-Dollarreserven mehr, im Gegenzug wird der Peso in rauen Mengen gedruckt. Um ein Gefühl dafür zu bekommen: 100 Euro entsprechen aktuell dem Wert von 25.000 argentinischen Pesos. Zum Vergleich innerhalb Südamerikas: In Brasilien lag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April bei rund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Prozent, in Uruguay bei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7,6 Prozent. Im politisch stark gebeutelten Venezuela kennt man aber ganz andere Inflationsraten: im April lag die bei 436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Wirksamstes Mittel zur Bekämpfung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schlicht, diese zu umgehen. Deswegen tauschen die Menschen wo nur möglich ihre Pesos in den wertstabilen Dollar um. Wer Wochen oder Monatespäter wieder in Pesos zurückwechselt, hat damit de factokeinen Wertverlust. Allerdings ist es mittlerweile wegen der geringen Dollarreserven schwierig, überhaupt an die begehrten Dollars zu kommen. Laut Schätzungen dürften die Argentinierinnen und Argentinier jedoch ein Dollarvermögen von rund 400 Milliarden Dollar horten - quasi unter dem Kopfpolster.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Logische Konsequenz: Der Schwarzmarkt boomt. Der inoffizielle Dollarkurs - der sogenannte Dollar blue - ist ungefähr doppelt so hoch wie der offizielle Kurs. ,,In Europa kann Ihnen niemand den aktuellen Dollarkurs nennen. In Argentinien kennt ihn jeder", sagt Garcia. Begehrt ist nicht nur der Dollar, sondern auch der Euro, der in dem südamerikanischen Land natürlich viel rarer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Zahlung per Kreditkarte ist ebenfalls ein Tool, mit dem zumindest die nicht armutsgefährdeten Menschen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austricksen. Essenziell ist dafür nur eine Kreditkarte, die auf Pesos läuft. ,,In Österreich spielt der Stichtag, an dem die Rechnung für die Zahlungen des letzten Monats gelegt wird, kaum eine Rolle. In Argentinien kennt jeder dieses Datum." Denn: Mehrere Wochen machen bei einer galoppierenden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einiges aus. Weniger attraktiv ist hingegen die Ratenzahlung, die in vielen Geschäften, auch Supermärkten, standardmäßig bei der Zahlung mit Karte angeboten wird. Das Problem dahinter ist wie bei allen Mikrokrediten: Die Unternehmen verlangen für diese Ratenzahlung zum Teil hohe Zinsen, und nur die Menschen, die wenig Geld haben, greifen auf diese Art der Ratenzahlung sogar bei Lebensmitteln zurück. Eine untergeordnete Rolle dürfte bei der Inflationsbekämpfung der Tauschhandel spielen, das aber eher in ländlichen Gebieten, so Garcias Einschätzung.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Eigene Wirtschaftslogik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allem Erfindungsreichtum der Bevölkerung stellt sich natürlich die Frage, warum der Staat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stärker bekämpft. ,,Das ist die klassische Frage. Die Antwort ist: weil es systemimmanent ist. Das Land ist auf Schulden aufgebaut. Das ist ein Teil der argentinischen Wirtschaftslogik." Immer wieder wird berichtet, dass Argentinien die Staatspleite droht, weil das Land die Dollarschulden nicht bezahlen könne. Zuletzt hat die Ratingagentur Fitch Argentinien auf das Rating C herabgestuft. Beim Internationalen Währungsfonds IWF ist Argentinien mit über 40 Milliarden Dollar verschuldet. Rund 40 Prozent der argentinischen Bevölkerung sind armutsgefährdet, sie werden vom Staat mit wichtigen Sozialleistungen unterstützt.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irgendwann ein Währungsschnitt kommt, ist für Garcia so gut wie sicher, erklärt er mit Verweis auf die Vergangenheit des Landes. ,,Es braucht eine Währungsreform, wie sie die Türkei durchgeführt hat. Mit einem Währungsschnitt und einer neuen Währung, mehr Währungsreserven und mehr Disziplin kann man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begegnen, bis sich das Rad wieder neu zu drehen beginnt."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Politik soll im Kampf gegen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mitwirken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Stuttgarter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Stuttgarter Zeitung Verlagsgesellschaft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49.72pt;height:58.49pt">
            <v:imagedata r:id="rId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Bundesbank-Präsident Nagel sieht neben der Europäischen Zentralbank auch andere Akteure gefordert.</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95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PDF-Datei dieses Dokuments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Bundesbank-Präsident Joachim Nagel sieht im Kampf gegen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auch Politik und Wirtschaft in der Pflicht. Zweifelsohne müsse die Geldpolitik der hohen Teuerung mit Zinserhöhungen klar und entschlossen entgegentreten", bekräftigte Nagel  bei einem Symposium in Frankfurt. Eine stabilitätsorientierte Geldpolitik könne auf Dauer aber nur Erfolg haben, wenn auch die anderen Akteure in Politik, Wirtschaft und Gesellschaft an diesem Stabilitätsziel mitwirken".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Politik sieht Nagel als Ansatzpunkte für stabile Preise unter anderem solide Staatsfinanzen mit einer begrenzten Verschuldung. Zudem gelte es, übermäßige Marktmacht" von Unternehmen zu begrenzen, denn fehlende Konkurrenz könnte zu überhöhten Preisen führen. Unternehmen ihrerseits sollten aus Sicht Nagels Preise maßvoll und begründet" anheben und nicht jede Gelegenheit nutzen, Kasse zu machen. Die Tarifpartner schließlich könnten durch Augenmaß" zu Preisstabilität beitragen. Steigen Löhne als Reaktion auf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stark, kann das Preise weiter nach oben treiben, weil Unternehmen weitere Preiserhöhungen mit höheren Lohnkosten begründen.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seit Monaten hohe Teuerung zehrt an der Kaufkraft der Menschen. Im April verlor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zwar den zweiten Monat in Folge an Tempo, mit 7,2 Prozent lag die Teuerungsrate aber immer noch vergleichsweise hoch. Die Europäische Zentralbank (EZB) strebt mittelfristig für den Euroraum Preisstabilität bei zwei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Mit einer Serie von Zinserhöhungen versuchen die Euro-Währungshüter, die  hohe Teuerung einzudämmen.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Lehre aus den jüngsten Bankenturbulenzen in den USA dringt EZB-Vizepräsident Luis de Guindos auf einen grenzübergreifenden Schutz der Gelder von Bankkunden in Europa. Die Krise der US-Regionalbanken hat uns wachgerüttelt: Wir haben gesehen, wie sich die Marktstimmung abrupt ändern kann", sagte de Guindos in einem von der Europäischen Zentralbank veröffentlichten Interview der italienischen Tageszeitung Il Sole 24 Ore". Zwar sei die Lage in Europa anders, dennoch habe sich gezeigt, das zum Beispiel soziale Netzwerke dazu beitragen könnten, dass es schnell zu einem Ansturm auf Geldhäuser komme.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Daher sei eine gemeinsame europäische Einlagensicherung  zwingend erforderlich", sagte de Guindos. Eine unvollständige Bankenunion könnte sich am Ende als eine der größten Schwachstellen erweisen, die wir haben."dpa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Bundesbank-Präsident Nagel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1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Preise steigen,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sinkt: Gibt es eine ?Gierflation??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Sächsische Zeitung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Dresdner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213.72pt;height:52.49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Regionalausgabe ; Lokales;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Skurt</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PDF-Datei dieses Dokuments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Seit Monaten zahlen Verbraucher hohe Preise für Nahrungsmittel ? auch jetzt noch, obwohl die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den zweiten Monat in Folge sinkt.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 Information wird viele nicht überraschen: Lebensmittel sind teuer. Zwischen April 2022 und April 2023 sind die Nahrungsmittelpreise um 17,2 Prozent gestiegen, berichtet das Statistische Bundesamt. Gründe waren bislang die hohen Energiekosten, versteckte Preiserhöhungen, Arbeitskräftemangel oder der russische Angriffskrieg in der Ukraine, so erklärt es zumindest die Verbraucherzentrale. Gleichzeitig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den zweiten Monat infolge gesunken, von 7,4 Prozent auf 7,2 Prozent, die Verbraucherpreise steigen trotzdem weiter.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?Ich halte die Entwicklung der Preise im Lebensmitteleinzelhandel für dramatisch, zumal wir das Ende Fahnenstange noch lange nicht erreicht haben?, ordnet Michel Reimer die aktuelle Lage ein. ?Da fallen auch Produkte wie Kaffee und Butter kaum ins Gewicht, bei denen die Preise wieder gesunken sind.? Die würden allerdings immer noch weit über Vorkrisen-Niveau liegen, sagt der Marktleiter des Radebeuler Rewe auf der Sidonienstraße.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Daten des Statistischen Bundesamtes legen zudem nahe, dass die Lebensmittelpreise in den vergangenen 20 Jahren weniger stark angestiegen seien als andere Lebenshaltungskosten. So lag die Teuerung zwischen 2000 und 2019 durchschnittlich unter 1,5 Prozent. Trotzdem sind die Preise im April weniger stark als im März gestiegen ? da waren es 22,3 Prozent. Das liegt zum einen daran, dass Sonnenblumen- und Rapsöl sowie einige Gemüsesorten wie Kopfsalat und Gurke günstiger geworden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Andererseits sind Preise im April 2022 schon deutlich höher als die Jahre davor gewesen. Somit ist ein Rückgang der Teuerung fast schon zwingend, obwohl die Preise gleichgeblieben oder auch zum Teil gestiegen sind. Die Verbraucherzentrale hat allerdings den Vergleich auf die Preise im Juni 2021 erweitert. In diesem sieht man wesentlich höhere Anstiege. Insgesamt kommt der Verein so auf eine Rate von 28,6 Prozent statt 17,2 Prozent. Und die merken Verbraucher schließlich spätestens am Ende des Monats auf ihrem Konto.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Besonders bemerkenswert sei mittlerweile, so die Verbraucherzentrale, dass die Lebensmittel, seit März 2023 Treiber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sind. Denn, ohne Energie und Nahrungsmittel zu berücksichtigen, läge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nur bei 5,8 Prozent. So zeigen es auch die Daten des Statistischen Bundesamtes. Doch woran liegt das eigentlich?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Zum einen beruhen die hohen Preise auf gestiegenen Herstellungskosten, zum anderen nimmt aber auch die Spekulation an der Börse mit Grundnahrungsmitteln wie Weizen zu. Wie Preise am Ende im Supermarkt entstehen, bleibt aber wenig transparent. Die Verbraucherzentrale vermutet teilweise Marktmissbrauch von Herstellern. Denn manche Preissteigerungen bei Lebensmitteln seien weder gerechtfertigt noch nachvollziehbar. So liegt der Verdacht nahe, dass Hersteller und Händler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ausnutzen würden.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Günstige Eigenmarken im Trend Das bestätigt auch eine Studie des Kreditversicherers Allianz Trade. ?Übermäßige Gewinnmitnahmen? hätten einen entscheiden Anteil, und zwar ein Drittel, am Anstieg der Preise. Damit ist Deutschland ein Sonderfall, denn im Rest Europas läge dieser ?ungeklärte Teil? nur bei 10 Prozent. Mittlerweile sprechen viele schon von ?Gierflation?. Das heißt, Unternehmen erhöhen ihre Preise stärker, als es die gestiegenen Weltmarktpreise erklären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meint auch Joachim Ragnitz, stellvertretender Leiter der Niederlassung des Ifo-Instituts für Wirtschaftsforschung in Dresden. Der Spiegel zitiert ihn damit: ?Die Margen sind gestiegen: vor allem in der Landwirtschaft, aber auch im Handel.? Das heißt, die Lücke zwischen Herstellungskosten und Verkaufspreis ist größer geworden. Viele Unternehmen versuchen mittlerweile, ihre Preise möglichst beizubehalten. Erst wenn sie feststellen, dass sich Preise auf Dauer nicht durchsetzen lassen, sinken sie, so Ragnitz.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Deshalb: ?Gierflation trifft es meiner Meinung nach sehr gut?, bestätigt Rewe-Markt-Leiter Michel Reimer. ?Wir Händler haben zum Glück mit Rewe einen starken Partner an unserer Seite, der die Preise mit Lieferanten knallhart verhandelt und sich auch nicht ?erpressen? lässt und jede unbegründete Erhöhung akzeptiert.? Das bedeutet für den 38-jährigen Marktleiter, dass Markenprodukte auch mal aussortiert werden. Reimer merkt am Einkaufsverhalten seiner Kunden, dass sie verstärkt die günstigen Eigenmarken oder Sonderangebote kaufen.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März 2023 untersuchte die Verbraucherzentrale 20 Grundnahrungsmittel in verschiedenen Läden von vier Supermarkt-Ketten, und zwar in fünf Gemeinden in Nordrhein-Westfalen. Dort stellte der Verein erhebliche Preisunterschiede fest, und zwar um mehr als 100 Prozent. Allerdings blieben die Eigenmarken in der Regel von solchen Schwankungen verschont.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 einer Stichprobe am Mittwoch in Meißen bestätigt sich dieses Bild, wenn auch mit Einschränkungen. So kosteten die günstigsten Weizenmehltüten im Rewe, im Lidl auf der Poststraße sowie im Aldi am Amtsgericht gleich viel, und zwar 79 Cent. Ähnlich sieht es beim Olivenöl aus. Dort kosteten die Eigenmarken im Rewe und Aldi 5,99 Euro für 750 Milliliter, im Lidl 4,99 Euro, also fast 17 Prozent günstiger. Dafür war das eigene Sonnenblumenöl im Aldi mit 2,69 Euro am teuersten (um 35 Prozent), in den beiden anderen Märkten kostete es jeweils 1,99 Euro. Bei der Butter gab es größere Unterschiede. So lagen Preise für die 250-Gramm-Stücke zwischen 1,45 Euro (Rewe) und 1,49 Euro (Aldi), im Lidl allerdings bei 1,89 Euro. Das entspricht einem Unterschied von 26 beziehungsweise 30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Dafür waren in allen drei Läden die Preise der Markenprodukte gleich hoch. So kostete ein Olivenöl 6,99 Euro für einen halben Liter. Eine Markenbutter lag wiederum bei 2,99 Euro. Unterschiede machen sich also auch im Landkreis bemerkbar. Laut Allianz Trade werden die Preise zudem wohl in diesem Jahr nicht mehr fallen, sondern gleich bleiben. Denn: ?Durchgesetzte Preiserhöhungen werden erfahrungsgemäß nur selten zurückgenommen.?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https://www.saechsische.de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,,Wir haben die volle Wucht der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Vorarlberger Tageszeitung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39pt;height:15pt">
            <v:imagedata r:id="rId1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NEUE28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Ex-Gouverneur Nowotny ortet seitens der Regierung schwere Fehler bei Inflationsbekämpfung durch ,,Marktfetischismus". Von Uwe Sommersguter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at die EZB das Tempo bei den Zinsanhebungen zu früh gedrosselt?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EWALD NOWOTNY: Sie hat mit den Zinserhöhungen ja noch nicht aufgehört. Ich gehe davon aus, dass es heuer noch mindestens zwei weitere geben wird. Der Bremsweg ist lange und abrupt, mit einem gewissen Schockeffekt - das zeigt sich im Bankenbereich in Amerika. Wahrscheinlich hat die EZB zu spät begonnen zu bremsen, jetzt ist sie aber auf der richtigen Spur. Ich erwarte einen Zinssatz bis zu 4,5 Prozent im ersten Quartal des nächsten Jahres.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Wird der Leitzins dann auf dem Niveau verharren oder erwarten Sie wieder rasche Senkungen?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Zinssatz wird sicher eine gewisse Zeit hoch bleiben. Nur auf die Zinsen zu schauen, ist aber zu simpel. Genauso wichtig ist die Frage der Liquiditätszufuhr. Die EZB kaufte in riesigem Ausmaß Anleihen. Dieses Portfolio abzubauen, hat mittelfristig die größeren Wirkungen.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könnte also wieder zu einer Kreditklemme 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 es kann potenziell dazu kommen. Wir sehen jetzt schon, dass die Banken restriktiver bei der Kreditvergabe werden. Anschlussfinanzierungen können schwierig und damit zur Existenzbedrohung werden. Die Reduzierung der Liquidität ist ein sehr starkes Medikament.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könnte auf Österreich zukommen?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sehen keine unmittelbaren Gefahren. Die österreichische Bankenwirtschaft ist sehr viel solider aufgestellt als viele amerikanische Banken. Aber man muss das genau beobachten. Die Aufsicht wird ja oft heftig für die strengeren Vergaberichtlinien für Private kritisiert.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Ist sie zu Recht der Buhmann?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Nein. Denn das ist genau eine der Lehren, die man aus der letzten Finanzkrise gezogen hat. Es ist verantwortungslos, Leuten Kredite zu geben, die sie sich längerfristig nicht leisten können. Ich kann so auch nicht das Wohnungsproblem lösen, dazu brauche ich etwa den sozialen Wohnbau.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Warum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uns so viel höher als in der Eurozone?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wichtigste Faktor ist der sehr viel größere Dienstleistungsbereich, wo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wegen der hohen Lohnkosten stärker zuschlägt. Bei den Lebensmitteln sind die Preisunterschiede wegen der geringeren Konkurrenz sogar gewachsen. Die höheren Gewinnaufschläge sind bekämpfbar. Ein dritter Punkt: Wir haben in vielen Bereichen Indexierungen, die automatische Weitergabe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Nirgendwo sonst in der EU wurde so wenig in Märkte und Preise eingegriffen wie in Österreich.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hat etwas übersehen: Man hat nur die unmittelbaren Effekte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betrachtet und versucht, diese zu dämpfen, aber das wirkt in keinster Weise auf die Inflationsdynamik. Nehmen Sie Lohnverhandlungen: Die Beihilfen sind da irrelevant. Dort habe ich die volle Wucht der Inflationssteigerung.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konnte es zu der falschen Einschätzung 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Manche Berater verfolgten einen Markfetischismus. Man soll ja nicht leichtfertig eingreifen, aber in dem konkreten Fall der Mieten war es ein schwerer Fehler, es nicht zu tun. Es braucht jetzt einen Wellenbrecher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dafür sollten Indexierungen in weiten Bereichen ausgesetzt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Soll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den nächsten Kollektivvertragsverhandlungen nicht mehr voll abgegolten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 Zeiten einer funktionierenden Sozialpartnerschaft verzichteten Arbeitnehmer auf die volle Abgeltung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Unternehmen auf die volle Weitergabe der Preissteigerungen. Wenn die zweite Seite - die Preise - fehlt, wird es für die Gewerkschaften sehr schwierig, eine Vorleistung zu bringen. Noch dazu, wo die Gewinne und Dividenden enorm zugenommen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Wann sehen Sie das 2-Prozent-Inflationsziel der EZB frühestens erreicht?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sehe es in absehbarer Zeit nicht. Das Ziel wurde gesetzt, als man einen enormen Preissenkungsdruck durch eine massive Globalisierung hatte - dieser China-Effekt wird aber schwächer.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wird langfristig auf 2 bis 3 Prozent zurückgehen. Die Notenbanken dürfen da nicht aus übergroßem Ehrgeiz eine massive Wirtschaftskrise auslösen.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Indem sie die Geldpolitik zu sehr ausreizen?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muss achtgeben, dass die Medizin in der richtigen Dosierung verabreicht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Dax trotz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auf Rekordhoch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Oberhessische Zeitung (Germany)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Gießener Anzeiger Verlags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6.48pt;height:30.75pt">
            <v:imagedata r:id="rId1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 (dpa). Nach dem Befreiungsschlag zu "Christi Himmelfahrt" ist dem Dax am Freitag der Sprung auf ein Rekordhoch gelungen. Mit gut 16.300 Punkten ließ der deutsche Leitindex seine bisherige Bestmarke aus dem Jahr 2021 hinter sich. Nach wochenlangem Geplänkel unter der Marke von 16.000 Zählern hatte vorsichtiger Optimismus über Fortschritte im Streit um eine höhere US-Schuldengrenze zur Abwendung einer drohenden Zahlungsunfähigkeit der USA frischen Schwung in den deutschen Aktienmarkt gebracht. Der Sprung über solch einen Widerstand, wie es die 16.000-Punkte-Marke gewesen sei, könne wie eine Initialzündung wirken, erklärte der Marktexperte und technische Analyst Christoph Geyer.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Neuer Optimismus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Freitag schloss der Dax bei 16.275,38 Punkten, ein Plus von 0,69 Prozent im Vergleich zu Vortag. Der alte Dax-Rekord von rund 16.290 Punkten stammt aus dem November 2021, bevor im Jahr darauf Russlands Krieg gegen die Ukraine sowie steigende Leitzinsen infolge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Börsen weltweit heruntergezogen hatten. Seit Herbst 2022 läuft es aber wieder rund, der Dax hat sich seit dem Kursrutsch im September auf damals fast 12.000 Punkte stark erholt. Dafür sorgte auch ein gewisser Konjunkturoptimismus nach dem Ende der harten Corona-Einschränkungen Chinas vor dem Jahreswechsel. Die zweitgrößte Volkswirtschaft der Welt gilt als wichtiges Zugpferd der globalen Konjunktur.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1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Leclerc erwartet lange Phase der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Genossenschaft gewinnt Marktanteile - Regierung verlangt günstigere Preise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Lebensmittel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21.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Deutscher Fachverlag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30.48pt;height:42.74pt">
            <v:imagedata r:id="rId1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HANDEL; S. 10;; Ausg.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Schulz, Hans-Jürgen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ZUSAMMENFASSUNG: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französische Händler Leclerc rechnet mit einer langen Phase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Michel-Édouard Leclerc kritisiert staatliche Eingriffe in Preisverhandlungen und multinationale Konzerne, die teils sinkende Rohstoffpreise nicht weitergeben. Im Markt hat der Händler weiter die Nase vorn.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Veranstaltung: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Frankreich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Leclerc baut seinen Vorsprung im französischen Markt weiter aus. Mit einem Umsatzplus von 4 Prozent im vergangenen Jahr auf 43,9 Mrd. Euro legt die Händlergenossenschaft in einem Jahr ohne nennenswerte Expansion die beste Wachstumsrate der französischen Händler vor.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Lebensmittel bietet zudem den perfekten Rahmen, um sich mit Nachdruck als preisgünstigster Händler des Landes zu inszenieren.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für die kommenden Jahre rechnet Michel-Édouard Leclerc mit weiter steigenden Preisen. Nach zehn Jahren Preisstabilität stehe nun eine Phase stetiger Teuerung an, die durchaus ebenfalls zehn Jahre anhalten könnte, so die Einschätzung Leclercs.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wird von Dauer sein, denn wir müssen den Umbau zur klimaneutralen Wirtschaft finanzieren", sagt der Präsident des Comité Strategique der französischen Fachzeitschrift LSA. Die Aufgabe der Händler sei es nun,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Lebensmitteln auf ein für die Verbraucher vertretbares Maß zu begrenzen. Dafür brauche man allerdings nicht den Anstoß durch die französische Regierung.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Wirtschaftsminister Bruno Le Maire hatte die Händler gerade gemahnt, für niedrigere Preise zu sorgen. Der Minister hat Industrie und Handel eine klare Ansage gemacht: Sie sollen neu verhandeln, damit die Ladenverkaufspreise schnell sinken können. Das passt nicht zur gesetzlichen Vorgabe, dass Jahresgespräche in Frankreich bis zum 1. März abgeschlossen sei. Dieses Gesetz sei insbesondere in Zeiten volatiler Märkte vollkommen unrealistisch und praxisfremd, so die Kritik zahlreicher Händler.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gibt es sogar ein eigenes staatlich entwickeltes Label, mit dem preisgünstige Basisartikel gekennzeichnet werden. Gerade preisgünstige Händler wie Leclerc, Lidl oder Aldi legen im Moment großen Wert darauf, dass ihr Preisversprechen weit über eine überschaubare Anzahl an Artikeln hinaus geht, die mit dem ,,Anti-</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"-Signet verkauft werden dürfen.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Super U-Chef Dominique Schelcher und Michel Biero, Einkaufschef von Lidl France, nehmen dagegen verstärkt multinationale Hersteller ins Visier. Einige Rohstoffe würden günstiger. Jetzt sei es an der Zeit, dass auch die multinationalen Konzerne diese Vorteile an die Händler weitergeben. ,,Wenn Kosten sinken, verhandeln wir sehr transparent, damit am Ende alle in der Lieferkette davon profitieren", unterstreicht Biero auf Linkedin. Das müsse keineswegs auf Kosten der kleinen Produzenten oder der Landwirte geschehen. Das funktioniere bei kleinen und mittelständischen Lieferanten durchaus, nur die großen Konzerne stellten sich in vielen Fällen quer.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hjs/lz 16-23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Wirtschaftsminister Le Maire verlangt vom Handel günstigere Preise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pict>
          <v:shape id="_x0000_i1117" type="#_x0000_t75" style="width:478.3pt;height:375pt">
            <v:imagedata r:id="rId163" o:title=""/>
          </v:shape>
        </w:pic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Vollsortimenter dominieren den Markt - Marktanteile FMCG in Frankreich - Angaben in Prozent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Österreich tanzt bei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aus der Reihe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Salzburger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19.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60pt;height:60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VorspannVorspann.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Wien. Während in anderen Ländern die Inflationsraten merklich rückläufig sind, ist in Österreich von einem Nachlassen der Preisdynamik vorerst nichts zu bemerken. Anstatt weiter zu sinken, bewegten sich die Preise im April wieder nach oben.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Laut Statistik Austria kostete das Leben in Österreich im April um 9,7 Prozent mehr als vor einem Jahr. Damit hat sich der Rückgang der Inflationsrate, die im März auf 9,2 Prozent gesunken war, nicht weiter fortgesetzt. Die April-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lag geringfügig unter der nach vorläufigen Daten gerechneten Schnellschätzung (9,8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 den wichtigsten Preistreibern im April zählten Wohnen, Energie, Restaurants und der Nahrungsmitteleinkauf, zeigen die Zahlen der Statistik Austria. Beim Monatsvergleich von März und April fielen vor allem Flugreisen und Gaspreise ins Gewicht.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Jahresvergleich geht gut ein Viertel des Preisanstiegs auf Wohnen, Wasser und Energie zurück, zeigen die Daten. Dafür waren vor allem Strom, Gas und Fernwärme verantwortlich, während Mineralölprodukte wie Sprit günstiger wurden. Mieten stiegen um 7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Stärker legten im Jahresabstand ,,Bewirtungsdienstleistungen" zu - plus 14 Prozent, 1,54 Prozentpunkte Beitrag zur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sowie die Preise für Nahrungsmittel und alkoholfreie Getränke (plus 13,2 Prozent, 1,51 Prozentpunkte der Verteuerung). Im Jahresabstand wurde Gas um 71 Prozent und Fernwärme um 98 Prozent teurer, Strom lediglich um 8,6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Flugpauschalreisen kosten um knapp ein Fünftel mehr. ,,Die Preise für Pauschalreisen legen gegenüber dem Vorjahr erheblich zu und sind erstmals seit langer Zeit ein wichtiger Treiber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sagte Statistik-Austria-Generaldirektor Tobias Thomas. ,,Lebensmittel verteuerten sich fast gleich stark wie im März. Die Preise für Treibstoffe und Heizöl wiesen erneut Verbilligungen zum Vorjahr auf", sagt Thomas.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Verbilligt hat sich neben Erdölprodukten und der amtlich regulierten Zählergebühr bei Strom auch die Mobiltelefonie. Der Warenkorb für den täglichen Einkauf (Mikrowarenkorb) verteuerte sich um 13,8 Prozent, der wöchentliche Einkauf (Miniwarenkorb) um 6,4 Prozent. Die Teuerung laut dem EU-weit harmonisierten Verbraucherpreisindex (HVPI) lag im April 2023 bei 9,5 Prozent - deutlich über dem Eurozonen-Durchschnitt von 7,0 Prozent, wie Eurostat mitteilte.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bestätigten sich für die Eurozone frühere Schätzungen. Im März war die Teuerungsrate bei 6,9 Prozent gelegen, im Februar bei 8,5 Prozent. Die Preise in Österreich sind deutlich stärker gestiegen als im Schnitt der anderen Euroländer. Setzt sich die Entwicklung fort, drohen Österreich Nachteile in der Wettbewerbsfähigkeit, warnen Experten. Während in den baltischen Staaten Estland (13,2 Prozent), Lettland (15,0 Prozent) und Litauen (13,3 Prozent) sehr hohe Inflationsraten gemessen wurden, war die Teuerung in Belgien mit 3,3 Prozent vergleichsweise niedrig.hwk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ein Drama in sechs Akten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13.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Agenda;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Gepp, Irene Brickner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Seit Monaten liegt Österreichs Teuerungsrate deutlich über jener der Eurozone. Nun gibt  sich die türkis-grüne Regierung plötzlich aktionistisch im Kampf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Aber was bringen die angedachten Maßnahmen? Und   warum erfolgen sie erst jetzt? Die Einmalzahlungen haben viel Geld gekostet, dadurch wurden aber die Preise nicht gesenkt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gedämpft. Pamela Rendi-Wagner (SPÖ) Lässt man die Sache laufen, ergeht es uns wie den Südländern der Eurozone   mit den bekannten desaströsen Folgen. Gabriel Felbermayr (Wifo)</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igentlich ist seit Monaten offenkundig, dass Österreich ein massives Inflationsproblem hat. Doch es wirkt ein wenig so, als erfasste die türkis-grüne Regierung erst jetzt die Dringlichkeit und die Tragweite dieses Umstands. Jedenfalls verging diese Woche fast kein Tag ohne neuen Krisengipfel und Ankündigung zur wirtschaftspolitischen Causa prima. Am Montag fand ein ergebnisloses Treffen zwischen Regierungsvertretern und Verantwortlichen aus dem Lebensmittelhandel wegen der hohen Preise in den Supermärkten statt. Am Mittwoch folgte die Verkündigung neuer türkis-grüner Schritte gegen die Teuerung. Am Donnerstag wurden Maßnahmen gegen Kinderarmut in Aussicht gestellt. Am Freitag schließlich gab es eine Sondersitzung des Parlaments. Kleinere Krisengespräche sind in diese Aufzählung noch nicht einmal eingerechnet.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ist da los? Warum ist das Problem ausgerechnet in Österreich so virulent? Und vor allem   wie kommen wir runter von der hohen Teuerung? Ein Inflationsdrama in sechs Akten.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Die Ausgangssituation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Prozentpunkte. Das ist Zahl, die Politikerinnen und Politikern in Österreich ebenso Kopfzerbrechen bereitet wie Wirtschaftsforschern. So hoch ist laut den letzten verfügbaren Daten vom April die Differenz zwischen der durchschnittlichen Teuerung in der Eurozone und jener in Österreich. Hierzulande betrug sie im April 9,6 Prozent im Vergleich zum Vorjahresmonat; im gesamten Euroraum waren es nur sieben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ist bei weitem kein einmaliger Ausreißer. Bereits seit Jänner, also bald einem halben Jahr, liegt Österreichs Teuerung über jener der Eurozone. Die außerordentlich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bringt Gefahren für Wirtschaft und Gesellschaft. Da wäre zunächst einmal das Problem, dass Verarmung droht, wenn sich die Menschen um ihr Einkommen immer weniger Güter leisten können. Laut der neuesten sogenannten EU-Silc-Erhebung ist seit Beginn der Teuerungskrise die Anzahl jener in Österreich, die besonders von Armut betroffen sind, um circa 40.000 Personen gestiegen, von 160.000 auf 201.000 Menschen.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Dann gibt es die Frage der Wettbewerbsfähigkeit. Weil die Löhne schrittweise mit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mitwachsen, erhöhen sich für Österreichs Unternehmen die Arbeitskosten   und dadurch kommen sie schwerer gegen die Konkurrenz in Staaten mit niedriger Teuerung an. Gabriel Felbermayr, Chef des Wirtschaftsforschungsinstituts (Wifo), warnte kürzlich via Twitter:  Lässt man die Sache laufen, ergeht es uns wie den Südländern der Eurozone nach dem Euro-Beitritt. Damals sind dort die Preise jenen der Nordländer davongelaufen, mit den bekannten desaströsen Folgen.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handelt sich bei all dem nicht um ein Problem, dass die Europäische Zentralbank (EZB) in Frankfurt lösen könnte. Sie ist normalerweise federführend zuständig,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mittels Erhöhung der Leitzinsen unter Kontrolle zu halten. Ebendiesen Leizins hat die EZB zuletzt auch auf 3,75 Prozent erhöht. Allerdings kommt in Österreich diese Erhöhung offenbar weniger in Form sinkender Preise an als in anderen Staaten.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spezifisch österreichische Problem der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erfordert also eine spezifisch österreichische Lösung   abseits der Geldpolitik der EZB. Aber welche?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Die Maßnahmen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türkis-grüne Regierung setzte bis vor kurzem vor allem auf eines,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bekämpfen: die vielzitierte Politik mit der Gießkanne. Vom Klimabonus bis zum erweiterten Heizkostenzuschuss, fast jede und jeder im Land kam in den Genuss irgendeiner Ausgleichszahlung, oft unabhängig von individueller Bedürftigkeit. Die Regierung gleicht also vieles vom Kaufkraftverlust aus, den die Bürgerinnen und Bürger erleiden. Sie bekämpft, sagen Kritikerinnen und Kritiker gern, lediglich die Folgen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aber nicht deren Ursachen. Sie solle  bitte aufhören, das Geld hinauszuwerfen , formulierte es am Mittwoch Christoph Badelt, der Chef des Fiskalrats.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bisher einzige nennenswerte Ausnahme von der Regel: die sogenannte Strompreisbremse, die mit Jahresbeginn 2023 in Kraft trat. Diese staatliche Subvention setzt tatsächlich bei der Wurzel des Problems an: bei einem Preis, der mittels Staatseingriffs reduziert wird, jenem auf der Stromrechnung.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Doch auch diese Strompreisbremse hat ihre Mängel. Nicht nur, dass sie spät in Kraft gesetzt wurde und Nebenkosten wie Netzgebühren und Mehrwertsteuer außen vor lässt. Auch gilt die Strompreisbremse nur für Elektrizität, nicht aber für andere Energieformen wie Gasheizungen und Fernwärme.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 in allem zu spät und zu wenig, kommentieren deshalb die immer zahlreicheren Gegner der türkis-grünen Inflationsbekämpfungspolitik. SPÖ-Chefin Pamela Rendi-Wagner moniert:  Die Einmalzahlungen, Boni und Zuschüsse der Regierung haben die Steuerzahlerinnen viel Geld gekostet, dadurch wurden aber die Preise nicht gesenkt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gedämpft.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aber liegt als Gegenvorschlag auf dem Tisch? Die Stoßrichtungen sind unterschiedlich. Manche Ökonomen und Politiker fordern, nur jene Menschen zu unterstützen, die tatsächlich bedürftig sind   damit nicht durch immer höhere Hilfszahlungen noch mehr Geld ins System kommt, was die Preise weiter hinauftreibt. Andere betonen eher die Rolle der Unternehmen: Man solle ihnen genauer auf die Finger schauen, ob sie nicht ihre Preise übermäßig erhöhen   und somit auch ihre Profite.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Die Rolle der Unternehmen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Energiekonzerne, Supermarktketten und Restaurants stehen derzeit besonders in der Kritik. Sie sollen mit ihren Gewinnen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befeuern. Aber tragen sie wirklich wesentliche Mitschuld?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Zur Einschätzung hilft ein Blick auf die Daten. Bei Lebensmitteln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nicht stärker als im restlichen Euroraum. Sie beträgt laut Sebastian Koch, Ökonom beim Institut für Höhere Studien (IHS), rund 15 Prozent. Das ist zwar ordentlich viel; die Menschen spüren schmerzhaft die stark gestiegenen Supermarktpreise. Aber   die Teuerung liegt ungefähr im EU-Schnitt.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Anders bei Energie. Sie stieg laut Koch ab vergangenem September zu einem der Haupttreiber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nachdem mehrere Energiekonzerne ihre Tarife erhöht hatten. Dies geschah ausgerechnet zu einem Zeitpunkt, als die Energiepreise im Großhandel   also an jenen Börsen, an denen die Energieversorger ihre Energie einkaufen, um sie an Endkunden weiterzureichen   wieder zu sinken begannen. Warum? Das Missverhältnis zwischen Einkaufs- und Verkaufspreis liegt unter anderen daran, dass die meisten Energiekunden in Österreich mit langfristigen Verträgen ausgestattet sind, in denen die Preise fixiert sind, etwa auf ein Jahr. Sinkende Großhandelspreise kommen aus diesem Grund erst nach längerer Zeit bei Endkundinnen und -kunden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IHS jedenfalls hat Bereiche erhoben, bei denen die Preissprünge besonders extrem sind. Platz eins und zwei: die Fernwärme und das Gas. Sie allein sind gemeinsam für ungefähr einen Prozentpunkt an Österreichs hoher Inflationsrate von derzeit 9,2 Prozent verantwortlich. Dahinter folgen die Mieten. Wiewohl etwas weiter hinten im Ranking gelegen, sind schließlich auch die Restaurants nicht zu verachten: Das Glas Wein im Gasthaus beispielsweise hat sich innerhalb eines Jahres derart verteuert, dass es ganze 0,15 Prozentpunkte der österreichischen Inflationsrate von 9,2 Prozent erklärt. Durch das Schnitzel im Restaurant kommen nochmals 0,07 Prozentpunkte hinzu. Genauso viel wie durch den Cocktail an der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Die Wende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Dieses Thema nimmt die Koalition nun stärker in den Blick. Mehr Preistransparenz soll beim Einkaufen herrschen; sinkende Kosten im Energiebereich stärker an Kunden weitergegeben werden. In der Inflationspolitik zeichnet sich eine Wende ab. Der Zugang, mit dem Türkis-Grün die Teuerung bekämpfen will, hat sich binnen weniger Wochen gedreht.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 begann Mitte April mit einem Vorstoß des Konsumentenschutzministers Johannes Rauch (Grüne). Er übte scharfe Kritik an den Handelsketten, bei denen Preissteigerungen  nicht nachvollziehbar  seien. Rauch bestellte Handelsvertreter zum Krisengespräch ein. Dieses endet zwar am vergangenen Montag ergebnislos, aber es sollte nicht der letzte Schritt dieser Art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Zuvor war der Druck auf die Regierung größer geworden. Einflussreiche Ökonomen wie Wifo-Chef Gabriel Felbermayr hatten vor dem Ernst der Lage gewarnt; alarmistische Schlagzeilen in der Kronen Zeitung taten ihr Übriges.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Mitte dieser Woche dann führten Kanzler Karl Nehammer (ÖVP) und Vizekanzler Werner Kogler (Grüne) der Öffentlichkeit ihre neuentdeckte Entschlossenheit vor. Im Supermarktsektor soll mehr Preistransparenz herrschen, etwa durch ein regelmäßiges Monitoring von Preisen. Weiters wird über ein strengeres Wettbewerbsrecht nachgedacht. Dazu kommt der vielleicht wichtigste Punkt: Die Energiekonzerne sind aufgefordert, ihre Tarife zu senken. Falls nicht, drohen Nehammer und Kogler mit einer Erhöhung der sogenannten Übergewinnsteuer auf die Profite dieser Konzerne ab Juni. Diese Steuer wurde auf EU-Ebene bereits vergangenen Oktober eingeführt, in Österreich jedoch lediglich in milder Form realisiert. Jetzt soll sie strikter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 sich jedoch die Pläne genauer ansieht, stellt fest, dass sie äußerst vage geblieben sind. Bislang handelt es sich um kaum mehr als Überschriften. Offensichtlich konnten sich die Koalitionspartner gerade einmal auf paar grundlegenden Linien verständigen   wohl auch wegen des Zeitdrucks.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Die politische Strategie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warum bestand überhaupt Zeitdruck? Immerhin ist das Problem der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seit Monaten bekannt; überdies liegt jede Menge Expertise zu dessen Bewältigung auf dem Tisch.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Vorgehen der Bundesregierung,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besser in den Griff zu bekommen und den Schaden für Bevölkerung und Wirtschaft zu begrenzen, verrät auch viel über den Zustand der Koalition. Türkis und Grün entwarfen ihre diesbezüglichen Kommunikationspläne jeweils auf eigene Faust, um sich letztlich doch noch zusammenzuraufen, trotz allen gegenseitigen Misstrauens.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außen hin wird Betriebsamkeit vermittelt   fast erinnern die Regierungsauftritte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die Zeit der Lockdown-Maßnahmen gegen die Corona-Pandemie. Im Hintergrund wird von einer in letzter Minute abgewendeten tiefen Koalitionskrise berichtet. Der Lebensmittelgipfel-Vorstoß Rauchs soll in der ÖVP zu schwerer Verstimmung geführt haben. Um Schlimmeres abzuwenden, hätten vergangenes Wochenende in beiden Parteispitzen die Handys geglüht. Der Konflikt sei auch der Ergebnislosigkeit von Johannes Rauchs Gipfel am Montag geschuldet gewesen. Türkis habe sich an den Vorgesprächen mit Handelskonzernvertretern nicht beteiligt   und auf grünen Druck allein sei von selbigen nicht mehr zu bekommen gewesen als heiße Luft.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Jedenfalls ist beim eiligen Krisenmanagement, das gar nicht eilig sein müsste, derzeit noch kein Ende absehbar: Am Donnerstagabend ließ Nehammer via Pressaussendung wissen, dass mit dem Regierungspartner intensiv an Schritte gegen die Kinderarmut gearbeitet werde, die man kommende Woche vorstellen wolle. Das Gleiche war bereits am Donnerstagvormittag aus dem Büro von Rauch (Grüne) zu erfahren gewesen.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Die nahe Zukunft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aber kann die neue türkis-grüne Inflationspolitik wirklich ausrichten?  Die vorgestellten Maßnahmen gehen im Grunde in die richtige Richtung , urteilt der Ökonom und IHS-Chef Klaus Neusser.  Aber keine von ihnen wird wesentlich zu einer schnellen Entspannung beitragen.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außerordentlich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wird Österreich also wohl vorerst erhalten bleiben. Der Internationale Währungsfonds (IWF) etwa prognostiziert für heuer, dass sie in Österreich 8,2 Prozent betragen wird   in der gesamten Eurozone hingegen nur 5,6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Faktoren wie mehr Preistransparenz und ein strengeres Wettbewerbsrecht, wie sie nun beschlossen wurden, sehe er zwar grundsätzlich positiv, sagt Neusser. Auch der Druck auf die Energiekonzerne könne durchaus dazu führen, dass sie reagieren und ihre Preise senken. Allerdings rechnet er nicht mit schnellen durchschlagenden Effekten.  Bis all das wirkt, das dauert schlicht eine Weile.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nicht zuletzt , sagt der Ökonom,  hätte man all das auch schon vor einem halben Jahr machen können.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09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Getty Images (2), APA / AFP / Alex HaladaBU BU BU BU BU BU BU BU BU BU BU BU BU BU fasasfasfsfsf Donec quis purus felis. Pellentesque elementum, estFoto: XXXXXXXXXXXXXx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Leclerc führt Konkurrenz vor; Rewe-Partner macht bei Anti-</w:t>
      </w: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-Initiative nicht mit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Lebensmittel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März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Deutscher Fachverlag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30.48pt;height:42.74pt">
            <v:imagedata r:id="rId1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HANDEL; S. 10;; Ausg.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Schulz, Hans-Jürgen</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ZUSAMMENFASSUNG: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französische Regierung hat nahezu alle Lebensmittelhändler Frankreichs für ein Anti-</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-Paket gewonnen. Doch ausgerechnet Marktführer Leclerc macht nicht mit und führt die Wettbewerber mit Preisvergleichen vor.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Veranstaltung: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Frankreich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Frankreichs größter Händler geht auf Konfrontationskurs. Während alle Händler des Landes das von der Regierung angestoßene Programm zur Bekämpfung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mittragen, bleibt ausgerechnet Marktführer Leclerc außen vor und beteiligt sich nicht an der Initiative. Präsident Michel-Édouard Leclerc nutzt den Vorstoß einmal mehr geschickt zur Werbung in eigener Sache. Pünktlich zum Ende der Winterferien bot er zunächst an seinen Tankstellen Benzin zum Selbstkostenpreis von Freitag bis Sonntag an. Und während diese Woche nahezu alle Händler ihre Warenkörbe für Produkte des täglichen Bedarfs präsentierten, deren Preise für drei Monate eingefroren werden, führt Leclerc die Konkurrenz auf andere Weise 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Leclerc behauptet seit Jahren günstigster Anbieter im Markt zu sein und untermauert dies immer wieder mit Preisvergleichen. Und der diese Woche veröffentlichte Preisvergleich zeigt dann wenig überraschend Leclerc als Nummer eins vor Lidl, Super U, Intermarché und Aldi.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Leclerc argumentiert: ,,Wenn alle Preise steigen, muss man alle Preise vergleichen." Dem Kunde nütze ein kleiner günstiger Warenkorb wenig, wenn der Rest des Sortiments überdurchschnittlich teuer sei. ,,Wir gehen im gesamten Sortiment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so das Versprechen von Leclerc. Um mehr als 10 Prozent seien die Einkaufspreise im Zuge der Preisverhandlungen mit der Industrie gestiegen, die in Frankreich wegen staatlicher Regulierung Ende Februar beendet sein müssen. Leclerc ist über die Einkaufskooperation Eurelec mit Rewe verbunden. Jetzt gehe es darum, die höheren Preise zum Teil weiterzugeben und darüber hinaus auf Kosten der eigenen Marge für erschwingliche Preise zu sorgen.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explodierenden Lebensmittelpreise sind schon länger ein heiß diskutiertes Thema in Frankreich. Wirtschaftsminister Bruno Le Maire brachte daher alle Händler des Landes an einen Tisch. Die Regierung hat ihnen das Versprechen abgerungen, Artikel des täglichen Bedarfs ,,so günstig wie möglich anzubieten", ohne allerdings zu benennen, was das konkret bedeutet. Es wurde sogar ein eigenes Logo für das ,,Anti-</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-Quartal" entwickelt, um die günstigen Produkte zu kennzeichnen. Nach Ablauf der drei Monate soll es weitere Gespräche darüber geben, wie die Branche die inflationsgeplagten Kunden entlasten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hjs/lz 10-23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 höhere Hypozinsen behindern Frühpensionierungen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Zürcher Zeitung (Internationale Ausgabe) &amp; NZZ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15.Mai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AG für Die Neue Zürcher Zeitung NZZ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3" type="#_x0000_t75" style="width:164.23pt;height:29.25pt">
            <v:imagedata r:id="rId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FRONT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Was zu beachten ist, wenn man vorzeitig in Rente gehen möchte</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 · Viele Erwerbstätige in der Schweiz wünschen sich, vorzeitig in den Ruhestand zu gehen - und nicht wenige verwirklichen dies auch. Laut dem Bundesamt für Statistik lag die Frühpensionierungsquote im Zeitraum 2018 bis 2020 ein Jahr vor dem ordentlichen Rentenalter bei den Männern bei 39 Prozent und bei den Frauen bei 30,4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einer geplanten Frühpensionierung sollte man allerdings gut rechnen. Schliesslich fällt das Erwerbseinkommen vor Erreichen des ordentlichen Rentenalters weg, und es bildet sich eine Einkommenslücke. Zusätzlich erschweren nun die höhere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die stark gestiegenen Hypothekarzinsen Pläne, vorzeitig in Rente zu gehen - dies gilt vor allem für Personen aus dem Mittelstand.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Bleiben die Zinsen auf ihrem gestiegenen Niveau, kommen beim Auslaufen von Festhypotheken auf viele Wohneigentümer auf einen Schlag höhere Kosten zu, zumal viele bei der Finanzierung ihrer Immobilie von den ultraniedrigen Zinsen profitiert haben. Durch die höhere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die gestiegenen Lebenshaltungskosten fehlt bei vielen Erwerbstätigen nun auch Geld, um die durch eine Frühpensionierung entstehende Einkommenslücke zu überbrücken. Wer trotz den widrigen Umständen plant, vorzeitig in Rente zu gehen, sollte in jedem Fall gut planen. Ein sehr wichtiger Schritt dabei ist ein Budget.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Wirtschaft, Seite 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-Höhepunkt wohl überschritten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Wetterauer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10. Februar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Mittelhessische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262.54pt;height:38.26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Verbraucherpreise sind im Januar aber nochmals um 8,7 Prozent gestiegen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FRIEDERIKE MARX</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Wiesbaden</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Kleiner Hoffnungsschimmer für die Menschen in Deutschland nach den Preisschocks der vergangenen Monate: Die Verbraucherpreise sind zu Beginn des laufenden Jahres weniger stark gestiegen, als zunächst erwartet worden war. Nach Einschätzung von Volkswirten könnte der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inzwischen überschritten sein. Im Januar legten die Verbraucherpreise gegenüber dem Vorjahresmonat nach einer ersten Schätzung des Statistischen Bundesamtes vom Donnerstag um 8,7 Prozent zu. Analysten hatten im Schnitt mit einer etwas höheren Jahresrate von 8,9 Prozent gerechnet.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„Obwohl der Hochpunkt überschritten sein dürfte, ist es für Entwarnung verfrüht“, warnte KfW-Chefvolkswirtin Fritzi Köhler-Geib vor zu großen Hoffnungen.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in der Breite der Wirtschaft angekommen.“ Nach Einschätzung von Sebastian Dullien vom Institut für Makroökonomie und Konjunkturforschung (IMK) der Hans-Böckler-Stiftung dürften die Zeiten mit zweistelligen Inflationsraten in Deutschland aber „nun endgültig hinter uns liegen“ - auch weil die staatlichen Gas- und Strompreisbremsen greifen.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Staatliche Hilfe entfallen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Dezember 2022 hatte die einmalige Übernahme der Abschlagszahlung für Gas- und Fernwärmekunden durch den Staat den Anstieg der Verbraucherpreise gedämpft. Dieser Effekt entfiel im Januar. Früheren Angaben zufolge lag die Jahresteuerungsrate im Dezember bei 8,6 Prozent nach 10,0 Prozent im November. Durch eine turnusmäßige Revision könnten sich Änderungen ergeben. Die endgültigen Januar-Ergebnisse sollen am 22. Februar veröffentlicht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in den alten Zahlen sichtbare Abwärtstrend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sollte sich in den kommenden Monaten fortsetzen, weil der Anstieg der Energiepreise wohl weiter nachlassen wird“, erläuterte Commerzbank-Chefvolkswirt Jörg Krämer.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Kerninflation -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ohne Energie und Nahrungsmittel - dürfte in diesem Jahr vor allem wegen anziehender Lohnkosten jedoch hoch bleiben. „Für Entwarnung an der Inflationsfront ist es zu früh“, sagte auch Krämer.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Zum Vormonat Dezember stiegen die Verbraucherpreise im Januar den vorläufigen Angaben der Wiesbadener Behörde zufolge um 1,0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Höhere Teuerungsraten schmälern die Kaufkraft von Verbraucherinnen und Verbrauchern, diese können sich für einen Euro weniger leisten. Der finanzielle Spielraum der Menschen schrumpft. Das kann den Konsum als wichtige Konjunkturstütze belasten.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jüngsten Daten der Statistiker können die Einkommen der Arbeitnehmer in Deutschland mit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mehr mithalten. Im vergangenen Jahr machte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von 7,9 Prozent die Steigerung der Nominallöhne von 3,4 Prozent vollständig zunichte. Die Reallöhne sanken im Schnitt um 4,1 Prozent im Vergleich zum Vorjahr. Es war der mit Abstand höchste Kaufkraft-Verlust seit Beginn der statistischen Reihe im Jahr 2008. Die Veränderung des Reallohns wird berechnet, indem man vom durchschnittlichen Zuwachs des nominalen Bruttolohns den Anstieg der Verbraucherpreise abzieht.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durchgreifende Entspannung und eine Rückkehr zum Inflationsziel der Europäischen Zentralbank (EZB) erwarten Volkswirte in diesem Jahr nicht. Die EZB strebt für den Euroraum mittelfristig Preisstabilität bei einer Teuerungsrate zwei Prozent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Bundesregierung rechnet im Schnitt des Jahres mit einer Teuerungsrate von 6,0 Prozent in Europas größter Volkswirtschaft. Dämpfend würden sich die Strom- und Gaspreisbremsen auswirken. Allerdings könne der Staat nicht alle Folgen abfedern. „Die mit den hohen Preissteigerungen verbundenen realen Einkommens- und Kaufkraftverluste werden trotz der entlastenden Wirkungen der umfangreichen staatlichen Stützungsmaßnahmen die binnenwirtschaftliche Entwicklung belasten“, hieß es im Jahreswirtschaftsbericht der Regierung.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vergangenen Jahr hatte die Inflationsrate nach früheren Angaben der Wiesbadener Behörde mit durchschnittlich 7,9 Prozent den höchsten Stand seit Gründung der Bundesrepublik erreicht. Allerdings wurde die Berechnungsmethode im Laufe der Zeit geändert.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Otto rutscht in die roten Zahlen; Bericht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 Konsumflaute machen Unternehmen zu schaffen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Hamburger Morgenpost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Morgenpost Verlag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111.74pt;height:133.48pt">
            <v:imagedata r:id="rId20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HH; S. 8; Ausg. 120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die Konsumflaute nach dem russischen Angriff auf die Ukraine haben die Otto Group in die roten Zahlen gedrückt. Unter dem Strich stand beim Dienstleistungs- und Handelskonzern im Geschäftsjahr 2022/23 (bis Ende Februar) ein Verlust von 413 Millionen Euro, nach einem Gewinn von gut 1,8 Milliarden Euro im Jahr zuvor. Das geht aus dem am Mittwoch in Hamburg veröffentlichten Geschäftsbericht hervor. Der Umsatz lag mit 16,2 Milliarden Euro auf dem Niveau des Vorjahres (16,1 Mrd.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Zahlen zeigen, dass auch wir uns dem Markttrend nicht entziehen konnten. Die sehr bewegten und bewegenden Zeiten vor dem Hintergrund des grauenvollen Krieges in der Ukraine, der Energiekrise,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der damit einhergehenden Konsumflaute schlagen sich auch in unseren Geschäften nieder", sagte Konzernchef Alexander Birken. Mit dem Geschäftsjahr könne man nicht zufrieden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das laufende, im März begonnene Geschäftsjahr 2023/24 äußert sich der Otto-Vorstand nur sehr zurückhaltend. "Es wird wieder eine Normalisierung geben, allein ich kann nicht sagen wann", sagte Birken. Erwartet wird ein Umsatz auf Vorjahresniveau und ein Ergebnis vor Zinsen und Steuern (Ebit) im niedrigen dreistelligen Millionenbereich, wie Finanzchefin Petra Scharner-Wolff sagte. 2022/23 betrug das Ebit lediglich 22 Millionen Euro. Damit ist nicht ausgeschlossen, dass das laufende Jahr unter dem Strich erneut mit roten Zahlen endet.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Nur ein Hoffnungsschimmer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VN Vorarlberger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60pt;height:60pt">
            <v:imagedata r:id="rId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Wien Die Hoffnung währte kurz: Der leichte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März war nur ein Strohfeuer. Die Teuerung in Österreich hat sich im April beschleunigt und liegt deutlich über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und der Eurozone. Und auch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auch in der Eurozone wieder angestiegen ist, ist kein Trost für die Österreicher.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Laut der vorläufigen Schätzung der Statistik Austria waren die Verbraucherpreise im April um 9,8 Prozent höher als 2022 und um 0,8 Prozent höher als im März. In der Eurozone war die Teuerungsrate mit 7,0 Prozent deutlich geringer als in Österreich, auch in Deutschland stiegen die Preise mit 7,2 Prozent weniger stark. ,,Die Teuerung nimmt zunehmend in den Bereichen Freizeit, Reisen und Dienstleistungen Fahrt auf", sagt Statistik-Austria-Generaldirektor Tobias Thomas. Im Gegensatz dazu seien die Preise für Treibstoffe und Heizöl erneut geringer als vor einem Jahr.  Wifo-Chef Gabriel Felbermayr macht der Inflationsabstand zur Eurozone Sorgen. ,,Es reicht nicht, sich auf die EZB zu verlassen. Es braucht eine aktive Stabilisierungspolitik", so Felbermayr auf Twitter.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dem Anstieg überrascht war Wifo-Inflationsexperte Josef Baumgartner. ,,Wir haben erwartet,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zurückgeht", sagt er. Noch sei aber nicht in Detail klar, woher der Anstieg komme. Grundsätzlich halte das Wifo aber vorerst an seiner Prognose fest, wonach die Teuerung im Laufe des Jahres spürbar zurückgehen werde.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als Dauerbegleiter; Vom reichsten Land zu einem der weltweiten Spitzenreiter bei der Teuerung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Sonntag 21.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60pt;height:60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Historie. Wenn die Argentinierinnen und Argentinier eines gewohnt sind, dann ist es definitiv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 der aktuellen Inflationsrate von 108,8 Prozent liegt Argentinien mit Venezuela und Simbabwe an der Spitze der Staaten der Welt mit der höchsten Teuerung. In den vergangenen 50 Jahren waren die Preise im Land selten stabil. Ende der 1980er-Jahre sprang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überhaupt in schwindelerregende Höhen von bis zu 3.000 Prozent. Seit 2012 ist die Inflationsrate in dem südamerikanischen Land, das zu den größten Nahrungsmittelproduzenten der Welt zählt, immer zweistellig. Dabei galt Argentinien doch einst als reichstes Land Südamerikas.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Brain-Drain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all der schwierigen Historie und der negativen Berichterstattung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Argentinien sieht Österreichs Wirtschaftsdelegierter in Argentinien, Marco Garcia, übrigens durchaus auch Wirtschaftschancen für heimische Unternehmen - auch in Hinblick auf das viel diskutierte Freihandelsabkommen Mercosur. Diese Chancen sieht er zwar nicht für kleine und mittelständische Betriebe, aber für große Konzerne, die auch Niederlassungen in Argentinien führen können. Als Beispiel nennt er die Produktion von Grünem Wasserstoff in Patagonien. Eine Armutsmigration aus Argentinien weg gäbe es - anders als beispielsweise in Mexiko, wo die Wirtschaftslage auch eine prekäre ist - nicht, erklärt Garcia. Sehr wohl aber einen Brain-Drain, also die Abwanderung der klugen Köpfe aus dem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Helene Schuberth, ÖGB  Profitgetriebene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spielt eine wesentliche Rolle  Monika Köppl-Turyna, Eco Austria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ist stark nachfragegetrieben  Was tun gegen Österreichs hohe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6.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 Wirtschaft;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Regina Bruckner, Joseph Gepp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Seit Monaten liegt die Teuerungsrate in Österreich deutlich über jener des Durchschnitts der Eurozone. Welche Gefahren resultieren daraus, und wie könnte man dagegen vorgehen? Zwei profilierte österreichische Ökonominnen   vom Gewerkschaftsbund und vom industrienahen Wirtschaftsforschungsinstitut Eco Austria   geben Auskunft.</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Dass Österreich eine der höchsten Inflationsraten der Eurozone hat, überrascht nicht. Österreich hat hier am wenigsten für preissenkende Maßnahmen ausgegeben. Dass die höhere Inflationsrate mit einer gestiegenen Nachfrage im Zuge der Einmalzahlungen zusammenhängt, überzeugt nicht. Da hätten wir eine starke Konsumnachfrage sehen müssen. Tatsächlich war der Konsum angesichts der hohen Reallohnverluste zwischen April und Dezember des Vorjahres rückläufig.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hatten zwar gute, verantwortungsvolle Lohnabschlüsse, aber diese werden jetzt durch die überraschend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aufgefressen. Das Problem: Viele Unternehmen haben die Preise erhöht, um ihre ohnehin hohen Gewinnmargen zu halten beziehungsweise sogar zu erhöhen. Die profitgetriebene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der technische Begriff für ,Gierflation , spielt eine wesentliche Rolle.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Idealfall hätte man spätestens mit der Energiekrise im Februar 2022 preissenkende Maßnahmen ergreifen müssen, insbesondere bei Energie, nicht nur beim Strom, auch beim Heizen, bei Mieten, bei Nahrungsmitteln. Energiepreise zum Beispiel stehen am Beginn der Wirkungskette des Inflationsaufbaus. Mittlerweile sind alle Bereiche vom Preisauftrieb erfasst. In Österreich steigt nun das Preisniveau stärker als anderswo. Die Regierungsvertreter, die sich gegen Preisbremsen wehren, sollte doch interessieren, dass unser Wirtschaftsstandort damit Nachteile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müssen jetzt sofort viele Instrumente einsetzen: rückwirkende Mietpreisbremse, Aussetzen der Mehrwertsteuer auf Grundnahrungsmittel. Dabei sind Kontrollmechanismen wie eine unabhängige, sozialpartnerschaftliche Antiteuerungskommission ganz wichtig, damit sichergestellt ist, dass das bei den Menschen ankommt. Ähnliches gab es in Österreich bereits bei der Euroeinführung. Aktuell hat Kroatien bei der Euroumstellung Preise überwacht. Unternehmen müssen täglich Preisdaten melden, und es wurde sanktioniert.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höher ist als in anderen Staaten, ist vor allem für die internationale Wettbewerbsfähigkeit ein Problem. Denn aus höheren Preisen in Österreich resultieren höhere Löhne   und diese steigenden Arbeitskosten führen dazu, dass Güter von hier international weniger konkurrenzfähig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internationalen Vergleich zeigt sich, dass die Lebensmittelpreise eigentlich kein großer Inflationstreiber in Österreich sind, auch wenn sie derzeit die Debatte bestimmen. Ich bezweifle deshalb, dass der aktuelle Fokus auf die Supermärkte der richtige ist. Viel wichtiger ist laut den letzten verfügbaren Daten vom März der Anteil der Restaurants; dazu spielt die Energie immer noch eine wichtige Rolle. Im Vergleich zur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erklären allein die Restaurantpreise die Hälfte der höheren Inflationsrate in Österreich.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 bekräftigt für mich eines: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stark nachfragegetrieben; sie resultiert also daraus, dass die Menschen mehr Geld ausgeben, und dies schon seit Abflauen der Corona-Pandemie. Dieser enorme Nachfrageschub gilt für die ganze Eurozone. Insbesondere zeigt er sich auch   wie eben der große Beitrag der Restaurants zeigt   für Österreich.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sollte man also tun? Ich meine, wir sollten es vermeiden, zusätzliche Nachfrage zu generieren. Breite Steuersenkungen   wie der Vorschlag eines Aussetzens der Mehrwertsteuer auf Grundnahrungsmittel   konterkarieren dieses Ziel. Denn sie führen dazu, dass die Menschen mehr Geld ausgeben statt weniger und damit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fördern.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Staat sollte treffsicher nur jene Menschen finanziell unterstützen, die über geringe Einkommen verfügen. Außerdem könnte sich der öffentliche Sektor mit Aufträgen zurückhalten, beispielsweise bei Bauprojekten.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Abgesehen davon würden auch mehr Wettbewerb und mehr Transparenz bei den Preisen keineswegs schaden.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Kommentar Seite 40</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24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Getty Images / iStockphoto; Weinwurm; Elisabeth Mandl, ÖGB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25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Ausstellung: Alles über die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Nürnberger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HA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Nürnberger Zeitung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1.98pt;height:24.75pt">
            <v:imagedata r:id="rId2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 -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1923 - Krieg, Geld, Trauma" heißt eine Sonderausstellung des Historischen Museums Frankfurt am Main, die an diesem Mittwoch eröffnet wird. Erstmals mache ein Museum in Deutschland das Krisenjahr der Hyperinflation zum Ausstellungsthema, sagte der Direktor Jan Gerchow.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Historische Museum habe offenbar vorhergesehen: ,,Seit einem Jahr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wieder ein großes Thema." Frankfurt als der Finanzplatz Deutschlands seit dem 13. Jahrhundert und Sitz der Deutschen Bundesbank sei für eine solche Schau prädestiniert. Sie ist bis 10. September geöffnet.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Ausstellung erläutert, was Geld ist, wie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entsteht und was die Folgen sind. Historische Beispiele zeigten, dass eine große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immer im Zusammenhang mit Krieg gestanden habe. Nach dem Ersten Weltkrieg hätten die Inflationswellen von 1919 und 1923 praktisch die gesamten Geldvermögen und Schuldenstände vernichtet. Die Bürger seien verarmt, profitiert hätten die exportorientierte Industrie und der Staat. Erst die Einführung der Rentenmark im November 1923 unter Reichskanzler Gustav Stresemann (1878-1929) habe die Geldstabilität wieder hergestellt.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Körbe von Geldscheinen sind in der Ausstellung zu sehen, die höchsten Beträge sind Scheine mit Motiven von Albrecht Dürer über 20, 50 und 100 Billionen Mark. Plakatmotiv ist ein Fasnachts-,,Inflationskleid" aus Hanau von 1923/24.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Anstieg überrascht Ökonomen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Vorarlberger Tageszeitung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39pt;height:15pt">
            <v:imagedata r:id="rId1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NEUE24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April kletterte die Teuerung laut Schätzung auf 9,8 Prozent. Wifo-Chef Felbermayr fordert ,,aktive Stabilisierungspolitik".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Ü berrascht vom Wiederanstieg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zeigt sich Wifo-Ökonom Josef Baumgartner: ,,Wir haben erwartet,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zurückgeht." Die Schnellschätzung der Statistik Austria beziffert die Teuerung im April mit 9,8 Prozent im Vergleich zum Vorjahresmonat.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Gegenüber März kletterte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um 0,8 Prozent nach oben. Noch sei nicht im Detail klar, woher der Anstieg komme, sagte Baumgartner. Einen Hinweis gibt Tobias Thomas, Generaldirektor der Statistik Austria. ,,Die Teuerung nimmt zunehmend in den Bereichen Freizeit, Reisen und Dienstleistungen an Fahrt auf", sagte er zur Schnellschätzung. Im Gegensatz dazu seien die Preise für Treibstoffe und Heizöl erneut geringer als vor einem Jahr. Die Detailberechnung liegt in zwei Wochen vor. In der Eurozone war die Teuerungsrate mit 7,0 Prozent deutlich geringer als in Österreich, und auch in Deutschland stiegen die Preise mit 7,2 Prozent weniger stark. Wifo-Chef Gabriel Felbermayr macht der Inflationsabstand zur Eurozone Sorgen. ,,Es reicht nicht, sich auf die EZB zu verlassen. Es braucht eine aktive Stabilisierungspolitik", so Felbermayr auf Twitter.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Grundsätzlich hält das Wifo an seiner Prognose fest, wonach die Teuerung im Lauf des Jahres spürbar zurückgehen wird. Dafür spricht, dass einige Großhandelspreise und Preise für Vorprodukte oder Transport sogar zurückgegangen sind. Davon sollten sich Konsumenten zwar keine fallenden Preise, aber doch eine Inflationsdämpfung erhoffen, so Baumgartner. Eine Vermutung für den Anstieg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sei, dass in Branchen wie dem Tourismus, wo bisher einmal jährlich Preiserhöhungen üblich waren, heuer zwei Mal oder gar noch öfter die Preise angepasst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 Lebensmittelhandel sieht Wirtschaftsminister Martin Kocher indes nicht als Preistreiber. Er sei zwar nicht dagegen, mit dem Handel über die Preisgestaltung zu reden, wie dies in der Vorwoche Sozialminister Johannes Rauch (Grüne) angekündigt hatte. Doch Kocher sieht aktuell keine Hinweise, dass in diesem Bereich der Wettbewerb zu schwach wäre, erklärte er dem ,,Standard". Der Anstieg der Lebensmittelpreise in Österreich im Vorjahr sei unter dem Europaschnitt gewesen. ,,Wenn jemand die teuer gewordenen Produkte kauft, gibt es die Nachfrage dafür", so der Minister, der aber zugesteht, ,,dass Lebensmittel eine spezifische Kategorie sind und dass sichergestellt werden muss, dass Menschen sie sich auch leisten können, insbesondere Grundnahrungsmittel".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Dafür,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deutlich über jener in Deutschland liegt, seien Preisanstiege bei Möbeln, bei Tourismus- und Freizeitdienstleistungen sowie bei Neuwagen verantwortlich. ,,Wenn man diese Kategorien herausrechnet, gibt es zu Deutschland praktisch keine Differenz mehr", so Kocher. Auch das zeige, dass Lebensmittelpreise für den Inflationsunterschied eine geringe Rolle spielen. Einflussmöglichkeiten sieht Kocher wenige: ,,Die öffentliche Hand kann Gebühren steuern. Insgesamt gibt es nicht so viele Bereiche, wo die Bundesregierung direkt eingreifen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Deutschland schwächt sich weiter leicht ab</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Rheinische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Rheinische Post Düsseldorf-Mitte/West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Rheinische Post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74.99pt;height:62.99pt">
            <v:imagedata r:id="rId2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Wiesbaden (dpa)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hat im April auf vergleichsweise hohem Niveau den zweiten Monat in Folge an Tempo verloren. Die Verbraucherpreise stiegen gegenüber dem Vorjahresmonat um 7,2 Prozent, wie das Statistische Bundesamt am Mittwoch mitteilte. Die Behörde bestätigte damit eine erste Schätzung. Im März hatte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 7,4 Prozent erstmals seit August 2022 wieder die Acht-Prozent-Marke unterschritten. „Die Nahrungsmittel bleiben auch im April der stärkste Preistreiber unter den Waren und Dienstleistungen im Warenkorb“, erläuterte die Präsidentin des Bundesamtes, Ruth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Verbraucherinnen und Verbraucher ist die Teuerung eine Herausforderung: Sie zehrt an ihrer Kaufkraft. Die Menschen können sich für einen Euro weniger leisten. Nahrungsmittel verteuerten sich den Angaben zufolge im April zum Vorjahresmonat um 17,2 Prozent. Damit schwächte sich der Preisauftrieb in diesem Bereich erstmals in diesem Jahr wieder ab: Im Januar hatten die Nahrungsmittelpreise um 20,2 Prozent über dem Niveau des Vorjahresmonats gelegen, im Februar waren es 21,8 Prozent und im März 22,3 Prozent.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Dagegen zog der Anstieg der Energiepreise im April wieder an. Energie verteuerte sich binnen Jahresfrist um 6,8 Prozent nach einem Zuwachs von 3,5 im März. Die Bundesregierung bemüht sich über die rückwirkend zum 1. Januar geltenden Preisbremsen, Erdgas, Strom und Fernwärme erschwinglicher zu machen. Von März auf April stiegen die Verbraucherpreise insgesamt um 0,4 Prozent. Auch hier bestätigte die Wiesbadener Behörde eine erste Schätzung.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Inflationsrate in den USA ist unterdessen weiter leicht zurückgegangen. Die Verbraucherpreise stiegen im April im Vorjahresvergleich um 4,9 Prozent, wie das US-Arbeitsministerium am Mittwoch in Washington mitteilte. Das waren 0,1 Prozentpunkte weniger als im März und die niedrigste Teuerungsrate seit zwei Jahren.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liegt aber nach wie vor weit über der Zielmarke der US-Notenbank Fed von zwei Prozent. Die Inflationsrate hatte im vergangenen Sommer – angetrieben von den Nachwehen der Pandemie und dem russischen Angriffskrieg auf die Ukraine – ein 40-Jahres-Hoch von 9,1 Prozent erreicht. Sie ging in der Folge stetig zurück. Die Fed hat im Kampf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seit März 2022 zehn Mal in Folge den Leitzins erhöht, zuletzt vor einer Woche um 0,25 Prozentpunkte. Die Zinsspanne liegt zwischen 5,0 und 5,25 Prozent.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7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Joachim Nagel nimmt Politik in die Pflicht; Bundesbank-Chef fordert schnelle Maßnahmen gegen hohe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Kölner Stadt-Anzeiger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 DuMont Schauberg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236.97pt;height:67.49pt">
            <v:imagedata r:id="rId2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 S. 8; Ausg. 113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Frankfurt/Main.</w:t>
      </w:r>
      <w:r>
        <w:rPr>
          <w:rFonts w:ascii="arial" w:eastAsia="arial" w:hAnsi="arial" w:cs="arial"/>
          <w:color w:val="000000"/>
          <w:sz w:val="20"/>
          <w:lang w:val="en-US" w:eastAsia="en-US" w:bidi="ar-SA"/>
        </w:rPr>
        <w:t xml:space="preserve"> Bundesbank-Präsident Joachim Nagel sieht im Kampf gegen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auch Politik und Wirtschaft in der Pflicht. Zweifelsohne müsse die Geldpolitik der hohen Teuerung "mit Zinserhöhungen klar und entschlossen entgegentreten", bekräftigte Nagel am Montag laut Redetext bei einem Symposium in Frankfurt. Eine stabilitätsorientierte Geldpolitik könne auf Dauer aber nur Erfolg haben, "wenn auch die anderen Akteure in Politik, Wirtschaft und Gesellschaft an diesem Stabilitätsziel mitwirken".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der Politik sieht Nagel als Ansatzpunkte für stabile Preise unter anderem solide Staatsfinanzen mit einer begrenzten Verschuldung. Zudem gelte es, "übermäßige Marktmacht" von Unternehmen zu begrenzen, denn fehlende Konkurrenz könnte zu überhöhten Preisen führen. Unternehmen ihrerseits sollten aus Sicht Nagels Preise "maßvoll und begründet" anheben und nicht jede Gelegenheit nutzen, Kasse zu machen. Die Tarifpartner schließlich könnten durch "Augenmaß" zu Preisstabilität beitragen. Steigen Löhne als Reaktion auf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stark, kann das Preise weiter nach oben treiben, weil Unternehmen weitere Preiserhöhungen mit höheren Lohnkosten begründen.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seit Monaten hohe Teuerung zehrt an der Kaufkraft der Menschen. Im April verlor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zwar den zweiten Monat in Folge an Tempo, mit 7,2 Prozent lag die Teuerungsrate aber immer noch vergleichsweise hoch. Die Europäische Zentralbank (EZB) strebt mittelfristig für den Euroraum Preisstabilität bei zwei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einer Serie von Zinserhöhungen versuchen die Euro-Währungshüter, die Teuerung einzudämmen. EZB und Bundesbank verfolgten das Ziel stabiler Preise weiterhin "engagiert und konsequent", versicherte Nagel. "Ich bin überzeugt: Wenn wir Zentralbanken den eingeschlagenen Kurs konsequent fortsetzen, und wenn das politische und wirtschaftliche Umfeld ebenfalls seiner Verantwortung gerecht wird, dann werden wir die Phase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bald hinter uns lassen."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trifft Wirtschaft im Kern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Seite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Jakob Zirm</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Teuerung.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stieg im April wieder auf 9,8 Prozent an. Das ist nicht nur für Konsumenten ein Ärgernis. Denn die hierzulande besonders hohen Lohnsteigerungen senken die Wettbewerbsfähigkeit.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 Eigentlich war die Erwartungshaltung der heimischen Ökonomen, dass sich die Teuerung im April weiter abschwächen würde, nachdem sie im März erstmals seit mehreren Monaten spürbar zurückgegangen war. Doch es kam anders als gedacht. Wie die von der Statistik Austria am Dienstag veröffentlichte Schnellschätzung zeigt, ist die Teuerung hierzulande vielmehr von 9,2 im März auf 9,8 Prozent im April angestiegen.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Nachdem im Vorjahr vor allem aus dem Ausland importierte teure Energie in Folge des Ukraine-Kriegs für eine hohe Inflationsrate gesorgt hat, sind es nun die in Österreich erbrachten Arbeitsleistungen, die die Preise treiben. Denn bei diesen machen sich die hohen Lohnabschlüsse der jüngsten Zeit bemerkbar. Und das sei zunehmend auch eine Gefahr für die heimische Wettbewerbsfähigkeit, heißt es etwa beim Wifo.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Teuerung nimmt zunehmend in den Bereichen Freizeit, Reisen und Dienstleistungen an Fahrt auf", sagt Statistik-Austria-Chef Tobias Thomas zu den von seinem Haus präsentierten Zahlen. Die Preise für Treibstoffe oder Heizöle seien indes sogar niedriger als vor einem Jahr, weshalb von diesen nun ein inflationsdämpfender Effekt ausgeht. Es ergebe sich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also zunehmend eine Verschiebung von Waren hin zu Dienstleistungen, so Wifo-Inflationsexperte Josef Baumgartner. "Und Letztere haben im Warenkorb mit 44 Prozent auch das größte Gewicht."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Grund für diesen starken Preisanstieg bei Dienstleistungen sind vor allem die Lohnrunden der jüngsten Zeit, in denen die von der Geldschwemme der EZB und den Energiepreisschocks in Folge des Ukraine-Kriegs ausgelöste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abgegolten wurde. Dies führt nun zu sogenannten Zweitrundeneffekten, weil die höheren Personalkosten in den Preisen der heimischen Unternehmen untergebracht werden müssen. Und das sei bei Dienstleistungen aufgrund ihres hohen Anteils an Arbeitskosten besonders schnell spürbar, so Baumgartner.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Allerdings fanden die Lohnsteigerungen auch bei heimischen Produktionsunternehmen statt. Und daher werde es heuer und 2024 "markante Anstiege" der Lohnstückkosten geben, so Baumgartner. Dies könne auch negative Folgen für die heimische Wettbewerbsfähigkeit haben. Vor allem dann, wenn die hohen Lohnkosten zusammen mit den nach wie vor hohen Energiepreisen die Unternehmen belasten.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Problematisch ist dabei, dass sich Österreich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"am oberen Rand" in der Eurozone bewegt. Nur im Baltikum sowie in der Slowakei ist sie noch höher. Das hat vor allem zwei Gründe: Einerseits ist im heimischen Warenkorb etwa die Gastronomie, in der es besonders starke Steigerungen gegeben hat, stärker gewichtet. Andererseits setzte die Politik hierzulande vor allem auf monetäre Hilfszahlungen und griff kaum in Preise ein. Damit wurde zwar der Markt nicht unnötig durcheinandergebracht, aber es kommt zu höheren Zweitrundeneffekten, weil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 Basis für Lohnverhandlungen herangezogen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bei diesen waren die Steigerungen in Österreich im Europavergleich "überdurchschnittlich", wie jüngst etwa die Nationalbank in einem Bericht schrieb. Gründe dafür seien auch der höhere Organisationsgrad der Gewerkschaften und die breitere Gültigkeit der Kollektivverträge als beispielsweise in Deutschland, so Baumgartner vom Wifo. Bei unserem nördlichen Nachbarn würden die Tarifverträge zudem oft für zwei Jahre gelten, sagt Sebastian Koch vom IHS.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Zinsen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auch in der gesamten Eurozone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April wieder von 6,9 auf sieben Prozent zugelegt hat, steht die Europäische Zentralbank nun unter Zugzwang, die Zinsen weiter anzuheben. Damit soll die wirtschaftliche Aktivität eingebremst und so die Nachfrage nach Produkten gesenkt werden, was die Preissteigerungen zumindest mittelfristig einbremsen sollte. Am Donnerstag trifft sich die EZB zu ihrer nächsten Zinssitzung. Eine weitere Anhebung der Zinsen vom derzeitigen Niveau von 3,5 Prozent um einen Viertelprozentpunkt gilt als sicher. Aber auch eine neuerliche Anhebung um 0,5 Prozentpunkte wäre möglich.</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Banken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Allerdings gibt es zunehmend Bedenken, dass zu starke Zinsanhebungen für Banken ein Problem werden könnten, weil ihre niedrig verzinsten langfristigen Wertpapiere und vergebenen Fixkredite an Wert verlieren. Und das ist ein Problem, wenn die Institute plötzlich Liquidität brauchen und diese Anlagen verkaufen müssen. Dies war zuletzt bei mehreren US-Banken der Fall.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Vielen reicht ihr Gehalt nicht zum Leben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Nürnberger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15.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HA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Nürnberger Nachrichten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61.98pt;height:47.24pt">
            <v:imagedata r:id="rId25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FRANKFURT/BONN - Fast ein Drittel der Beschäftigten in Deutschland stößt nach eigenen Angaben wegen der deutlich gestiegenen Preise an finanzielle Grenzen. Von gut 1000 Arbeitnehmerinnen und Arbeitnehmern antworteten in einer Yougov-Umfrage 21 Prozent, ihr Gehalt reiche ,,eher nicht", um die laufenden Lebenshaltungskosten zu bezahlen. 8,5 Prozent sagten, das Geld reiche ,,überhaupt nicht" aus.Die Erhebung wurde von der zum Deutsche-Bank-Konzern gehörenden Postbank in Auftrag gegeben.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Befragte mit einem monatlichen Haushaltsnettoeinkommen von unter 2500 Euro kommen demnach kaum über die Runden: 43 Prozent in dieser Gruppe gaben an, sie könnten mit ihrem aktuellen Gehalt nicht die laufenden Lebenshaltungskosten bezahlen.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seit Monaten hohe Teuerung in Deutschland ist eine Belastung für Verbraucherinnen und Verbraucher. Mit einer Serie von Zinserhöhungen seit Juli 2022 versucht die Europäische Zentralbank (EZB),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einzudämmen. Höhere Zinsen verteuern Kredite. Das kann die Nachfrage bremsen und hohen Teuerungsraten entgegenwirken. Die EZB strebt mittelfristig für den Euroraum Preisstabilität bei einer Inflationsrate von zwei Prozent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aber nicht nur ein ökonomisches, sondern auch ein soziales Problem. Diejenigen mit den geringsten Einkommen sind von den steigenden Preisen am meisten betroffen", ordnete der Chef-Anlagestratege der Deutschen Bank für Privat- und Firmenkunden, Ulrich Stephan, ein. Immerhin jeder zweite Befragte (53,6 Prozent) rechnet in den kommenden zwölf Monaten mit einer Gehaltserhöhung. In der Gruppe derjenigen, deren aktuelles Gehalt nicht zur Deckung der Lebenshaltungskosten reicht, haben gut vier von zehn Befragten (43,6 Prozent) Aussicht auf steigende Bezüge.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steuerfreie Inflationsausgleichsprämie erhalten bei Weitem nicht alle Beschäftigten: Fast die Hälfte (48,8 Prozent) gab an, nicht mit einer Zahlung durch den Arbeitgeber zu rechnen. Knapp ein Viertel (24,5 Prozent) hat bereits eine solche Prämie erhalten, 18,7 Prozent erwarten, dass sie noch kommen wird.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Härtere Verteilungskonflikte in Zeiten hoher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Wetterauer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12.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Mittelhessische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262.54pt;height:38.26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THOMAS BAUMGARTNER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50 Jahren waren als Folge der Ölkrise die Inflationsraten ähnlich hoch wie heute, auch damals nahmen die Verteilungskonflikte an Härte zu. Legendär ist der Streik im Öffentlichen Dienst, der im Februar 1974 zu Lohnerhöhungen von elf Prozent führte - der Anfang vom Ende des Kanzlers Willy Brandt. Diesmal hat die Schlichtung lange Streiks im Staatssektor vermieden, die Tariferhöhungen fallen nächstes Jahr mit Spannen von 8,45 bis 16,87 Prozent (und in mittleren Gehaltsgruppen um gut zehn Prozent) ähnlich hoch aus wie 50 Jahre zuvor. Auch der Warnstreik der EVG bei der Deutschen Bahn ist keineswegs „irrsinnig“, wie Bahn-Vorstand Martin Seiler meint, sondern ein nahe liegender Verteilungskampf, bei dem sich die Tarifparteien in Detailfragen verhakt haben. Trotz Eskalation im Einzelfall bleibt die Bundesrepublik im internationalen Vergleich ein wenig streikfreudiges Land: In Frankreich, Dänemark oder Italien treten die Beschäftigten viel häufiger in den Ausstand.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Immerhin sind die Verbraucherpreise (laut dem maßgeblichen europäischen Index) allein in den vergangenen beiden Jahren in Deutschland um zusammengerechnet 12,2 Prozent gestiegen, bis Ende dieses Jahres wird sich die Teuerung damit auf rund 20 Prozent belaufen. Die Unternehmensgewinne sprudeln angesichts der höheren Preise, die Einnahmen des Staates wegen der „kalten Progression“ ebenfalls - nur die Arbeitnehmer mussten herbe Reallohn-Einbußen hinnehmen. Gelitten haben daneben die Rentner, deren Bezüge nicht direkt von Tarifverhandlungen oder Politiker-Entscheidungen abhängen, sondern an die Lohnentwicklung gekoppelt sind: Die anstehende Rentenerhöhung um knapp 4,4 Prozent (Westdeutschland) zum 1. Juli 2023 wird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 weitem nicht ausgleichen.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Gefürchtet sind zwar „Zweitrundeneffekte“, wenn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steigenden Lohnansprüchen führt, die sich dann zu abermals höheren Preisen aufschaukeln. Ob angesichts weiterhin knapper Kassen der Privatkonsumenten und nachlassender Lieferengpässe die Unternehmen tatsächlich erneut stark steigende Preise durchsetzen könnten, ist jedoch zu bezweifeln. Der Nachholbedarf der Arbeitnehmer ist nach Jahren moderater Tarifabschlüsse nicht zu leugnen. Auch wenn Unbeteiligte leiden, wie nächste Woche Pendler und Reisende: Lohnforderungen und auch Streiks sind berechtigt!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Staaten fürchten die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Aachener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29.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Zeitungsverlag Aachen GmbH (ZVA)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56.73pt;height:49.49pt">
            <v:imagedata r:id="rId2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Kolumne; S.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to PDF Document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gibt eine alte Wahrheit: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gut für den Schuldner, weil die Schulden ja an Wert verlieren. Der Sparer hingegen ist der Dumme, weil er von seinem Ersparten weniger kaufen kann. Und darum, lautet die Schlussfolgerung, freuten sich Staaten über Geldentwertung: Ihre notorisch hohen Schulden würden quasi weginflationiert. Manche sagen, der Ausbruch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sei deshalb kein Zufall, nein: alles Absicht.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Für sehr viele Länder auf der südlichen Erdhalbkugel gilt diese alte Wahrheit definitiv nicht. Notorisch hochverschuldet, können sie Staatsanleihen in  Landeswährung großen Investoren nur schwer verkaufen. Sie müssen ihre Schulden in Dollar oder anderen harten Währungen aufnehmen. Bei einer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aber verliert die Landeswährung gegenüber dem Dollar. Die Schulden zu bedienen wird nur härter. In Kenia etwa sind die Nahrungsmittelpreise - vor allem getrieben durch den russischen Krieg gegen die Ukraine - astronomisch gestiegen. Gleichzeitig wird es für das Land immer schwieriger, seine hohen Schulden gegenüber ausländischen Geldgebern zurückzuzahlen.</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Industriestaaten kommen aus der Schuldennummer nicht so leicht heraus. Die Käufer von Staatsanleihen »würden schnell hellhörig und höhere Zinszahlungen verlangen«, erklärt Henry Allen, Rechercheur bei der Deutschen Bank. Der Großteil der Staatschulden wird schließlich »gerollt«, also nicht getilgt, sondern durch einen neuen Kredit ersetzt. Genauso geht es jenen, die ihren Hauskauf unter Niedrigzinsen finanziert haben. Sie freuen sich garantiert nicht auf den Tag, an dem der alte Kredit durch einen neuen abgelöst werden muss.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Dann gibt es noch die alternde Bevölkerung, die ihren Lebensabend mit dem Ersparten aufmöbeln will. Das ist keine kleine Gruppe. Und sie kann richtig sauer werden. Das Gegenteil ist richtig: Staaten fürchten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Matthias Brendel ist Wirtschaftsjournalist und schreibt eine monatliche Kolumne.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44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Die Jagd auf die ,,</w:t>
      </w:r>
      <w:r>
        <w:rPr>
          <w:rFonts w:ascii="arial" w:eastAsia="arial" w:hAnsi="arial" w:cs="arial"/>
          <w:b/>
          <w:bCs/>
          <w:color w:val="000000"/>
          <w:kern w:val="32"/>
          <w:sz w:val="28"/>
          <w:szCs w:val="32"/>
          <w:lang w:val="en-US" w:eastAsia="en-US" w:bidi="ar-SA"/>
        </w:rPr>
        <w:t>Inflations</w:t>
      </w:r>
      <w:r>
        <w:rPr>
          <w:rFonts w:ascii="arial" w:eastAsia="arial" w:hAnsi="arial" w:cs="arial"/>
          <w:b/>
          <w:bCs/>
          <w:color w:val="000000"/>
          <w:kern w:val="32"/>
          <w:sz w:val="28"/>
          <w:szCs w:val="32"/>
          <w:lang w:val="en-US" w:eastAsia="en-US" w:bidi="ar-SA"/>
        </w:rPr>
        <w:t>-Sünder"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Kronen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59.99pt;height:59.99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einmal im Nationalrat hitzig über ein Wirtschaftsthema gestritten wird, dann haben Vorurteile Hochsaison. So geschehen - wieder einmal - bei der Sondersitzung zum Thema Teuerung.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Ach, wie ist das doch famos, wenn man mit einem Vorurteil gleich eine ganze Branche an den Pranger stellen kann: Selbstverständlich mussten die Energiekonzerne herhalten. Wenn die nicht so irre viel verdienen würden, dann wäre die Welt schon eine andere. Ach so? Also man knöpfe ihnen möglichst viel Geld ab, und schon ist die Welt ein Stück gerechter? Vermutlich nicht, denn wer sich mit der Strompreisbremse ernsthaft beschäftigt, wird feststellen, dass das ein komplexes Thema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Nächstes musste der Handel herhalten. Schaut her, wie teuer alles in Österreich ist, tönte es durchs Land. Das mag bei einzelnen Produkten schon stimmen, sicher aber nicht insgesamt. Da spielen etliche Faktoren eine Rolle, von der Höhe der Mehrwertsteuer, dem Bio-Anteil, den speziellen Rabatt-Aktionen, den Lieferketten bis hin zu Vorschriften, welche Lebensmittel sofort zu vernichten sind, obwohl sie noch genießbar wären.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Ganz zu schweigen davon, dass im Handel der Gewinn vom Umsatz zwischen ein und drei Prozent beträgt. Und dass es auch preisaggressive Konkurrenten gibt - für zu hohe Preise ist da kein Platz.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wie wäre es mit einem Preisstopp bei Lebensmitteln? Genial, das Ergebnis kann man in Ungarn bestaunen: Dort sind die Preise nach dem Preis-Stopp am höchsten angestiegen, Orbán sei Dank!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Inflationssünder ertappen will, sollte doch über ökonomische Grundkenntnisse verfügen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Wie geht's mit der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weiter?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Kleine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60pt;height:60pt">
            <v:imagedata r:id="rId2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bei zwei Prozent liegt. Diesem Ziel ordnet die Europäische Zentralbank (EZB) all ihr Tun unter. Der Blick auf die aktuelle Entwicklung der Preise im Euroraum zeigt indes schnell: Die Notenbank hat wohl noch einiges zu erledigen.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April kehrte sich sogar die zuletzt abnehmende Dynamik wieder um und die Teuerungsrate stieg im Schnitt der 20 Euro-Länder sogar leicht auf 7,0 Prozent an. Auch die viel beachtete Kerninflation, bei der die schwankungsreichen Energie- und Rohstoffpreise herausgerechnet sind, ging im April nur minimal auf 5,6 Prozent von 5,7 Prozent im März zurück. Was von zahlreichen Experten als Indiz herangezogen wird,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absehbare Zeit höher sein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EZB-Rat, dem obersten Beschlussorgan der Bank, gibt es wohl auch deswegen Stimmen, die gestern einen größeren Zinsschritt - um 0,5 Prozentpunkte - bevorzugt hätten. Dazu kam es schlussendlich nicht. Zugleich signalisierte EZB-Chefin Christine Lagarde unmissverständlich, dass man noch mehr tun müsse,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dämpfen. Nach einem baldigen Ende der Erhöhungen hört sich das nicht an. Gewissheit werden wir am 15. Juni haben. Dann steht der nächste EZB-Zinsentscheid am Programm.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Regierungplant neue Maßnahmen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0"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Teuerung. Heute soll ein Paket für geringere Energie- und Lebensmittelpreise verabschiedet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Wien. Nachdem der öffentliche Druck auf die Regierung, vor allem bei Lebensmitteln etwas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tun, immer größer wird, und der eilig einberufene "Lebensmittelgipfel" mit Branchenvertretern am Montag ohne Ergebnis endete, plant die türkis-grüne Koalition nun neue Maßnahmen. Am heutigen Mittwoch soll im Ministerrat ein Paket verabschiedet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Maßnahmen sollen sich an Energie- und Lebensmittelkonzerne richten. Details standen am Dienstagabend jedoch noch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Jedenfalls wird in Koalitionskreisen kritisiert, dass sinkende Großhandelspreise für Strom und Gas von Energiekonzernen bisher kaum an Endkunden weitergegeben und gleichzeitig hohe Gewinne eingefahren werden. Die Energiepreise seien daher immer noch ein sinnvoller Hebel, um einerseits einen inflationsdämpfenden Effekt zu erzielen, da sie sich auch auf andere Branchen und deren Preisgestaltung durchschlagen, heißt 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 die Regierung hier in den Markt eingreifen will, ist offen. Die Situation bei den Energiepreisen ist, dass der Großhandel den Endkundenpreisen immer rund ein halbes Jahr vorausläuft. Die Steigerungen kamen daher zu einem Zeitpunkt, als es am Großhandel schon wieder nach unten ging. Das sollte für Endkunden daher nun ohnehin in den nächsten Wochen einsetzen. Andererseits sollen dem Vernehmen nach im Bereich Lebensmittel Maßnahmen gesetzt werden, um Lebensmittelketten stärker in die Pflicht zu nehmen.(APA/jaz)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2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Mehr Transparenz gegen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Private bringen sich ins Spiel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 seine Fixkosten senken will, sollte regelmäßig den Anbieter wechseln.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 Wer regelmäßig seine Verträge für Strom und Gas durchforstet, kann viel Geld sparen. Das ist bekannt. Aber viele Konsumenten tun es trotzdem nicht. Und das gilt nicht nur bei Energie.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 einem Wechsel zum aktuell günstigsten Anbieter könne man die jährlichen Kosten für Strom um bis zu 850 Euro reduzieren, rechnet das Online-Vergleichsportal Durchblicker vor. Bei Gas sind es bis zu 550 Euro. Diese Ersparnis bezieht sich auf einen durchschnittlichen Verbrauch und gilt dann, wenn man noch nie oder schon lang nicht mehr gewechselt hat. Denn die meisten Anbieter bieten Rabatte für Neukunden an. Bei Handy und Internet könne man jeweils bis zu 200 Euro im Jahr sparen, bei der Kfz-Versicherung bis zu 600 Euro und bei der Haushaltsversicherung bis zu 200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Durchblicker kritisiert, dass laut den Plänen der Regierung die Energieanbieter lediglich dazu verpflichtet werden sollen, auf den Tarifvergleichsrechner der E-Control zu verweisen. Nicht aber auf die privaten Online-Vergleichsportale, was diese schwäche und dem Wettbewerb eher schade. Außerdem solle es den Wechselhinweis nicht nur bei Energie geben, sondern für alle Branchen, fordert Durchblicker. Bei Lebensmitteln gebe es bereits private Vergleichsrechner. Wie berichtet, plant die Regierung ein Portal für den Vergleich der wichtigsten Lebensmittelpreise. Das soll die Transparenz erhöhen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senken. (red.)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2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Lebensmittel sind Haupttreiber der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Zürcher Zeitung (Internationale Ausgabe) &amp; NZZ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24.Mai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AG für Die Neue Zürcher Zeitung NZZ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64.23pt;height:29.25pt">
            <v:imagedata r:id="rId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Seliger (Text und Grafik), Charlotte Eckstein (Grafik)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der Schweiz verzeichneten insbesondere Discount-Marken Preissprünge, Obst und Gemüse dagegen wurden billiger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Florian Seliger (Text und Grafik), Charlotte Eckstein (Grafik)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Nahrungsmittel haben sich in der Schweiz in den letzten Monaten zum Teil massiv verteuert. Gemäss dem Landesindex für Konsumentenpreise kosteten Margarine und Speisefette im April 2023 im Vergleich mit dem April vor einem Jahr durchschnittlich um 20 Prozent mehr, Zucker hat sich in derselben Periode um 14 Prozent, Butter um 12 Prozent verteuert. Insgesamt liegen die Lebensmittelpreise im April um mehr als 5 Prozent über den Vorjahreswerten. Im Vergleich mit der Gesamtinflation sind die Lebensmittelpreise damit überdurchschnittlich stark gestiegen.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Überraschende Ausreisser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weit das aggregierte Bild, der «Durchschnitt», den das Bundesamt für Statistik (BfS) monatlich auf Basis der am häufigsten gekauften Produkte ermittelt. Einzelne Lebensmittel weisen aber grössere Preissprünge auf, als aus den offiziellen Zahlen des BfS ersichtlich ist. Die NZZ erhebt daher seit einem Jahr die aktuellen Lebensmittelpreise von grossen Schweizer Detailhändlern selbst. In diesem Artikel gehen wir darauf ein, wie sich die Lebensmittelpreise bei Coop seit Anfang Mai 2022 entwickelt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Tomatenpüree Passata di pomodoro der Billigmarke Coop Prix Garantie wies im Mai mit plus 64 Prozent die grösste Preissteigerung im Vergleich mit dem Mai vor einem Jahr auf, vor Prix-Garantie-Senf (62 Prozent) und Peperoni (61 Prozent). Weitere Produkte mit sehr starken Preiserhöhungen von 50 Prozent sind gehackte Tomaten, Mayonnaise, Frischback-Baguettes, Flüssighefe und rote Zwiebeln.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 über hundert Coop-Produkten konnten Preissteigerungen von mehr als 20 Prozent gegenüber dem Vorjahresmonat ausgemacht werden. Grundnahrungsmittel wie Mehl, Eier und Milch wurden um rund 10 Prozent teurer. Bei der Konkurrentin Migros waren ähnliche Produkte auch von grossen Preiserhöhungen betroffen. Ein direkter Vergleich der beiden Detailhändler ist aufgrund unterschiedlicher Produktbezeichnungen und Datenbasen aber schwierig.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Insgesamt hat Coop die Preise für rund 53 Prozent der über 2700 von der NZZ analysierten Lebensmittel erhöht. Für nur 4 Prozent wurden sie gesenkt, darunter auffallend viele Gemüse- und Früchtesorten. Die restlichen Preise blieben unverändert.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Effizientere Beschaffung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 den Gründen für die Preiserhöhungen zählten laut Coop gestiegene Rohstoff- und Energiepreise, knappes Verpackungsmaterial und gestiegene Transportkosten. Der Detailhändler teilt auf Anfrage mit, dass das Unternehmen Preisforderungen von Lieferanten jeweils genau prüfe und Kosten nur dann an die Kunden und Kundinnen weitergebe, wenn es unvermeidbar sei. Bei vielen Früchten und Gemüsen hätten aufgrund einer effizienteren Beschaffung die Preise gesenkt werden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Analyse der zirka 1550 Produkte mit Preisänderungen zeigt, dass es deutliche Unterschiede gibt zwischen Artikeln der günstigeren Linien und höherpreisigen Bio- und Fairtrade-Produkten. Während die meisten Produkte der Coop-Marken Naturaplan, Naturafarm, Naturaline sowie sonstiger Bio- und Fairtrade-Waren Preissteigerungen von unter 20 Prozent aufweisen, wurden bei den günstigeren Marken Qualité &amp; Prix und Prix Garantie die Preise auf breiter Front erhöht. Bei gut einem Viertel der Lebensmittel aus diesem Segment liegen die Preise um mindestens 20 Prozent höher als im Vorjahr.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Neben den bereits genannten Produkten Passata di pomodoro (64 Prozent), Senf (62 Prozent), Mayonnaise (50 Prozent) und Frischback-Baguettes (50 Prozent) sind hier auch Olivenöl (49 Prozent) oder Zucker (44 Prozent) zu erwähnen. Für einige Prix-Garantie-Produkte wurden die Preise aber auch deutlich gesenkt. Besonders stechen hier einige Konfitüresorten (minus 33 Prozent) hervor.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Generell fallen die Preiserhöhungen und -senkungen im Tiefpreissegment extremer aus als im Durchschnitt und insbesondere bei den höherpreisigen Produkten. Die Unterschiede können teilweise damit erklärt werden, dass Biolebensmittel bei Coop und Migros bereits vor den jüngsten Preiserhöhungen teuer waren. Bei den Discount-Produkten sind die Margen hingegen knapper kalkuliert. Gestiegene Energie- und Transportkosten werden daher eher an die Kunden weitergegeben. Bei niedrigeren Preisen fallen die Aufschläge zudem prozentual stärker ins Gewicht.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Obwohl es auch im Schweizer Detailhandel aussergewöhnlich starke Preiserhöhungen gab, sind die Konsumentinnen und Konsumenten hierzulande glimpflich davongekommen.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insgesamt niedriger, und auch die Lebensmittelpreise stiegen weniger stark als in anderen europäischen Ländern. In Deutschland verteuerten sich Lebensmittel in letzter Zeit um 17 Prozent im Vergleich mit dem Vorjahr.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Höhepunkt überschritten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ähnliche Analyse der NZZ für deutsche Lebensmittelpreise im Discount-Segment zeigte ausserdem, dass sich der Preis für Quark in Deutschland innert eines Jahres verdoppelt hat. Bei Coop Prix Garantie stieg der Preis hingegen je nach Quarksorte nur um 7 bis 9 Prozent. Auch bei Zucker ist der Preisaufschlag bei deutschen Discountern um einiges höher (plus 88 Prozent gegenüber plus 44 Prozent). In der Schweiz scheint der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zudem überschritten zu sein. Im April 2023 gingen die Nahrungsmittelpreise gegenüber März 2023 wieder leicht zurück.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Lebensmittelpreise wurden von der Coop-Website erhoben. Das Vorgehen entspricht nicht exakt der behördlichen Preiserhebung für den Landesindex der Konsumentenpreise (LIK). Das BfS arbeitet hierfür teilweise mit Scanner-Daten und führt in den Verkaufsstellen auch Erhebungen vor Ort durch.  Es wurden nur die Preise der Produkte ausgewertet, die sowohl im Mai 2022 als auch im Mai 2023 auf der Website in identischer Form angeboten wurden. Produkte mit Aktionspreisen wurden nicht berücksichtigt. Die ausgewerteten Produkte sind nicht repräsentativ für die Konsumausgaben von Schweizer Haushalten. Aufgrund fehlerhafter Preisdaten konnten Fleischprodukte nicht einbezogen werden. Gemäss dem LIK verteuerte sich Fleisch aber unterdurchschnittlich.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steigt leicht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Tagesspiegel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03.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Verlag Der Tagesspiegel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202.47pt;height:44.24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Wirtschaft;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Inflationsraten von 15 Prozent im Baltikum, aber unter fünf Prozent in Spanien, Belgien oder Luxemburg: Die großen Unterschiede im Euro-Raum erschweren der Europäischen Zentralbank (EZB) die Arbeit. In einigen Staaten lässt der Preisdruck spürbar nach. Aber nach wie vor gibt es Länder mit zweistelligen Inflationsraten. Diese sprechen klar dafür, dass die EZB am Donnerstag die Zinsen erneut anhebt.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Durchschnitt hat sich der Inflationsdruck im April wieder leicht verstärkt. Die Verbraucherpreise stiegen um 7,0 Prozent im Vergleich zum Vorjahr. Das teilte das europäische Statistikamt Eurostat am Dienstag mit. Im März hatte der Wert bei 6,9 Prozent gelegen. Hartnäckig hoch ist nach wie vor auch die Kerninflation. Die um Energie und Lebensmittel bereinigte Preissteigerung lag bei 5,6 Prozent nach 5,7 Prozent im März. Für die EZB bedeutet das vor ihrer Sitzung am Donnerstag eine schwierige Ausgangslage.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Baltikum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weiter extrem hohen Inflationsraten in den baltischen Staaten sind getrieben durch die Energie- und Lebensmittelpreise. In vielen anderen Volkswirtschaften hat sich zumindest der Anstieg der Preise für Gas und Elektrizität inzwischen deutlich verlangsamt. Die baltischen Staaten aber verzeichnen hier nach wie vor hohe Teuerungsraten. Der starke Anstieg der Energie- und Nahrungsmittelpreise macht sich im Baltikum zudem auch deshalb stärker bemerkbar, weil die Einkommen dort geringer sind als im EU-Durchschnitt. Dies hat zur Folge, dass die Menschen einen größeren Teil ihrer Einkommen hierfür ausgeben. Der Anteil am Warenkorb ist dort also größer.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Niedrige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Spanien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der anderen Seite lag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April in Spanien (3,8 Prozent), Belgien (3,3 Prozent) und Luxemburg (2,7 Prozent) besonders niedrig. Auch hier spielt die andere Zusammensetzung der Warenkörbe eine Rolle. Ein weiterer wichtiger Faktor sind außerdem staatliche Maßnahmen zur Dämpfung der Energiepreise. Lange Zeit war zum Beispiel Frankreich das Land mit den niedrigsten Inflationsraten, da der Staat früher als anderswo die Strompreise gedeckelt hat. Andere Länder folgten später. Auch andere staatliche Hilfen spielen eine Rolle. So hat die spanische Regierung zum Beispiel die Mehrwertsteuer auf wichtige Nahrungsmittel wie Brot, Käse, Früchte und Gemüse von vier auf null Prozent gesenkt.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Kleiner Zinsschritt erwartet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Donnerstag rechnet eine Mehrheit der Ökonomen mit einer Zinserhöhung um einen viertel Prozentpunkt. Aber auch ein stärkerer Zinsschritt gilt als möglich. ,,Trotz der recht hartnäckigen Kerninflation ist ein Wechsel zu kleineren Zinsschritten das wahrscheinlichste Ergebnis", erwartet die KfW-Ökonomin Fritzi Köhler-Geib. Der Chefvolkswirt der EZB, Philip Lane, äußerte sich nicht zur Höhe des nächsten Zinsschritts. Er sprach lediglich davon, dass die Daten darauf hindeuteten, dass die Zinsen weiter angehoben werden sollten. (HB)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Donnerstag entscheiden Europas Währungshüter auf ihrer Ratssitzung über neue Zinsschritte.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Zahl des Tages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7Prozent beträgt die Preissteigerung im Euroraum im April gegenüber dem Vorjahr.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2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Prognose: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sinkt 2024 auf unter vier Prozent; EU-Kommission: Wirtschaft in Österreich schwächelt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OÖ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60pt;height:60pt">
            <v:imagedata r:id="rId3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Brüssel. Die Wachstumsaussichten für die heimische Wirtschaft verschlechtern sich leicht: Die Europäsche Kommission sagt der österreichischen Wirtschaft in ihrer jüngsten Konjunkturprognose für 2023 ein Wachstum von 0,4 Prozent voraus. In der Winterprognose lag der Wert noch bei 0,5 Prozent. 2024 soll es bergauf gehen: Das heimische Wachstum soll dann 1,6 Prozent erreichen. Für die gesamte EU sieht es besser aus: Hier wurden die Wachstumsaussichten für das laufende Jahr auf 1,0 Prozent nach oben korrigiert - nach 0,8 Prozent in der Winter-Zwischenprognose. 2024 soll das EU-weite Wirtschaftswachstum 1,7 Prozent betragen. Im Euroraum soll das Bruttoinlandsprodukt (BIP) um 1,1 bzw. 1,6 Prozent steigen. "Die EU hat eine Rezession abgewendet", sagte Wirtschaftskommissar Paolo Gentiloni in Brüssel.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Inflationsauswirkung prüfen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bleibt heuer in Österreich laut EU-Prognosen mit 7,1 Prozent auf hohem Niveau und soll erst 2024 auf 3,8 Prozent sinken. Die Ökonomen der Bank Austria haben gestern ebenfalls ihre adaptierten Daten bekannt gegeben: Sie haben die Inflationserwartung aufgrund der "überraschend starken Zweitrundeneffekte" für heuer auf 7,6 Prozent angehoben. Dafür sieht die Bank Austria für 2024 eine deutliche Erholung auf 3,5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Weil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heuer - wie mehrfach berichtet - deutlich über jener der EU und Deutschlands liegt, "müssen wir, noch stärker als in der Vergangenheit, jede Maßnahme auf ihre Inflationsauswirkung abschätzen", sagte Finanzminister Magnus Brunner dazu in einer Reaktion.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im nächsten Jahr wird Österreich gegenüber seinen wichtigsten Partnern zurückfallen, denn die Prognose für die Eurozone lautet 2,8 Prozent, für die gesamte EU dürfte die Teuerung bei 3,1 Prozent zu liegen kommen. Gentiloni dazu: "Den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haben wir überschritten."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2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Pläne im Kampf gegen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vage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Tiroler Tageszeitung und TT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60pt;height:60pt">
            <v:imagedata r:id="rId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Wien - Wirtschaftsminister Martin Kocher und Finanzminister Magnus Brunner (beide ÖVP) haben gestern ihre Pläne im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präsentiert, blieben aber in vielen Punkten vage. Für nächste Woche hat Kocher eine Expertenrunde mit Ökonomen und der Bundeswettbewerbsbehörde (BWB) avisiert, falls es Interesse der Sozialpartner gebe, könne es auch ein Treffen mit diesen geben. Eine Senkung der Mehrwertsteuer auf Lebensmittel sei nicht geplant. Vielmehr setze man auf den freien Markt und Transparenz.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Zur im EU-Vergleich sehr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verwies Kocher auf Regierungsmaßnahmen, die auf die Stärkung der Kaufkraft abgezielt hätten, und die überdurchschnittlichen Lohnerhöhungen der letzten Monate. Österreich verzeichne aber auch mehr Wirtschaftswachstum, "was eben die Preise treibt". Brunner seinerseits verwies darauf, dass die Haushaltseinkommen in Österreich um 3 %gestiegen seien, während sie in anderen Ländern, bei niedrigerer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gesunken seien. Des Weiteren wiederholte Brunner seine Meinung, dass Österreich "weg vom Nanny-Staat" müsse, es gehe darum, das Geld der Steuerzahler "wieder mehr zu schätzen", so der Finanzminister. Auch einen Gebührenstopp von Seiten des Bundes brauche es nicht, da es ohnehin keine Erhöhungen gebe - hier seien Länder und Gemeinden gefragt. Bei der Mietpreisbremse, die andere EU-Staaten eingeführt haben, sieht Brunner die Grünen am Zug. Hier sei mit dem Koalitionspartner keine Einigung möglich gewesen, "weil Maßnahmen zur Eigentumsbildung notwendig gewesen wären", so Brunner.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Wenig Hoffnung auf eine rasch sinkende Teuerungsrate machte IHS-Chef Klaus Neusser, denn nach wie vor herrsche eine große Nachfrage, beispielsweise in der Gastronomie, was die Preise hoch halte. Grundsätzlich sagte der Ökonom: "Wir sind als Volkswirtschaft ärmer geworden, wir kaufen teuer ein und müssen billiger verkaufen."(APA)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9,7 Prozent im April: Keine Entwarnung an der Preisfront;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Pauschalreisen teurer, Preisauftrieb bei Lebensmitteln etwas geringer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18.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60pt;height:60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61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ob des Dauerregens trübselig wird, bucht spätestens jetzt den Sommerurlaub. Aber auch schon im April hat sich die Reiselust der Österreicher stark in den Preisen bemerkbar gemacht.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Pauschalreisen, Flugtickets und abermals die Preise für Hotelübernachtungen und in der Gastronomie treiben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die Höhe.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Summe lag die Teuerung im April zwar minimal unter der ersten Schnellschätzung der Statistik Austria von 9,8 Prozent, aber mit 9,7 Prozent dennoch kräftig über dem März-Wert von 9,2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WIFO-Experte Josef Baumgartner wird daher die Jahresprognose von bisher rund sieben in die Gegend von 7,5 Prozent anheben - spätestens wenn die Daten für die Mai-</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vorliegen, wie er im KURIER-Gespräch sagt. Im Vorjahr betrug die durchschnittliche Jahresinflation 8,6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Derzeit gibt es laut Baumgartner zwei gegenläufige Trends zu beobachten: Billiger geworden sind Benzin und Diesel, Konsumwaren wie Möbel oder Kleidung und in eingeschränktem Maße auch Nahrungsmittel (zum Beispiel Fleisch). Demgegenüber ziehen jedoch die Dienstleistungspreise stark an, womit wieder Gastronomie und Hotellerie gemeint sind. Das stärkere Gewicht der Tourismusausgaben erklärt auch die höhere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im Vergleich zur Eurozone.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 größten Anteil an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(siehe Grafik) die Hauptkategorie ,,Wohnen, Wasser, Energie", wo neben der Haushaltsenergie auch die Mieten oder etwa Baukosten enthalten sind. Hier kommt es aber auf die individuelle Lebenssituation an, wer mit welchen Preisen konfrontiert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HaushaltsenergieWer im Haushalt vor allem Strom verbraucht, dem kommt beispielsweise die Strompreisbremse entgegen, wodurch der Strompreis im April nur noch um 4,6 Prozent höher lag als im April 2022. Demgegenüber verharren die Preise für Gas und Fernwärme auf hohem Niveau und liegen aktuell um 67,5 bzw. 82,2 Prozent über dem Vorjahreswert. Heizöl wurde im Vorjahresvergleich um 15,3 Prozent billiger.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Lebensmittel Nahrungsmittel verteuerten sich mit 13,2 Prozent zwar über der allgemeinen Inflationsrate, aber weniger stark als noch im März (plus 14,5 %). Ausreißer nach oben waren dieses Mal Brot und Getreideerzeugnisse mit einem Preisanstieg zum Vorjahr um 15,4 Prozent beziehungsweise Milch, Käse und Eier (plus 19,4 %).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Freizeit &amp; Urlaub Das ist aktuell der auffälligste Bereich. Beispielsweise wurden Pauschalreisen im März noch um 4,1 % günstiger, jetzt haben die Preise aber um 20,9 % angezogen. Demgegenüber wurden Flugtickets ,,nur" noch um 19,6 Prozent teurer. Sie hatten bereits im März einen Preissprung um 50,6 Prozent nach oben gemacht. WIFO-Experte Baumgartner rechnet damit, dass ,,uns diese höheren Dienstleistungspreise erhalten bleiben".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Abstand zur Eurozone Nach EU-Methode berechnet belief sich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im April auf 9,5 Prozent, in der Eurozone hingegen auf 7,0 Prozent (März: 6,9 %). Der Abstand zur Eurozone wird also größer, was die Kritik der Opposition an der Politik der Bundesregierung nicht eben leiser werden lässt.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Rentenkiller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HandelsZeitung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20. April 2023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Axel Springer 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157.48pt;height:26.25pt">
            <v:imagedata r:id="rId3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Invest; S. 22; Ausg.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Manuel Boeck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Je höher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steigt, desto grösser ist der Kaufkraftverlust. Das ist eine Bedrohung für das Alterssparen. Wir zeigen, wie man sich schützen kann.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MANUEL BOECK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in der Schweiz mit 3 Prozent ein Niveau erreicht wie zuletzt vor zwanzig Jahren. Dies mag im Vergleich zum naheliegenden Ausland nicht als allzu hoch erscheinen - in Deutschland beispielsweise bewegt sich die Teuerungsrate in zweistelliger Höhe. Doch die langfristigen Konsequenzen sind trotzdem beträchtlich.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ein sehr wichtiges Thema für die Altersvorsorge, insbesondere falls sie sich weiter den Dimensionen in Europa oder den USA annähert", sagt Florian Schubiger, Vorsorgespezialist bei der Firma Vermögenspartner. Und selbst bei einer jährlichen Teuerung von 2 Prozent besteht für die angesparten Vorsorgegelder ein Risiko, da die Kaufkraft der Pensionärinnen und Pensionäre ohne Gegenmassnahmen zu erodieren droht.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bieten Antworten zu den Problemen im Vorsorgesystem und zur Frage, wie die Schweizerinnen und Schweizer den Lebensstandard im Alter aufrechterhalten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Warum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überhaupt ein Problem für die Altersvorsorge?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Problem mit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dass viele Menschen der sogenannten Geldwertillusion unterliegen: Dass Produkte und Dienstleistungen über die Jahre teurer werden und die Kaufkraft schwindet, wird oftmals nicht bemerkt. Dies, obwohl die Teuerung wie der Zinseszins exponentiell wirkt.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besten lässt sich der Kaufkraftverlust oder die Geldentwertung mit harten Zahlen darlegen. 100 000 Franken Bargeld sind bei einer jährlichen Teuerung von 3 Prozent nach dreissig Jahren nicht einmal halb so viel wert wie am Anfang. Denn für einen Warenkorb mit alltäglichen Gütern im Wert von 100 Franken muss man in diesem Szenario in dreissig Jahren gut 240 Franken bezahlen. Dies ist ein Kaufkraftschwund, der den Lebensstandard im Alter bedrohen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Bietet die AHV einen Schutz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 in der ersten Säule (AHV) gibt es einen Inflationsschutz bei den Renten", sagt Vorsorgeexperte André Tapernoux vom Vorsorgeberater Keller Experten. Bei der staatlichen Vorsorge wird das Erwerbseinkommen von Gesetzes wegen aus früheren Jahren auf das aktuelle Lohnniveau angehoben. Zudem passt der Bundesrat die ordentlichen Renten üblicherweise alle zwei Jahre der Lohn- und Preisentwicklung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(künftigen) Rentnerinnen und Rentner bietet die staatliche Vorsorge daher Sicherheit und Planbarkeit. Und auch das Parlament kann dem Bundesrat bei einem Inflationsanstieg notfalls Beine machen. AHV-Rentnerinnen und -Rentner erhalten dank einem kürzlich gutgeheissenen Vorstoss im kommenden Jahr definitiv den vollen Teuerungsausgleich. Die AHV ist in den letzten vierzig Jahren sogar überproportional ausgeglichen worden, wie die Grafik oben zeigt. Die AHV ist politisch so stark verankert, dass die Renten real erhöht werden und ein Abbau über den Weg der Urne schwierig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Was tun Pensionskassen, um den Lebensstandard im Alter zu sichern?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Problematischer ist die Situation in der zweiten Säule. Pensionskassen sind nur bei den Hinterlassenen- und IV-Renten im Obligatorium verpflichtet, diese alle zwei Jahre an die Teuerung anzupassen. Der Teuerungsausgleich auf die Altersrenten aus der beruflichen Vorsorge ist meist eine freiwillige Leistung. "Die Pensionskasse gleicht die Renten an die Teuerung an, wenn sie über genügend Mittel verfügt", sagt Experte Tapernoux. Es sei aber nicht garantiert, dass eine solche Anpassung erfolgt, da die Kapitalrenditen bei höherer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immer höher sind als bei tiefer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dürften viele Pensionskassen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nutzen, um die laufende Umverteilung von Jung zu Alt zu reduzieren. Passen sie die laufenden Altersrenten nicht an die Teuerung an, verlieren diese real an Wert. Zudem: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für eine angeschlagene Pensionskasse perfekt, um zu gesunden", so Finanzexperte Schubiger. Denn sie sind nicht verpflichtet, die Renten wegen der Teuerung zu erhöhen. Gleichzeitig stiegen die Renditen bei Anleihen, sodass die Pensionskassen hier mehr verdienen.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Ist ein Kapitalbezug bei der Pensionskasse sinnvoll?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Immer tiefere Umwandlungssätze und die Ungewissheit bezüglich des Teuerungsausgleichs erhöhen den Anreiz, statt Renten Kapitalbezüge vorzunehmen. Tapernoux rät aber, genügend zu sparen, statt einen grossen Kapitalbezug vorzunehmen. Letzterer sei nur dann sinnvoll, wenn man damit eine Inflationsabsicherung hätte. "Da es diese aber praktisch nicht gibt, ist eine nicht zu knapp bemessene Rente sinnvoll. Dann ist wenigstens das Risiko der Lebenserwartung abgesichert."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Wenn man sich für eine Rente anstatt eines Kapitalbezugs entschieden hat, kann man dies aber nicht mehr ändern. Diesen Entscheid muss man fällen, bevor man weiss, ob es in den nächsten dreissig Jahren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gibt und ob die Pensionskasse diese ausgleicht. "Die Gefahr besteht da schon, dass man den Inflationsausgleich nicht oder nur teilweise bekommt. Bei einer Restlebenszeit von zwanzig bis dreissig Jahren ab Pensionierung kann dies auf die Kaufkraft einen massiven Einfluss haben", wendet Vorsorgeexperte Schubiger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Wie kann man das Inflationsproblem bei der Pensionskasse abfedern?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Schweizerinnen und Schweizer können die Pensionskasse nicht selbst wählen. Das Inflationsproblem kann man durch einen Kapitalbezug theoretisch abfedern, was aber auch nicht für alle infrage kommt. Oder man spart privat und legt sich so ein Polster fürs Alter an. Dies kann man inflationsgeschützt machen, indem man in Sachwerte investiert. Der Kaufkraftverlust im Alter kann so durch den Verzehr des privaten Sparkontos ausgeglichen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sollte mithilfe der absehbaren AHV- und Pensionskassenrente schauen, welche Lücken beim Lebensstandard im Alter durch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entstehen", rät Schubiger. Die Berechnung der Lücke mit verschiedenen Inflationsszenarien sei keine Magie. Weiss man, wie viel jährlich fehlt, kann ein Sparplan mit jährlichen Einzahlungen erstellt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meisten Menschen, die für das Alter vorsorgen, haben einen sehr langen Anlagehorizont. Daher kann von Beginn an eine langfristige Anlagestrategie definiert werden. Dabei wird definiert, wie risikofähig und risikofreudig man ist. "Mit einem Anlagehorizont von zwanzig bis dreissig Jahren macht es Sinn, auch in Aktien zu investieren", sagt Schubiger.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das private Alterssparen eignet sich auch die Säule 3a wegen des Steuerspareffekts. Beim Anlegen kommt es aber nicht darauf an, ob Sparende sich bei der Säule 3a einkaufen oder ob sie selbst investieren. Wichtig beim inflationsgeschützten Alterssparen ist vielmehr, dass man nicht nur auf Nominalwerte wie Anleihen, sondern diversifiziert auf Realwerte wie Aktien oder Immobilien 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Dieser Artikel erschien zuerst auf Cash.ch unter dem Titel "AHV, Pensionskasse und Säule 3a: Was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für die Schweizer Altersvorsorge bedeutet".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 die erste Säule (AHV) bietet Inflationsschutz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viel verlieren 100'000 Franken über die Zeit an Kaufkraft bei unterschiedlichen Inflationsniveaus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schadet der Altersvorsorge.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Zinssenkungen und wieder eine gerettete Bank, diesmal in den USA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Börsen-Kurier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18.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08.74pt;height:15pt">
            <v:imagedata r:id="rId3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bzw. 5 sowie 5,7 bzw. 6,9. Dies sind nicht die derzeitigen Tagestiefsttemperaturen, sondern die Kern-und Inflationsdaten in Prozent der USA und in Europa. Wie mit freiem Auge ersichtlich, sind diese in beiden großen Wirtschaftsräumen immer noch viel zu hoch und deutlich über dem Ziel der Notenbanken von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Trotz der weiterhin stark galoppierenden Preise befinden wir uns voraussichtlich nahe dem Zinshöchststand in beiden Märkten. Mit 5% Leitzins in den USA stehen wir hier wahrscheinlich vor der letzten Zinserhöhung für absehbare Zeit. Ebenso wurde in Europa mit derzeit 3% Notenbankzins schon ein weiter Weg im Erhöhungszyklus zurückgelegt. Nun erwartet der Markt noch eine Zinserhöhung in den USA sowie drei in Europa. So weit so klar.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Weniger klar ist der Verlauf der Zinsentwicklung danach. So preist der Markt in den USA in diesem Herbst die erste Zinssenkung ein, danach noch weitere zwei Senkungen im heurigen Jahr, und auch für Europa sehen die Marktteilnehmer bereits leicht sinkende Zinsen in 2023. Wie passt dies aber mit der hartnäckigen und deutlich zu hohen (Kern-)</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zusammen?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Irgendwie gar nicht. Denn wenn man sich den Verlauf der von den Notenbanken stärker beachteten Kerninflation ansieht, dann ist diese zwar bereits leicht rückläufig, allerdings nur langsam und träge, und der sehr enge US-Arbeitsmarkt spricht gegen eine stärker sinkende Kerninflation. Ebenso ist das Bild in Europa alles andere als eindeutig. Hier sahen wir zwar in den vergangenen Monaten einen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aber die Kerninflation steigt weiterhin und zeigt sich, vor allem auch aufgrund der hohen und in Europa nachlaufenden Gehaltsabschlüsse, extrem robust.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welcher Gratwanderung die Notenbanken hier balancieren müssen, zeigt sich in der nächsten geretteten US-Regionalbank. Die First Republic Bank wurde in einer Blitzaktion über das Wochenende vom Staat aufgefangen und dann an JP Morgan verkauft. Abermals zahlt der Steuerzahler für eine Bankenrettung mit und macht eine bereits große und mächtige Bank noch größer und "systemrelevanter". Und glaubt man den Märkten, so war dies nicht die letzte Konsolidierung am US-Bankenmarkt, denn laut Medienberichten wird bereits die nächste Regionalbank in die Rettung eines großen Mitbewerbers getrieben.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Dax-Konzerne spüren Gegenwind; Trotz Milliardengewinnen hinterlassen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 hohe Energiekosten Spuren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Kölner Stadt-Anzeiger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 DuMont Schauberg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236.97pt;height:67.49pt">
            <v:imagedata r:id="rId2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 S. 12; Ausg. 115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color w:val="000000"/>
          <w:sz w:val="20"/>
          <w:lang w:val="en-US" w:eastAsia="en-US" w:bidi="ar-SA"/>
        </w:rPr>
        <w:t xml:space="preserve">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die Konsumzurückhaltung der Verbraucher haben Bremsspuren in den Bilanzen der deutschen Börsenschwergewichte zum Jahresauftakt hinterlassen. In der Summe sank der operative Gewinn der Dax-Konzerne (Ebit) im ersten Quartal zum Vorjahreszeitraum um gut sieben Prozent auf rund 48,5 Milliarden Euro, wie aus einer Auswertung des Prüfungs- und Beratungsunternehmens EY vom Mittwoch hervorgeht.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Tempo schwächt sich 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Umsatz der Konzerne - ohne Banken - kletterte um rund acht Prozent auf einen Rekordwert zu Jahresbeginn von gut 470 Milliarden Euro. Im Vergleich zu den beiden Vor-Quartalen mit zweistelligen Zuwachsraten schwächte sich das Tempo allerdings 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Einschätzung von Henrik Ahlers, Vorsitzender der Geschäftsführung von EY Deutschland, dürfte der Kostendruck weiter steigen. "2023 wird ein schwieriges Jahr", erwartet 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Gegenwind spürt den Angaben zufolge die Chemieindustrie, die unter hohen Energiekosten und nach wie vor schwachen Nachfrage leide. "Handel und Konsumgüterhersteller verzeichnen Rückgänge, weil die Verbraucher die Gürtel enger schnallen", erläuterte EY-Partner Mathieu Meyer. Und wie lange es Autokonzernen noch gelinge, hohe Neuwagenpreise am Markt durchzusetzen, sei derzeit kaum absehbar. "Zudem verunsichern der Krieg in der Ukraine und erhebliche geopolitische Spannungen Unternehmen und Verbraucher gleichermaßen, so dass von Optimismus wenig zu spüren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Auswertung zufolge steigerten 17 Dax-Unternehmen im ersten Quartal den operativen Gewinn. Erneut führten die Autokonzerne Volkswagen, Mercedes-Benz und BMW das Ranking mit Milliardengewinnen an. Dagegen meldeten 20 Unternehmen einen niedrigeren Gewinn als im Vorjahreszeitraum. Einen Umsatzrückgang verzeichneten elf Unternehmen.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Gute Geschäfte in Europa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besten entwickelten sich den Angaben zufolge zum Jahresauftakt die Geschäfte auf dem Heimatkontinent. Die in Europa erwirtschafteten Umsätze der Dax-Konzerne stiegen um elf Prozent, während in Nordamerika ein Wachstum von gut neun Prozent erreicht wurde. EY führte den Anstieg in Europa aber vor allem auf das niedrige und vom Kriegsausbruch geprägte Vorjahresniveau zurück. "Grundsätzlich bleiben die Aussichten in Europa eher bescheiden, zumal uns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noch eine Weile begleiten wird", erwartet Meyer.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Bernd Weißbrod/dpa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im Euroraum steigt doch wieder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Frankfurter Neue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Mittelhessische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1" type="#_x0000_t75" style="width:225.09pt;height:57.77pt">
            <v:imagedata r:id="rId10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Aber Experten sehen erste Anzeichen für eine Trendwende</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Luxemburg</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der Eurozone hat sich im April wieder etwas verstärkt. Die Verbraucherpreise erhöhten sich im Jahresvergleich um 7,0 Prozent, wie das Statistikamt Eurostat am Dienstag in Luxemburg nach einer ersten Schätzung mitteilte. Im März war die Rate noch deutlich gesunken - von 8,5 Prozent im Februar auf 6,9 Prozent. Analysten hatten für April im Schnitt mit einer unveränderten Rate gerechnet. Nach Einschätzung von Experten bleibt der Inflationsdruck hoch.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Gestützt wird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durch die Energiepreise, die im Jahresvergleich um 2,5 Prozent gestiegen sind, nachdem sie im März noch gesunken waren. Getrieben wird die Gesamtinflation aber auch durch deutlich steigende Preise für Lebens- und Genussmittel sowie für Dienstleistungen und Industriewaren.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Gegensatz zur allgemeinen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ging die Kerninflation allerdings wie erwartet etwas zurück. Bei den Verbraucherpreisen ohne die schwankungsanfälligen Preise für Energie und Nahrungsmittel meldete Eurostat für April einen Anstieg im Jahresvergleich um 5,6 Prozent. Im März hatte die Kernteuerung mit 5,7 Prozent den höchsten Wert seit Bestehen des Währungsraums markiert. Sie gibt laut Ökonomen einen guten Eindruck über den grundlegenden Inflationstrend.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Einschätzung des Chefvolkswirts der VP Bank, Thomas Gitzel, kann der Rückgang der Kernteuerung als erstes Anzeichen dafür gewertet werden, dass die Trendwende bei der Inflationsentwicklung anstehe. Dies sei zwar eine gute Nachricht, aber noch kein Argument für die Europäische Zentralbank (EZB), nicht weiter die Zinsen zu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Kernteuerung liege nach wie vor auf einem hohen Niveau, kommentierte Christoph Weil von der Commerzbank. „Insofern  bleibt der Druck auf die EZB unverändert hoch, die Leitzinsen weiter anzuheben.“ Das Preisziel der EZB von mittelfristig zwei Prozent wird weiter klar überschritten. Die Notenbank stemmt sich seit einiger Zeit mit höheren Leitzinsen gegen die hohe Teuerung.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Mehr Wettbewerb soll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dämpfen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Salzburger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60pt;height:60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Regierung setzt auf höhere Transparenz bei den Preisen und will mit Experten sowie Sozialpartnern über Maßnahmen beraten.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Wiens Wien.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April erneut gestiegen ist, zwingt die Regierung zum Handeln. Die Schnellschätzung von 9,8 Prozent sei ,,ein Anlass, darüber nachzudenken, was man noch tun kann", sagte Wirtschaftsminister Martin Kocher bei einem Gespräch mit Medienvertretern. Man sei sich bewusst, wie belastend die Teuerung für Haushalte und Unternehmen sei, so Kocher, dennoch sollte man einzelne Monatswerte nicht überbewerten, sondern müsse die Inflationsraten im Kontext der Kaufkraft sehen. Da liege Österreich besser als Länder mit niedrigeren Inflationsraten, betonte Finanzminister Magnus Brunner. In Österreich seien die realen Einkommen der Haushalte um 3,4 Prozent gestiegen, in Deutschland hätten sie stagniert, in Spanien seien sie um sechs Prozent, in Frankreich um vier Prozent gesunken.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Würde man zum Messen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den gleichen Warenkorb wie Deutschland verwenden, wäre die Inflationsrate in Österreich um einen Prozentpunkt niedriger, sagte Brunner. Das müsse man im Ländervergleich ebenso beachten wie die Tatsache der teils höheren Lohnabschlüsse in Österreich.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Hinsichtlich neuer Finanzhilfen bremst man aber die Erwartungen, ,,wir müssen die Hilfen wirken lassen", sagte Brunner. Kocher legt den Fokus auf einen funktionierenden Wettbewerb und mehr Preistransparenz. Daher soll es nächste Woche ein Gespräch mit Ökonominnen und Ökonomen sowie der Bundeswettbewerbsbehörde (BWB) geben. Wie wichtig Transparenz sei, zeige der Spritpreisrechner. Es sei zu überlegen, ob man ein solches Instrument auf andere Bereiche ausweiten kann. Bei Lebensmitteln, die es in sehr vielen Varianten gebe, sei das aber nicht so einfach wie bei Treibstoff, einem Gut mit einheitlicher und vergleichbarer Qualität. Dennoch könnte eine Preisplattform ein Hebel sein, sagte Kocher. Man werde jedenfalls stärker darauf achten, dass der Wettbewerb in Österreich funktioniere. Das gelte auch für Energie, bei der die Preise auf dem Spotmarkt gesunken seien und es daher Potenzial für niedrigere Konsumentenpreise gebe.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notwendig es sei, den Wettbewerb zu stärken, so klar sei, dass derartige Maßnahmen nicht kurzfristig wirkten, sagte der Leiter des Instituts für Höhere Studien (IHS), Klaus Neusser. Solange die Nachfrage hoch sei, gebe es Druck auf die Preise, der nicht so schnell weggehe. Man müsse auch akzeptieren, ,,dass wir als Volkswirtschaft ärmer geworden sind", sagte Neusser unter Verweis auf die hohen Importpreise, an denen man nichts ändern könne. Die Tendenz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gehe aber trotz des Anstiegs im April im Jahresverlauf nach unten.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Hohe Lebensmittelpreise seien für die untersten zehn Prozent der Einkommensbezieher ein Problem, hier sieht Neusser aber die Sozialpolitik gefordert. Die Anstiege seien in Österreich zuletzt geringer gewesen als in anderen Ländern. Dass hierzulande das Niveau der Lebensmittelpreise höher sei als etwa in Deutschland, lasse sich nur über mehr Wettbewerb lösen, das brauche Zeit. Den Weg des Nachbarlands, wo die Mehrwertsteuer auf Nahrungsmittel temporär gesenkt wurde, will Brunner nicht gehen. Das wäre nicht nur sehr teuer, sondern käme auch jenen zugute, die diese Hilfe nicht brauchen.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Kocher sagte, er sei gerne bereit, mit den Sozialpartnern über andere Maßnahmen zu reden, jedoch nicht über eine Preiskommission. Eine solche sei nur für den Fall außergewöhnlich hoher Preisanstiege vorgesehen, daher bietet das Preisgesetz laut Kocher dafür keinen Ansatzpunkt. Ob die Regierung einen neuen Anlauf bei der Mietpreisbremse unternimmt, ließ Brunner offen. Man habe sich bekanntlich in der Koalition nicht einigen können, er sei aber bereit, noch einmal darüber zu reden. Da es nur um einen kleinen Teil der Mieten (für die Richtwertmieten, Anm.) gehe, wäre die Wirkung auf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aber überschaubar.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einen Beitrag zum Dämpfen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leisten, werde der Bund die Gebühren auch heuer nicht erhöhen, sagte Brunner. ,,Ich hoffe, Länder und Gemeinden gehen diesen Weg 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Die Not in der Hausapotheke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OÖ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4.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60pt;height:60pt">
            <v:imagedata r:id="rId3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Heute, Donnerstag, wird die Europäische Zentralbank (EZB) noch einmal die Leitzinsen um 0,25 bis 0,5 Prozentpunkte erhöhen und hoffen, damit die zuletzt wieder gestiegene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Griff zu bekommen.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dies allein wirkt, darf bezweifelt werden. Die Zinserhöhungen sind fast wie ein Antibiotikum, gegen das die Bakterien immun geworden sind. Das hat auch mit der EZB selbst zu tun. Sie hat viel zu spät auf die rasante Teuerung reagiert und hechelt nun den Entwicklungen hinterher. Damit droht sie eine Wirtschaft abzuwürgen und ihr eigentliches Ziel, die Preisstabilität, zu verfehlen.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Selbst renommierte Wirtschaftswissenschafter fragen sich nun, wie man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Griff bekommen kann. Kein leichtes Unterfangen, weil auch die meisten anderen Arzneien aus der Hausapotheke der Ökonomie Nebenwirkungen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Wirtschaftsforscher Gabriel Felbermayr fordert einen Medikamentencocktail, will über Mietpreisbremse genauso wie über die Senkung der Mehrwertsteuer für bestimmte Lebensmittel "ergebnisoffen" diskutieren.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Ehe man die Mehrwertsteuer senkt, sollte man allerdings sicherstellen, dass der Wettbewerb funktioniert. Im Lebensmittelhandel bestimmen wenige große Anbieter das Geschehen. Diese berufen sich bei Preissteigerungen auf die teuren Produzenten, diese auf die hohen Energiekosten und die Energieversorger auf Wladimir Putin. Tatsache ist freilich, dass der Lebensmitteleinkauf vor allem im Niedrigpreissegment um deutlich mehr als zehn Prozent teurer geworden ist. Das trifft einkommensschwache Haushalte stärker. Die Preise für die gängigsten Lebensmittel transparent zu machen und es den Konsumenten zu erleichtern, die Preise zu vergleichen, wie Felbermayr vorschlägt, wäre ein kluger Schritt, der nichts kostet. Erst dann sollte man eine Mehrwertsteuersenkung überlegen und auch bedenken, dass diese vom Handel nicht unbedingt weitergegeben werden muss.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schließlich sollte die öffentliche Hand selbst überlegen, wie sie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eindämmen kann. Statt Gebühren (wie die ORF-Steuer) einzuführen oder zu erhöhen, könnte man die öffentlichen Kosten einfrieren. So etwas soll ja auch die Effizienz erhöhen.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Zinserhöhungen allein bekämpfen wir die Teuerung nicht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Vielen reicht Gehalt nicht zum Leben;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belastet seit Monaten die Verbraucher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Welt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15. Mai 2023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Axel Springer 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313.46pt;height:59.99pt">
            <v:imagedata r:id="rId3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10; Ausg. 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ein Drittel der Beschäftigten in Deutschland stößt nach eigenen Angaben wegen der deutlich gestiegenen Preise an finanzielle Grenzen. Von gut 1000 Arbeitnehmerinnen und Arbeitnehmern antworteten in einer Yougov-Umfrage 21 Prozent, ihr Gehalt reiche "eher nicht", um die laufenden Lebenshaltungskosten zu bezahlen. 8,5 Prozent sagten, das Geld reiche "überhaupt nicht" aus. Die Erhebung wurde von der zur Deutschen Bank gehörenden Postbank in Auftrag gegeben.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Befragte mit einem monatlichen Haushaltsnettoeinkommen von unter 2500 Euro kommen demnach kaum über die Runden: 43 Prozent in dieser Gruppe gaben an, sie könnten mit ihrem aktuellen Gehalt nicht die laufenden Lebenshaltungskosten bezahlen. Die seit Monaten hohe Teuerung in Deutschland ist eine Belastung für Verbraucherinnen und Verbraucher. Sie zehrt an ihrer Kaufkraft, die Menschen können sich für einen Euro weniger 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April verlor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hierzulande zwar den zweiten Monat in Folge an Tempo, mit 7,2 Prozent lag die Teuerungsrate aber immer noch vergleichsweise hoch. Für Nahrungsmittel mussten Verbraucherinnen und Verbraucher im April 17,2 Prozent mehr zahlen als ein Jahr zuvor. Energie verteuerte sich binnen Jahresfrist um 6,8 Prozent. Die Bundesregierung bemüht sich über die rückwirkend zum 1. Januar geltenden Preisbremsen Erdgas, Strom und Fernwärme erschwinglicher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einer Serie von Zinserhöhungen seit Juli 2022 versucht die Europäische Zentralbank (EZB),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einzudämmen. Höhere Zinsen verteuern Kredite. Das kann die Nachfrage bremsen und hohen Teuerungsraten entgegenwirken. Die EZB strebt mittelfristig für den Euroraum Preisstabilität bei einer Inflationsrate von zwei Prozent 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aber nicht nur ein ökonomisches, sondern auch ein soziales Problem. Diejenigen mit den geringsten Einkommen sind von den steigenden Preisen am meisten betroffen", sagt Ulrich Stephan, Chef-Anlagestratege der Deutschen Bank für Privat- und Firmenkunden. "Insofern kann es auch sinnvoll sein, insbesondere bei diesen Gruppen die Löhne anzuheben. Dabei muss aber darauf geachtet werden, dass die gesamtwirtschaftliche Nachfrage über die höheren Löhne nicht noch weiter angefacht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Immerhin jeder zweite Befragte rechnet in den kommenden zwölf Monaten mit einer Gehaltserhöhung - die meisten davon auf Grundlage eines Tarifabschlusses oder dank erfolgreicher individueller Gehaltsverhandlungen. Die steuerfreie Inflationsausgleichsprämie erhalten bei Weitem nicht alle Beschäftigten: Fast die Hälfte (48,8 Prozent) gab an, nicht mit einer Zahlung durch den Arbeitgeber zu rechnen. Knapp ein Viertel (24,5 Prozent) hat bereits eine solche Prämie erhalten.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bleibt das ganze Jahr hoch; Erst 2024 Entspannung. Gedämpfte Prognose für Österreichs Wirtschaft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60pt;height:60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Konjunktur. Österreichs Wirtschaftswachstum dürfte 2023 leicht geringer ausfallen als noch im Winter prognostiziert. Die EU-Kommission ging da von 0,5 Prozent aus, jetzt sind es 0,4 Prozent, wie die aktuelle Konjunkturprognose der Kommission zeigt.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Gründe werden wenig überraschend die weiterhin hohen Energiepreise, steigende Lohnstückkosten sowie ein schwaches Exportwachstum angegeben. Allerdings wird laut Prognose erwartet, dass die hohen Einzelhandelspreise bei Energie im Lauf des heurigen Jahres nachlassen.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wird heuer hier zu Lande weiterhin hoch bleiben und bei 7,1 Prozent über das Jahr gerechnet liegen. 2024 werden es dann 3,8 Prozent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Besser sieht es für den Euroraum bzw. der gesamten EU aus.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soll 2023 laut Konjunkturprognose bei 5,8 Prozent in der Eurozone und 6,7 Prozent in der gesamten EU liegen. Auch hier wird es erst im Jahr 2024 mit 2,8 bzw. 3,1 Prozent Entspannung geben. ,,Den Höhepunkt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haben wir überschritten", betonte Gentiloni in Brüssel.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punkto Wachstum ist Österreich ein Nachzügler. Die Prognose für die gesamte EU wurde auf 1,0 Prozent (bzw. 1,1 in der Eurozone) angehoben (siehe Grafik). In der Winter-Prognose lag sie bei 0,8 Prozent. Für 2024 wird ein Wachstum in Höhe von 1,7 Prozent (bzw. 1,6) erwartet. Hier liegt Österreich gleichauf. Die höheren Nominallöhne sollten laut EU im nächsten Jahr den Konsum beleben und so die Wirtschaft zusätzlich ankurbeln. Außerdem rechnet die Kommission mit einem Zuwachs bei den Ausfuhren.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,,Rezession abgewendet"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Befürchtungen einer Rezession haben sich nicht bewahrheitet", erklärte Österreichs Finanzminister Magnus Brunner (ÖVP) am Montag und verwies in diesem Zusammenhang auf die Anti-Teuerungsmaßnahmen der heimischen Regierung. ,,Die EU hat eine Rezession abgewendet", betonte EU-Wirtschaftskommissar Paolo Gentiloni. Die nach oben hin korrigierte Prognose wird mit niedrigeren Energiepreisen, den rückläufigen Versorgungsengpässen und einem starken Arbeitsmarkt in den ersten vier Monaten 2023 begründet.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ist die Prognose angesichts der unsicheren globalen Lage mit einer großen Unsicherheit verbunden. Weitere Turbulenzen im Bankensektor, umfassendere geopolitische Spannungen, schwierige Finanzierungsbedingungen oder weitere Unsicherheiten in Hinblick auf Russland könnten mögliche negative Einflussfaktoren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bremst die Konjunktur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Frankfurter Neue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29.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Mittelhessische Druck- und Verlagshaus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225.09pt;height:57.77pt">
            <v:imagedata r:id="rId10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Bruttoinlandsprodukt stagniert, doch es gibt einen kleinen Hoffnungsschimmer</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Wiesbaden</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Deutschland weiter fest im Griff und bremst die Konjunktur. Europas größte Volkswirtschaft schrammte nach einem kraftlosen Jahresstart nur knapp an einer Winterrezession vorbei. Der Privatkonsum fiel im ersten Quartal als Konjunkturstütze aus. Im April verharrte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trotz einer leichten Abschwächung mit 7,2 Prozent auf vergleichsweise hohem Niveau. Volkswirte rechnen angesichts der Belastungen durch die Teuerung bestenfalls mit einem Mini-Wachstum im Gesamtjahr.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einer ersten Schätzung stagnierte das Bruttoinlandsprodukt (BIP) im ersten Quartal 2023 im Vergleich zum Vorquartal, wie das Statistische Bundesamt am Freitag mitteilte. Zum Jahresende 2022 hatte sich die Wirtschaftsleistung nach jüngsten Daten noch um 0,5 Prozent verringert. Sinkt das Bruttoinlandsprodukt zwei Quartale in Folge, sprechen Ökonomen von einer sogenannten technischen Rezession.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dank des milden Winters traten die schlimmsten befürchteten Szenarien nicht ein - etwa eine Gasmangellage, die tiefe Spuren hinterlassen hätte. „Die Rezession konnte gerade noch mal abgesagt werden“, analysierte Dekabank-Experte Andreas Scheuerle. „Nach wie vor befindet sich der private Konsum in einer schwierigen 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Hälfte der Bürger will weniger einkaufen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Impulse kamen nach Angaben der Statistiker zu Jahresbeginn von den Investitionen und den Exporten. Der Privatkonsum fiel als Konjunkturstütze dagegen aus. Für Verbraucherinnen und Verbraucher ist die hohe Teuerung eine Herausforderung: Sie zehrt an ihrer Kaufkraft, die Menschen können sich für einen Euro weniger 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Menschen stünden „weiterhin auf der Kostenbremse“ befand die Beratungsgesellschaft Simon-Kucher jüngst auf Basis einer Umfrage. Demnach will fast die Hälfte der gut 1300 hierzulande Befragten in den nächsten zwölf Monaten seltener (44 Prozent) oder weniger (45 Prozent) einkaufen.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April verlor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den zweiten Monat in Folge etwas an Tempo. Mit 7,2 Prozent blieb die jährliche Teuerung aber auf vergleichsweise hohem Niveau. Nach dem deutlichen Rückgang im März zeige sich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„nun recht stur“, meinte KfW-Chefvolkswirtin Fritzi Köhler-Geib.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Preisauftrieb bei Nahrungsmitteln schwächte sich im April erstmals seit Monaten nach den vorläufigen Berechnungen etwas ab. Dagegen zog der Anstieg der Energiepreise wieder an. Energie verteuerte sich zum Vorjahresmonat um 6,8 Prozent nach einem Zuwachs von 3,5 im März und plus 19,1 Prozent im Februar. Die Bundesregierung bemüht sich, über die rückwirkend zum 1. Januar geltenden Preisbremsen Erdgas, Strom und Fernwärme erschwinglicher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Einschätzung von Nils Jannssen vom Institut für Weltwirtschaft IfW Kiel hat die deutsche Wirtschaft die Talsohle infolge der Energiekrise wohl erreicht. „Die Bäume wachsen für die deutsche Wirtschaft aber nicht in den Himmel.“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Einschätzung der „Wirtschaftsweisen“ bremsen auch schlechtere Finanzierungsbedingungen wegen steigender Zinsen die Konjunktur. Dazu kommt eine Weltwirtschaft, die sich nur langsam von den Corona-Folgen erholt. Im laufenden Jahr dürfte das BIP nach Einschätzung des Sachverständigenrats um 0,2 Prozent wachsen. Die Bundesregierung geht inzwischen von einem etwas stärkeren Plus von 0,4 Prozent aus. dpa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„Rückgang nur sehr langsam“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Einer Umfrage des Ifo-Instituts zufolge planen für die nächsten drei Monate weniger Unternehmen als zuletzt Preiserhöhungen. „Die Preisanhebungswelle dürfte damit ihren Scheitelpunkt bereits überschritten haben“, analysierte Ifo-Konjunkturchef Timo Wollmershäuser.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Schwerpunkt der Preiserhöhungen blieben Einzelhandel und konsumnahe Dienstleistungen wie Restaurants und Friseure. „Daher dürfte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kommenden Monaten nur sehr langsam zurückgehen“, prognostizierte Wollmershäuser.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höheren Zinsen versucht die Europäische Zentralbank (EZB),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dämpfen. Denn höhere Zinsen verteuern Kredite, was die Nachfrage bremsen kann.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im April bei 7,2 Prozent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Nordwest-Zeitung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Nordwest-Zeitung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148.48pt;height:148.48pt">
            <v:imagedata r:id="rId3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Wiesbaden</w:t>
      </w:r>
      <w:r>
        <w:rPr>
          <w:rFonts w:ascii="arial" w:eastAsia="arial" w:hAnsi="arial" w:cs="arial"/>
          <w:color w:val="000000"/>
          <w:sz w:val="20"/>
          <w:lang w:val="en-US" w:eastAsia="en-US" w:bidi="ar-SA"/>
        </w:rPr>
        <w:t xml:space="preserve">/dpa -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Deutschland weiter fest im Griff und bremst die Konjunktur. Europas größte Volkswirtschaft schrammte nach einem kraftlosen Jahresstart nur knapp an einer Winterrezession vorbei. Der Privatkonsum fiel im ersten Quartal als Konjunkturstütze aus. Im April verharrte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trotz einer leichten Abschwächung mit 7,2 Prozent auf vergleichsweise hohem Niveau. Der Preisauftrieb bei Nahrungsmitteln schwächte sich erstmals seit Monaten etwas ab. Dagegen zog der Anstieg der Energiepreise wieder an. Volkswirte rechnen auch angesichts der Belastungen durch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bestenfalls mit einem Mini-Wachstum im Gesamtjahr.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einer ersten Schätzung stagnierte das Bruttoinlandsprodukt (BIP) im ersten Quartal 2023 zum Vorquartal, wie das Statistische Bundesamt am Freitag mitteilte. Zum Jahresende 2022 hatte sich die Wirtschaftsleistung nach jüngsten Daten noch um 0,5 Prozent verringert. Sinkt das Bruttoinlandsprodukt zwei Quartale in Folge, sprechen Ökonomen von einer technischen Rezession. Vor allem dank des milden Winters traten die schlimmsten befürchteten Szenarien nicht ein   etwa eine Gasmangellage, die tiefe Spuren hinterlassen hätte.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Impulse kamen nach Angaben der Statistiker zu Jahresbeginn von den Investitionen und den Exporten.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PDF-Datei dieses Dokuments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An der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sind nur die Einkaufswagerln schuld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Wiener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12.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59.99pt;height:59.99pt">
            <v:imagedata r:id="rId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Kunstsinnig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nicht so viel nachfragen (sondern die Angebote einfach ignorieren).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Claudia Aigner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Teuerung ist derzeit zwar in aller Munde (no na, schließlich haben die Lebensmittelpreise besonders stark angezogen), satt wird man von ihr allerdings trotzdem nicht. (Man hat sie höchstens satt.) Wurscht ist sie nämlich leider nicht . Die hätte ja wenigstens einen Nährwert. He, welche E-Nummer hat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eigentlich? Weil müsste die nicht inzwischen auf der Verpackung bei den Zutaten aufgelistet werden, so viel, wie die mittlerweile ausmacht?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Gleich um 22,2 Prozent hat der Warenkorb vom Heinz, der ein Haushaltsbuch führt, im heurigen April mehr gekostet im Vergleich zum April des Vorjahres. Und da sind bloß die Sachen zum Essen und Trinken drin. Die aus dem Supermarkt. Also Brot, Nudeln, Fertiggerichte, Leberaufstrich, Kaffee, Milch und dieses unverzichtbare, weil für die Ernährung unerlässliche Milchprodukt: Schokolade. ,,Das Cola hab i rausg'schmissen. Weil ausrauben lass i mi ned an der Kassa." Hätte er das nicht ins Regal zurückgestellt (nach dem letzten Preisschub), müsste er für seinen Warenkorb klarerweise noch mehr blechen. Und die Tschick? ,,San kane Lebensmittel. Die zahl i extra." Aber sind die nicht ebenfalls empfindlich teurer geworden? Natürlich. Würde er freilich weniger rauchen, der Heinz, oder überhaupt damit aufhören, hätte er mehr Hunger, müsste mehr Brot, Nudeln, Fertiggerichte, Leberaufstrich und dieses unverzichtbare, weil für die Ernährung unerlässliche Milchprodukt (Schokolade) in seinen Warenkorb legen, und das würde wiederum seine personalisierte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die Höhe treiben. ,,Da hätt i doch glei das Cola drin lassen können, im Korb."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Jedenfalls können sich immer mehr Menschen den täglichen Einkauf kaum noch oder eh schon nimmer leisten. (Typisch. Jeden Tag einkaufen gehen und nachher jammern.) Und alle pecken auf den Handel hin. Selbst die Politik ersucht ihn, er möge gefälligst freiwillig mit den Preisen runtergehen. Und droht ihm mit einer transparenten Preisdatenbank für Grundnahrungsmittel. (Na ja, immerhin soll die durchsichtig sein. Ergo zumindest nicht unsichtbar.) Dabei sind die Preise noch viel zu niedrig . Das Gesetz von Angebot und Nachfrage, hallo? Solange Letztere nach wie vor auf hohem Niveau bleibe, hab ich grad wo gelesen, tue sich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halt schwer mit dem Sinken. Aha, jetzt wird mir alles klar. Die Supermärkte versuchen in Wahrheit verzweifelt, unseren Konsum zu drosseln. Was können denn die dafür, dass ihre Kunden nix von Wirtschaft verstehen und offenbar zu blöd sind zum Einkaufen?! Unlängst schiebt beim Billa eine ihr volles Wagerl zur Kassa. Fast hätte ich diese Preistreiberin angefaucht, ob ihr bewusst wäre, dass sie schuld sei an den langen Schlangen vor den Sozialmärkten, und wenn sie weiterhin so viel konsumiere, könne sie sich bald selber vor so einem anstellen.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Nein, dieses Supermarkt-Bashing (die Konzerne würden ihre Marktdominanz ausnutzen und so), das muss endlich aufhören. Sonst senkt der Lebensmittelhandel womöglich wirklich die Preise. Einfach so aus Trotz. (,,Ach, leckt's mich doch am Angebot!") Weil er es kann. In null Komma nichts hätten wir dann eine Inflationsrate von 15 Prozent, gell? ,,Die wär ma aber immer noch lieber als meine . Könnt' ich meine gegen die umtauschen, bitte?" (Eine Wortmeldung aus dem Off. Vom Heinz.) kommentar@wienerzeitung.at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Deutsche sparen nicht am Urlaub; Tourismus Trotz der hohen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scheinen Reisewillige bei ihren Plänen keine Abstriche zu machen.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Märkische Oderzeitung Frankfurter Stadtbote (Oder)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20.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Märkische Oderzeitung - Frankfurt (Oder)</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Märkisches Medienhaus GmbH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208.47pt;height:60.74pt">
            <v:imagedata r:id="rId4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6; Band 33; Ausg. 116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Frankfurt/Main. Urlauber aus Deutschland scheinen trotz der hartnäckig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bislang nicht an den schönsten Wochen des Jahres zu sparen – ganz im Gegenteil.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Energiekrise führen nicht zu einem Billig-Boom“, sagt Sven Schikarsky, Produktchef von Dertour und den Schwestermarken ITS und Meiers Weltreisen. Auch nach Angaben des Branchenprimus‘ Tui geben die Menschen mehr für ihren Urlaub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einer Dertour-Auswertung setzte sich die gestiegene Nachfrage der Gäste nach Hotels mit höheren Sterne-Kategorien in der Wintersaison fort. Dem zweitgrößten deutschen Reiseveranstalter zufolge buchten 82 Prozent der Urlauber ein 4- oder 5-Sterne-Hotel für die Monate November 2022 bis Ende Februar 2023. Das waren sechs Prozentpunkte mehr als im Winter des Vor-Corona-Zeitraums 2019/20.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Viele Urlauber legten zugleich Wert auf Budgetkontrolle. So setzten 37 Prozent auf All-inclusive-Angebote. Der Anteil stieg zum Vergleichszeitraum von vor drei Jahren um 21 Prozent. An der Spitze der Beliebtheitsskala lag Spanien mit den im Winter geschätzten Kanaren. Zudem geben die Menschen mehr für ihren Urlaub aus: Derzeit liege der durchschnittliche Preis der verkauften Reisen laut dem Touristikkonzern Tui fünf Prozent höher als im Vorjahr und 26 Prozent höher als im Sommer 2019. ⇥dpa</w:t>
      </w:r>
    </w:p>
    <w:p>
      <w:pPr>
        <w:keepNext w:val="0"/>
        <w:spacing w:before="200" w:after="0" w:line="260" w:lineRule="atLeast"/>
        <w:ind w:left="0" w:right="0" w:firstLine="0"/>
        <w:jc w:val="both"/>
        <w:rPr>
          <w:lang w:val="en-US" w:eastAsia="en-US" w:bidi="ar-SA"/>
        </w:rPr>
      </w:pPr>
      <w:r>
        <w:pict>
          <v:shape id="_x0000_i1275" type="#_x0000_t75" style="width:479.15pt;height:337pt">
            <v:imagedata r:id="rId406" o:title=""/>
          </v:shap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Besonders beliebt: die Kanaren.Â  ⇥Foto: Manuel Meyer/dpa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sinkt nur langsam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Kölner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28.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 DuMont Schauberg, Köln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18.49pt;height:104.24pt">
            <v:imagedata r:id="rId4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REPORT;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as Münchner Ifo-Institut sieht den Höhepunkt der Teuerungswelle überschritten, erwartet aber nur einen sehr langsamen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Nach dem gestern veröffentlichten monatlichen Index der Preiserwartungen in der deutschen Wirtschaft will im Saldo noch gut jedes fünfte Unternehmen in den kommenden drei Monaten die Preise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monatliche Preiserwartungsindex sank im April auf 21,5 Punkte, im März waren es noch 27,1 gewesen. "Die Preisanhebungswelle dürfte damit ihren Scheitelpunkt bereits überschritten haben", sagte Timo Wollmershäuser, der Leiter der Ifo-Konjunkturforschung.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Indexpunkte geben an, wie viel Prozent der Unternehmen im Saldo ihre Preise erhöhen wollen.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unerfreuliche Nachricht für Verbraucher: Sehr viel höher als im Schnitt ist der Anteil der Unternehmen mit Preiserhöhungsplänen im Einzelhandel, in dieser Branche sank der Index nur von 48,7 auf 43,2 Punkte. Auch bei den "konsumnahen Dienstleistern" - das sind unter anderem Restaurants und Friseure - wollen überdurchschnittlich viele Betriebe die Preise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"Daher dürfte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kommenden Monaten nur sehr langsam zurückgehen", sagte Wollmershäuser. Vor allem die Kernrate - das sind die Verbraucherpreise ohne Energie - werde  weiter hoch bleiben.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Südtirol sinkt, aber...; PREISENTWICKLUNG: Teuerungsrate geht im März auf 8,5 Prozent zurück - Tschenett: ,,Immer noch jenseits von Gut und Böse"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Dolomiten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18.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96.74pt;height:22.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BOZEN (hil). Von Entspannung an der Preisfront kann zwar keine Rede sein, doch wenigstens die Richtung stimmt: Im März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Bozen auf 8,5 Prozent zurückgegangen. Laut WIFO-Direktor Georg Lun dürfte die Teuerungsrate zwar weiter sinken, aber noch länger erhöht bleiben. ASGB-Chef Tony Tschenett fordert daher dringend ,,eine Anpassung der Löhne".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von Experten erwartet, könnte der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-Zenit in Südtirol tatsächlich überschritten sein. Nach dem Hoch im Dezember des vergangenen Jahres, als die Teuerungsrate schwindelerregende 12,5 Prozent erreichte, reduzierte sie sich im Jänner auf 10,4 Prozent, im Februar auf 9,3 Prozent und nun auf 8,5 Prozent, wie aus Daten des Statistikamtes Istat hervorgeht. Zum Verständnis: Eine niedrigere Inflationsrate bedeutet nicht, dass die Preise sinken, sie steigen nur nicht mehr ganz so stark.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Südtirol bzw. die Landeshauptstadt folgt damit dem Trend vieler europäischer Länder und auch Restitaliens, die sinkende, aber weiterhin viel zu hohe Inflationsraten vermelden.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Teure Lebensmittel heizen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Rückgang bei der Inflationsrate lässt sich laut Georg Lun, Direktor des Wirtschaftsforschungsinstituts (WIFO) der Handelskammer Bozen, vorwiegend mit der allmählichen Normalisierung an den Energiemärkten begründen. ,,Die explodierenden Preise für Rohstoffe und Energie hatten die Inflationswelle in Gang gesetzt und in der Folge auch zahlreiche andere Produkte und Dienstleistungen verteuert", so Lun. ,,Dass sich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trotz sinkender Energiepreise als zäher als erwartet erweist, hängt vor allem damit zusammen, dass die Lebensmittelpreise immer noch sehr stark anziehen. Bis sich das Ganze wieder auf einem normalen Niveau einpendelt, dürfte noch etwas dauern, leider geht das nicht so schnell", glaubt 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Rückläufige Tendenz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Tendenz dürfte aber im weiteren Jahresverlauf schon nach unten zeigen - bei Lebensmitteln und Konsumartikeln." Seine Inflationsprognose: ,,Ich erwarte schon einen Rückgang, ob wir am Ende des Jahres aber bei 4 oder 5 Prozent stehen werden, ist schwer zu sagen."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Bozen auf Platz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einem März-Wert von 8,5 Prozent reiht sich Bozen auf Platz 4 im italienweiten Ranking der Provinzhauptstädte mit der höchsten Inflationsrate ein. Rang 1 belegt Genua mit 9,8 Prozent, vor Palermo (8,7 Prozent) und Perugia (8,6 Prozent). Der italienische Schnitt liegt bei 7,6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Tschenett stinksauer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zuletzt gesunken sei, sei für viele Arbeitnehmer und Rentner in Südtirol ein schwacher Trost. Die Teuerung sei nach wie vor ,,jenseits von Gut und Böse", so ASGB-Chef Tony Tschenett zu ,,s+". Es müssten endlich Taten folgen. ,,So kann es nicht weitergehen."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Ausmaß und die Dauer der hohen Inflationsraten hierzulande sind erdrückend", sagt der ASGB-Vorsitzende gegenüber diesem Medium. Die Zahlen geben ihm recht: Blickt man auf die Statistik der letzten anderthalb Jahre, stellt man fest, dass die Teuerungsrate im März zum insgesamt 13. Mal in Folge über 5 Prozent lag.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,,Selbst wenn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nächsten Monaten weiter zurückgeht, was wünschenswert wäre, muss dringend etwas passieren." Die Zeit sei überreif, um konkrete Schritte zu setzen - sprich Löhne und Renten müssten endlich steigen, so der verärgerte Gewerkschafter.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Stichwort 100-Euro-Forderung: Vor einigen Wochen lancierte Tschenett die Idee, über ein sektorenübergreifendes, lokales Lohnelement eine sofortige Lohnerhöhung für alle Angestellten in der Privatwirtschaft einzuführen. Das hieße im Klartext: 100 Euro brutto mehr im Monat in der Brieftasche. Und nicht nur das: Diese Erhöhung sollte jährlich 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angepasst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Umgesetzt wurde sie bis heute nicht, aber es habe immerhin Gespräche gegeben: ,,Wir, also der ASGB und die 3 weiteren Gewerkschaften, die den Vorschlag mittragen, haben uns kürzlich mit den Arbeitgeberverbänden an einen Tisch gesetzt und über die 100 Euro extra beraten." Man sei so verblieben, dass die Verbände sich jeweils intern darüber austauschen wollen, am 27. April werde es dann ein finales Treffen mit dem Südtiroler Wirtschaftsring geben, bei dem die Sozialpartner gemeinsam zu einer Lösung finden wollen, so Tschenett.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Teurere Freizeit schraubt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hoch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 Wirtschaft;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Hahn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Zuerst rasch hinunter, jetzt wieder hinauf auf 9,8 Prozent:  Die Teuerung in Österreich erinnert an eine Achterbahnfahrt. Nun nimmt bei Dienstleistungen der Preisauftrieb deutlich zu.</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94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in Österreich nach zwei Rückgängen in Folge wieder angestiegen. Im April erreichte sie 9,8 Prozent nach 9,2 Prozent im Vormonat. Verantwortlich für den zunehmenden Preisauftrieb waren vor allem deutliche Preissprünge bei Dienstleistungen.  Die Teuerung nimmt zunehmend in den Bereichen Freizeit, Reisen und Dienstleistungen an Fahrt auf , erklärt Statistik-Austria-Chef Tobias Thomas am Dienstag die Entwicklung.  Im Gegensatz dazu sind die Preise für Treibstoffe und Heizöl erneut geringer als vor einem Jahr.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Genau deshalb könnte sich der Anstieg im April als das vorläufig letzte Aufbäumen des Preisauftriebs erweisen. Warum, erklärt Wifo-Inflationsexperte Josef Baumgartner:  Beginnend mit März 2022 hatten wir besonders starke Preissteigerungen bei Treibstoffen nach Beginn des Ukrainekriegs.  Im Vergleich zu diesen sei das Preisniveau zuletzt wieder gesunken. Zudem lasse auch bei Nahrungsmitteln und bei industriellen Produkten der Preisauftrieb langsam 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Dauerhaft über Eurozone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Verglichen mit dem Rekordwert zu Jahresbeginn von 11,2 Prozent, dem höchsten Wert seit 1952, ist die Teuerung in Österreich damit zwar etwas gesunken. Dennoch gibt, verglichen mit dem Rest der Eurozone, Österreich kein gutes Bild ab. Im April lag sie nach einheitlicher Berechnungsmethode in der Währungsunion bloß bei sieben Prozent, in Österreich jedoch bei 9,6 Prozent   und damit um 2,6 Prozentpunkte höher, gab die Statistikbehörde Eurostat bekannt.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wie geht es in den folgenden Monaten weiter? Sollte die Teuerung also an Schwung verlieren? Genau das erwartet Baumgartner.  Weil in Österreich die Erzeugerpreise vom Niveau zurückgehen, also gegenüber dem Vormonat Preissenkungen passieren , erklärt er. Eingesetzt habe diese Entwicklung tendenziell schon gegen Jahresende und sollte mit einer Verzögerung von etwa einem halben Jahr bei den Verbraucherpreisen ankommen.  Von dort sollte also eine Entlastung kommen , erwartet der Wifo-Experte.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ähnliche Entwicklung sieht er im Bereich der Nahrungsmittel und ergänzt:  Es kann sogar sein, dass es bei einzelnen Produkten zu Preissenkungen kommt.  Im März lagen diese zwar noch um 7,7 Prozent über dem Vorjahreswert, sie sind aber verglichen mit Februar um 0,9 Prozent gesunken. Auch bei der Haushaltsenergie dürfte das Schlimmste überstanden sein und der Kostendruck abnehmen. Im Gegenzug sollten bei den personalintensiven Dienstleistungen, also vom Friseursalon bis zur Gastronomie, weiterhin üppige Preiserhöhungen anstehen.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Absinken bis Jahresende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das im Endeffekt bedeutet?  Für das vierte Quartal erwarte ich 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zwischen vier und fünf Prozent , sagt Baumgartner. Also einen merklichen Rückgang, aber immer noch deutlich mehr, als es das Teuerungsziel von zwei Prozent pro Jahr der Europäischen Zentralbank (EZB) vorsieht. Diese hat den Leitzins seit Juli zügig von null auf nunmehr 3,5 Prozent angehoben, um die Inflationswelle in der Eurozone zu dämpfen. Es wird erwartet, dass die Notenbank am Donnerstag einen weiteren Zinsschritt setzt, wahrscheinlich um einen Viertelprozentpunkt.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 sehr hat eigentlich der Tritt auf die Zinsbremse der EZB bisher zum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beigetragen. Erst teilweise, sagt Baumgartner. Zwar habe dies den Euro gegenüber dem US-Dollar gestärkt, was sich etwa auf Treibstoffe preisdämpfend auswirke. Sonst gebe es beim privaten Konsum noch eine gute Entwicklung, aber in zinsempfindlichen Sektoren wie dem Bau Bremsspuren. Bis die Zinserhöhungen ihre volle Wirkung entfalten, dauere es ein bis eineinhalb Jahre.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Seite 10, Kommentar Seite 32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7954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Foto: Getty ImagesWas hoch klettert, kommt wieder herunter   das ist bei der Achterbahn so, hoffentlich auch bei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Deutsche Rezepte gegen hohe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2"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 Wirtschaft;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Birgit Baumann aus Berlin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Auch die Deutschen klagen über die enorme Teuerung. Doch die Inflationsrate ist im Nachbarland mit 7,2 Prozent niedriger als in Österreich mit 9,8 Prozent. Dafür sorgen unter anderem mehr Hilfen vom Staat für Gas und Benzin.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paar Tomaten für vier Euro! Nee, echt nicht.  Derlei Frust in der Obst- und Gemüseabteilung ist auch in Berlin oft zu hören. Wie in Österreich stöhnt man auch in Deutschland über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Allerdings geht es den Deutschen noch ein bisschen besser. In ihrem Land nämlich liegt die Inflationsrate nicht wie in Österreich bei 9,8 Prozent, sondern bei 7,2 Prozent und damit nur knapp über dem EU-Durchschnitt von sieben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die Teuerung der Energiepreise hat sich in Deutschland laut dem Statistischen Bundesamt deutlich verlangsamt. In diesem Sektor beträgt die Steigerung nur noch bei 6,8 Prozent. Im Februar waren es noch 19,1, im Jänner 23,1 Prozent gewesen.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Dazu, so das Amt in Wiesbaden, würden auch die Maßnahmen des dritten Entlastungspakets der deutschen Ampelregierung aus SPD, Grünen und FDP beitragen.  In Deutschland wirkt die Strom- und Gaspreisbremse, in Österreich hingegen gab es nur eine Bremse für den Strompreis, aber keinen für das Gas , weist Josef Baumgartner, Inflationsexperte am Wirtschaftsforschungsinstitut (Wifo) in Wien auf Unterschiede zwischen den beiden Ländern hin.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Tankrabatt half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Zudem habe die Regierung in Deutschland im Sommer 2021 den Autofahrerinnen und Autofahrern einen Tankrabatt gewährt, in Österreich kam es hingegen nicht zur Umsetzung einer solchen Maßnahme. Baumgartner:  Das hat für den Inflationsunterschied schon etwas ausgemacht, aber wir haben die Förderung eines fossilen Energieträgers in Deutschland durchaus kritisch gesehen.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Juni, Juli und August wurden in Deutschland die Energiesteuersätze für Benzin um 29,55 Cent pro Liter gesenkt, für Diesel um 14,04 Prozent. Es war ein Anliegen der FDP, die in Deutschland als Partei der Autofahrer gilt und auch ein Tempolimit auf Autobahnen ablehnt. Wenig begeistert vom ökologischen Signal waren die Grünen.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Aber diese konnten dafür für den gleichen Zeitraum die Einführung des Neun-Euro-Tickets für den öffentlichen Nahverkehr verkünden. Es war ein voller Erfolg und wurde 52 Millionen Mal verkauft.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 wirkte sich nicht nur preisdämpfend auf die Verbraucherpreisindizes für Personenbeförderungsdienstleistungen aus, sondern auch deutlich auf den Verbraucherpreisindex insgesamt , betont das Statistische Bundesamt in Wiesbaden.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Baumgartner sieht noch einen weiteren Unterschied zwischen Österreich und Deutschland.  Im österreichischen Warenkorb schlagen die Preise für Dienstleistungen   vor allem in Gastronomie und Hotellerie   höher zu Buche , sagt der Wifo-Experte. Denn:  In Österreich hatte 2022 dieser touristische Bereich ein fast dreimal so hohes Gewicht im Warenkorb des harmonisierten Verbraucherpreises (HVPI) als in Deutschland.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Unterschiedliche Steuer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Während in Deutschland mit der im ersten Pandemiesommer 2020 in Kraft getretenen Mehrwertsteuersenkung Ende Dezember 2020 wieder Schluss war, dauerte sie in Österreich noch bis Ende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Entlastung in Österreich war mit durchschnittlich acht Prozentpunkten in ausgewählten, von der Pandemie stark betroffenen Wirtschaftsbereichen (Gastro, Kultur, Tourismus) zwar höher als in Deutschland mit zwei bis drei Punkten, dafür wurde in Deutschland fast der gesamte Warenkorb des VPI einbezogen, es gab also eine breite Absenkung. So belief sich in jener Zeit der reguläre Steuersatz auf 16 statt wie vorher auf 19 Prozent. Der ermäßigte Satz sank von sieben auf fünf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Jänner 2022, als die Mehrwertsteuersenkung in Österreich zurückgenommen wurde, war der Preisanstieg in den Bereichen Gastronomie und Hotellerie damit auch deutlich höher als jener in Deutschland , sagt Baumgartner. Im Jahr 2023 würden Dienstleistungen in Österreich außerdem auch durch höhere Lohnabschlüsse verteuert.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Lebensmittel generell günstiger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Weniger stark   aber immer noch deutlich spürbar   sind in Österreich zuletzt die Verbraucherpreise für Nahrungsmittel und alkoholfreie Getränke gestiegen, nämlich im Schnitt um 14,6 Prozent. In Deutschland waren es 22,9 Prozent. Allerdings sind die gleichen Lebensmittel in Österreich um 13 Prozent teurer als in Deutschland, wie Expertinnen und Experten für die Europäische Zentralbank (EZB) herausfanden.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Gründe sieht Baumgartner dafür folgende: In Österreich sei die Dichte an Lebensmitteleinzelhandelsfilialen höher, aber die Geschäfte kleiner, das treibe daher auch Kosten in die Höhe. Außerdem würden Hersteller mancher Produkte in Deutschland einfach weniger verlangen    weil ihnen der große deutsche Markt wichtiger ist als der kleine österreichische . Und in Österreich gebe es auch nicht so viele Diskonter wie in Deutschland.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Preise für Lebensmittel sind in Deutschland stark gestiegen, dennoch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niedriger.Foto: APA / dpa / Sven Hoppe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Sind unsere Renten vor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geschützt?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Zuger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29.April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CH Regionalmedien 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105pt;height:54.75pt">
            <v:imagedata r:id="rId4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BEILAGEN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Adrian Bienz?*</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Teuerung  Höhere Preise nagen an der Kaufkraft von Renten und Vermögen, denn die Kosten im Ruhestand  werden oft unterschätzt. AHV-Renten sind dabei besser gegen die Teuerung abgeschirmt als die aus der Pensionskasse.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Adrian Bienz?*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Glücklicherweise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der Schweiz geringer als in anderen Ländern. Im Dezember lagen die Konsumentenpreise gegenüber dem Vorjahresmonat zwar um 2,8 Prozent höher, in der Eurozone betrug die Teuerung hingegen im selben Monat 9,2 Prozent und in den USA 6,5 Prozent. Doch auch bei nicht sehr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verlieren Vermögen langfristig an Kaufkraft.  So sind 100?000 Franken bei einer jährlichen Teuerung von 3 Prozent nach 30 Jahren real gesehen nicht einmal halb so viel wert wie am Anfang. Dies kommt einem Wertverlust von mehr als 59 Prozent gleich. Im Laden bezahlen wir bei gleichbleibender Teuerung somit für alltägliche Güter im Wert von 100 Franken in 30 Jahren gut 240 Franken.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Dieser negative Effekt zeigt sich auch bei der Kaufkraft der Renten. Bei der Anpassung der Renten aus AHV/IV und aus den Pensionskassen 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zeigt sich ein deutlicher Unterschied.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AHV-Renten gehen mit der </w:t>
      </w:r>
      <w:r>
        <w:rPr>
          <w:rFonts w:ascii="arial" w:eastAsia="arial" w:hAnsi="arial" w:cs="arial"/>
          <w:b/>
          <w:i/>
          <w:color w:val="000000"/>
          <w:sz w:val="20"/>
          <w:u w:val="single"/>
          <w:lang w:val="en-US" w:eastAsia="en-US" w:bidi="ar-SA"/>
        </w:rPr>
        <w:t>Inflation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AHV/IV-Renten werden gemäss einem gesetzlichen Mischindex an die Lohn- und Preisentwicklung angepasst, im Allgemeinen alle zwei Jahre. Der Mischindex entspricht dabei dem Durchschnitt von Lohn- und Preis­index. Dadurch wurden die AHV/IV-Renten per 1. Januar 2023 um 2,5 Prozent erhöht. Und auch das Parlament kann dem Bundesrat bei einem Inflationsanstieg notfalls Beine machen. AHV-Rentnerinnen und -Rentner erhalten dank eines gutgeheissenen Vorstosses ab 2023 rückwirkend definitiv den vollen Teuerungsausgleich. Eine Analyse zeigt, dass der Anstieg der Renten seit 1980 sogar deutlich grösser war als die zugrunde liegende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Interessant ist auch, dass seit 2008 in der Schweiz faktisch keine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herrschte, die AHV-Renten dagegen aber stetig leicht gestiegen sind. Das hängt unter anderem mit der positiven Lohnentwicklung in der Schweiz zusammen. Die AHV ist politisch stark verankert, so dass die Renten real erhöht werden und ein Abbau über den Weg der Urne schwierig wäre.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PK-Renten werden oft nicht erhöht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den Altersrenten aus der Pensionskasse ist es hingegen komplizierter. Eine Anpassung an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gesetzlich nur dann vorgesehen, wenn die finanziellen Möglichkeiten bestehen. Der Stiftungsrat der entsprechenden Pensionskasse hat dies jährlich zu prüfen und in der Jahresrechnung auszuweisen.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hat dabei aber erheblichen Ermessensspielraum und muss die Interessen aller Versicherten abwägen. Dabei geht es unter anderem um die Gleichbehandlung von aktiven Versicherten und Rentnern, um Generationengerechtigkeit sowie um die Ausgestaltung einer solchen Erhöhung. Diese könnte beispielsweise mittels einer ­lebenslangen Rentenanpassung oder einer einmaligen Kapitalzahlung erfolgen. Der Stiftungsrat kann aber nicht verpflichtet werden, die freien Mittel der Pensionskasse zu verteilen.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Darüber, ab wann die finanziellen Möglichkeiten für eine Rentenerhöhung gegeben sind, gibt es bei den Vorsorgeexperten eine grosse Spannbreite an Auffassungen, zumal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jahrzehntelang kein Thema war. Die Frage ist nicht restlos geklärt. Juristinnen und Juristen aus dem Personalvorsorgebereich wünschen sich dazu ein Bundesgerichtsurteil. Dazu muss aber jemand versuchen, eine solche Anpassung seiner Rente gesetzlich zu erstreiten. Pensionskassenexperten gehen davon aus, dass die meisten Vorsorgeeinrichtungen in diesem Jahr aufgrund der schwierigen Situation an den Finanzmärkten und des getrübten wirtschaftlichen Ausblicks keinen Inflationsausgleich bei den Altersrenten gewähren werden. Das Thema wird derzeit in den Stiftungsräten der Kassen diskutiert.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PK-Renten-Erhöhung erst ab Deckungsgrad von 120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Pensionskassen scheuen den Teuerungsausgleich auch deshalb, weil die heutige Rentnergeneration bereits jetzt von überhöhten Umwandlungssätzen profitiert. Leidtragende dieser systemfremden Umverteilung sind die künftigen Rentner. Diese entsteht durch zu hoch angesetzte Umwandlungssätze.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vergangenen Jahr war indessen eine Verbesserung zu beobachten: 2021 betrug die geschätzte Umverteilung von den aktiven Versicherten zu den Rentenbeziehenden nur 0,2 Milliarden Franken. Im Vorjahr hatte sie noch bei 4,4 Milliarden Franken gelegen. Viele Pensionskassen haben mittlerweile auf die Umverteilung reagiert und ihre Parameter entsprechend angepasst. In der zweiten Säule gibt es immer noch eine Umverteilung zugunsten der Rentnerinnen und Rentner, welche vor allem im Rahmen des BVG-Minimums im Vergleich zum angesparten Kapital eine überhöhte Rente erhalten.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Experten gehen davon aus, dass sich die Stiftungsräte der Pensionskassen beim Thema Inflationsausgleich bei Altersrenten zurückhaltend zeigen werden. Angesichts des schlechten Anlagejahres haben viele Vorsorgeeinrichtungen auch die Mittel dafür gar nicht. Deshalb werden sich wohl nur Pensionskassen mit einem technischen Deckungsgrad ab rund 120 Prozent und mehr eine Rentenerhöhung «leisten».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Kosten des Ruhestands werden oft unterschätzt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Vielen heutigen Rentnerinnen und Rentnern in der Schweiz geht es finanziell gut. Trotzdem sollte der Ruhestand gut geplant sein, denn die Lebenshaltungskosten im Alter sind nicht zu unterschätzen. Zudem müssen kommende Generationen bei der Planung des Ruhestands möglicherweise genauer rechnen - dafür sprechen die demografische Entwicklung und potenziell niedrigere Anlageerträge. Die Lebenshaltungskosten von Pensionierten liegen im Allgemeinen bei 70 bis 90 Prozent der vorherigen Ausgaben. In Zeiten höherer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steigender Lebenserwartung ist eine genaue Planung sehr wichtig - am besten mit einem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*?Adrian Bienz ist  CIO und Leiter Portfolio Management sowie Partner bei Weibel Hess  &amp; Partner 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3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Schwaches Wachstum, hohe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EU-Prognose. In Österreich ist kein nennenswertes Wirtschaftswachstum in Sicht. Neben hohen Energiepreisen liegt das vor allem an den steigenden Lohnstückkosten.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Brüssel. Die bereits im Vorjahr von verschiedenen Institutionen für Österreich prognostizierte Stagflation erhärtet sich zunehmend. So auch in der EU-Frühjahrsprognose, die von der Kommission am Montag präsentiert wurde. Demnach verschlechtern sich die Wachstumsaussichten für die heimische Wirtschaft leicht. Die Kommission sagt der österreichischen Wirtschaft für 2023 ein Wachstum von 0,4 Prozent voraus. In der Winterprognose vom Februar lag der Wert noch bei 0,5 Prozent. 2024 soll es bergauf gehen: Das heimische Wachstum soll dann 1,6 Prozent erreichen.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Gegenzug bleibt die Teuerung nach Einschätzung der Brüsseler Behörde jedoch weiterhin auf hohem Niveau. Sie soll in Österreich heuer 7,1 Prozent betragen und erst 2024 auf 3,8 Prozent sinken. Damit liegt die Republik weiterhin über dem europäischen Durchschnitt. Denn für die Eurozone prognostiziert die Kommission für heuer eine Inflationsrate von 5,8 Prozent, für die gesamte EU von 6,7 Prozent. Erst 2024 wird mit 2,8 beziehungsweise 3,1 Prozent eine Entspannung erwartet.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Steigende Lohnstückkosten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Gründe für die schwächeren heimischen Wachstumserwartungen nennt die EU-Kommission hohe Energiepreise, steigende Lohnstückkosten und ein schwaches Exportwachstum. Deutliche Lohnerhöhungen im Jahr 2023 würden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hoch halten. Brüssel erwartet jedoch, dass die hohen Einzelhandelspreise für Energie allmählich nachlassen. Auch die höheren Nominallöhne sollten 2024 zu mehr Konsum und damit zu einem stärkeren Wachstum führen. Darüber hinaus wird mit einem Anstieg der Exporte gerechnet.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gesamte EU sieht die wirtschaftliche Lage besser aus: Hier wurden die Wachstumsaussichten für das laufende Jahr auf ein Prozent hinaufkorrigiert (0,8 Prozent in der Winter-Zwischenprognose). 2024 soll das EU-weite Wirtschaftswachstum 1,7 Prozent schaffen. Im Euroraum soll das Bruttoinlandsprodukt (BIP) um 1,1 bzw. 1,6 Prozent steigen. "Die EU hat eine Rezession abgewendet", so EU-Wirtschaftskommissar Paolo Gentiloni.(APA/jaz) Bild s1 B dpwi 16.05.23 l 125 p2 umb F 1 1 41 102 15.05.23 21:51 TI1ED 3 150 422 3.0 146 16782 * Navigator A dpwi 16.05.23 l p2 umb 1 1 258 306 15.05.23 21:51 TI1EE 3 144 8 17 1.0 146 133 216 16782 17019 * Themenleiste ..orig. A dpwi 16.05.23 l p2 umb 1 1 258 76 15.05.23 21:51 TI1EF 3 654 47 111 1.0 279 642 216 824 33801 18503 * Aufmacher S.1 A dpwi 16.05.23 l p2 umb 1 1 16 76 15.05.23 21:51 TI1EG 3 4222 108 498 3.0 921 4223 1040 4520 52304 23591 * Mehr zum Thema A dpwi 16.05.23 l p2 umb 1 1 152 310 15.05.23 21:51 TI1EH 3 204 10 23 0.5 5144 200 5560 277 75895 16664 * Grafik-S1 B dpwi 16.05.23 l p2 umb 1 1 84 233 15.05.23 21:51 TI1EK 3 1 116 1.0 5344 5837 92559 14556 * kopf S.1 mit ank}nde B dpwi 16.05.23 l p2 umb 1 1 16 14 15.05.23 21:51 TI1EL 3 1 4.0 5344 5837 107115 14984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brachte Millionen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Kleine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29.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60pt;height:60pt">
            <v:imagedata r:id="rId2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04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Positiver Rechnungsabschluss für 2022 in Villach. Ertragsanteile und Kommunalsteuer sind um Millionen gestiegen, Schulden haben sich erhöht, investiert wurde weniger.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Knapp 101,4 Millionen Euro. So hoch sind die Ertragsanteile, die die Stadt Villach im Jahr 2022 aus Bundesabgaben wie Umsatz-, Lohn- oder Versicherungssteuer lukriert hat. Der Betrag kommt einem historischen Hoch gleich und ist das Resultat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Diese lässt das Gesamtsteuereinkommen Österreichs auf ein Allzeithoch von knapp 195 Milliarden Euro steigen.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Villach bedeutet das: Die Stadt hat im Vorjahr um 15 Prozent und rund 13 Millionen Euro mehr erhalten als 2021. Auch die Kommunalsteuer ist als wichtigste gemeindeeigene Steuer auf einen Rekordwert von 38,4 Millionen (plus 9,2 Prozent) angestiegen. ,,Wir haben ein inflationsgetriebenes Plus erreicht. Dieser Abschluss ist außergewöhnlich und auf eine kritisch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zurückzuführen, auf die völlig falsch reagiert wird", kritisierte der Villacher Bürgermeister Günther Albel (SPÖ) die Bundesregierung bei der gestrigen Präsentation des Rechnungsabschlusses.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Stadt weist ein Gesamtvermögen von 634 Millionen Euro auf, Einnahmen von 259,8 Millionen Euro stehen Ausgaben von 241,7 Millionen Euro gegenüber. Ein großer Brocken ging ans Land. Für Krankenanstalten, Sozialhilfe und sonstige Pflichtbeiträge wurden 2022 knapp 54 Millionen Euro geleistet. Die Abgaben für Landeskrankenanstalten stiegen um 5,5 Prozent auf 13 Millionen Euro . Für 2023 kalkuliert Finanzchefin Alexandra Burgstaller sogar mit einer Steigerung von 14 Prozent. Aktuell ist das Mehr an Einnahmen aber deutlich höher als jenes bei den Abgaben.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Kommen wir zu den Schulden. Der Schuldenstand liegt laut Rechnungsabschluss bei 79,4 Millionen Euro. ,,Das ist mehr als im Jahr 2021 (68,9 Millionen Euro), aber weniger als in den meisten Jahren seit der Jahrtausendwende", kommentiert die Stadt. Die Pro-Kopf-Verschuldung liegt bei 1255 Euro je Einwohner.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Rücklagen aus den Kelag-Millionen belaufen sich derzeit noch auf 31,7 Millionen Euro. Daran gibt es Kritik, betrug die Gesamthöhe der Kelag-Gelder doch rund 80 Millionen Euro. Kritisiert wurden auch steigende Schulden sowie zu wenig Investition in Nachhaltigkeit.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3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sorgt für All-inclusive-Boom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24.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Nicole Stern</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806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Tourismus. Damit das Reisebudget im Sommer nicht ausufert, entschieden sich die Österreicher heuer vor allem für Rundum-sorglos-Pakete. Und sie schlugen bei Frühbucheraktionen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 Während die einen schon beim Gedanken daran erschaudern, ist es für die anderen der Inbegriff von Urlaub schlechthin: all-inclusive. Genau diese Art des Sommerurlaubs ist bei den Österreichern heuer besonders beliebt. Denn vor dem Hintergrund steigender Preise - und zwar überall - müssen die Kosten kalkulierbar bleiben. Auch am Meer, in Griechenland, Spanien und der Türkei.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 Angaben des Reisekonzerns TUI haben sich die Preise in diesem Jahr quer über alle Destinationen um sechs bis acht Prozent erhöht. Das liegt zwar noch unter der Inflationsrate, ausgeben muss man das Geld trotzdem. Und die Österreicher machen das auch. Bei der Verkehrsbüro-Gruppe stellt man fest, dass "Urlaub mittlerweile ein Grundbedürfnis geworden ist", sagt Sprecherin Andrea Hansal. "Viele lassen sich durch Preiserhöhungen nicht abhalten, solange diese im Rahmen sind." Statt auf den Urlaub zu verzichten, würden die Menschen dann schon eher im Alltag sparen, beim Restaurantbesuch oder beim Shoppen, damit die Ferien auch wirklich stattfinden können. "Die Teuerung wird akzeptiert, warum sollte das beim Reisen nicht so sein", sagt Hansal.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Preisbewusstsein gestiegen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Pauschalreisen waren im Übrigen zuletzt auch für einen unerwarteten Anstieg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Österreich verantwortlich, eine Entwicklung, die sich in den kommenden Monaten wohl fortsetzen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Rahmen einer Umfrage des ÖAMTC gaben kürzlich immerhin acht von zehn Befragten an, diesen Sommer zumindest einmal verreisen zu wollen. "Natürlich fahren die Leute weg", sagt auch Wifo-Tourismusexperte Oliver Fritz. Anders sieht das "bei den problematischen Einkommensschichten" aus, doch deren Reiseintensität war auch schon vor der Pandemie gering - ein Umstand, der sich auch jetzt nicht ändern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Jene, die das Geld haben, sind dafür vielfach preisbewusst, "was aber nicht unbedingt heißt, dass sie sparen", so Hansal. Was eben auch den Trend zu all-inclusive erklärt, denn dort wird das "Budget kalkulierbar". Bei TUI haben sich laut Österreich-Geschäftsführer Gottfried Math in diesem Jahr mehr als die Hälfte der Gäste für ein All-inclusive-Paket entschieden. Sind Frühstück, Mittag- und Abendessen sowie Getränke oder andere Snacks inkludiert, fallen etwaige Sonderausgaben weg, die vor allem mit Kindern schnell das Budget sprengen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weil den Menschen die Teuerung schon seit Längerem im Nacken sitzt, entschieden sich heuer auch ganz besonders viele dafür, früh zuzuschlagen. Math sagt: "Die Frühbucher sind zurück." Schon im Dezember und Jänner hätten viele die zahlreichen Angebote genutzt und ihren Sommerurlaub gebucht. Eine Entwicklung, die man auch beim Verkehrsbüro bestätigt. "Die Kunden konnten sich so für den Sommer 2023 teilweise wirklich 30 bis 40 Prozent ersparen", sagt Hansal. Vor allem für Familien zahlte sich das aus, da es Angebote mit Festpreisen für Kinder gab.</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Zahlen über Rekord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vielen Destinationen liegt man bei der Buchungslage für Juni, Juli und August schon über den Rekordwerten aus der Zeit vor 2019, also vor dem Ausbruch der Coronapandemie. Beim TUI-Konzern befinden sich die Buchungszahlen inzwischen 13 Prozent über jenen des Vorjahres und auf 96 Prozent des Vor-Pandemie-Niveaus. Im Schnitt geben die Kunden bei TUI heuer 1200 Euro pro Person für den Sommerurlaub aus, das sei um acht Prozent mehr als vor einem Jahr. "Die Leute legen sich ein gewisses Urlaubsbudget zurecht, nach dem dann das Reiseziel ausgewählt wird", sagt Math.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Während das Mittelmeer im Sommer also gut besucht sein wird, hat Österreich bei der heimischen Bevölkerung dagegen das Nachsehen. "Österreich ist ein teures Urlaubsland", sagt Hansal. Und wird in den kommenden Monaten eher für einen Zweiturlaub in Betracht gezogen. Auch beim Wifo bestätigt man: "Die Inländer kommen heuer nicht mehr so", sagt Ökonom Fritz. "Es normalisiert sich wieder." Dafür werden deutlich mehr Ausländer in Österreich erwartet. Vor allem jene aus Europa, aber auch aus den Fernmärkten. "Ich würde sagen, es wird ein Sommer wie früher."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31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Was nach der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kommt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Börsen-Kurier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3" type="#_x0000_t75" style="width:108.74pt;height:15pt">
            <v:imagedata r:id="rId3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08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klar die Ursachen des Teuerungs-Tsunamis auch sind, so unklar ist, wie man seiner wieder Herr wird. Denn längst ist eine dynamische Spirale in Gang, wo die eine Verteuerung zur nächsten Lohnerhöhung und diese wieder zum nächsten Preisschub führt. Das wird einen noch viel schmerzhafteren Prozess auslösen.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wird eine Stagflation sein, also eine Stagnation durch das notwendige (wenn auch um Jahre verspätete) Bremsen der Zentralbanken bei gleichzeitigem Weiterdrehen der Inflationsspirale. Denn ein historisch neuer, dennoch zentraler Faktor wird die Preise ständig weiter treiben: Das ist die Demographie. Der Mangel an qualifizierten Arbeitskräften wird in allen Bereichen immer drückender -und treibt daher Löhne wie Honorare ständig weiter in die Höhe.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Dennoch sollten wir uns darüber klar werden, was eine völlig falsche, ja gefährliche Waffe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wäre: die Subventionierung von Preisen und Löhnen mittels Schulden. Zwar ist eine solche Symptomkur verlockend, um die Wähler zu beruhigen. Aber sie wäre mittelfristig fatal. Sie wäre genau der Weg, auf dem etwa Italien, Griechenland oder Spanien immer tiefer bergab geschlittert sind. Denn überschuldete Staaten müssen immer höhere Zinsen für ihre Anleihen zahlen, damit sie überhaupt noch jemanden finden, der ihnen Geld borgt. Gleichzeitig haben die Euro-Staaten jenes Instrument verloren, mit dem sich früher Schuldnerstaaten gerettet haben: die Abwertung der eigenen Währung nach außen.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das Abwälzen der Sanierungslast auf den Handel funktioniert nicht. Denn sobald eine Preisbremse dekretiert ist, verschwinden die betroffenen Produkte zunehmend aus den Regalen. Wie schnell das geht, haben wir in den Apotheken gesehen, wo Bestellfehler und Corona-Maßnahmen irgendwo in der Welt sehr rasch für leere Regale gesorgt haben. Wo aber auch ein angeheizter Preiskampf jene Länder schwer geschädigt hat, die weniger Cash bieten konnten. Kurzfristig am leichtesten scheint es, bei den privaten Mieten einzugreifen. Das wäre aber langfristig am schlimmsten. Denn das würde dafür sorgen, dass weniger Wohnungen auf den Markt kämen, dass weniger gebaut würde.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schweren Sünden der Vergangenheit lassen sich nicht so einfach aus der Welt schaffen.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3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Früher wählen hilft auch nicht gegen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Sonntag 21.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7"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Seite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Statt sich in der Ebene zu mühen, scheinen sich die Parteien gerade in Richtung vorzeitiger Neuwahlen zu manövrieren. Dabei wäre genug zu tun. Wem nützt das eigentlich? @LR Leitartikel von Florian Asamer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10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Hört man sich derzeit um, dominiert politisch vor allem ein Thema: Wann wird gewählt? Gemeint sind damit die kommenden Nationalratswahlen, die spätestens im Herbst nächsten Jahres stattfinden müssen. Also in rund 16 Monaten. Bis dahin sind immerhin noch ein gutes Viertel der Legislaturperiode und jede Menge Arbeitsprogramm übrig. Die Regierungszeit wurde übrigens erst 2007 von vier auf fünf Jahre erhöht, damals auch mit dem Argument, die Koalitionsverhandlungen ohne die gewohnte Große-Koalitions-Automatik dauerten oft so lang, dass nicht genug Legislatur übrig sei für die vielen politischen Vorhaben. Die vollen fünf Jahre hielt seither nur das rot-schwarze Kabinett Werner Faymann I (2008-2013).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Wollte man, könnte man also durchaus noch das eine oder andere bewegen bis zum vorgesehenen Termin 2024. Und damit die Bilanz aufbessern, über die man dann abstimmen lässt. Der Eindruck aber ist, bis auf den allerkleinsten gemeinsamen Nenner (Hilfen gegen die Kinderarmut, wer könnte da ernsthaft dagegen sein?) und Nischen-Nischen-Themen (Änderung der Voraussetzungen für die Promotion "sub auspiciis") geht nicht mehr allzu viel in der türkis-grünen Koalition. Und darüber hinaus.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SPÖ hat außerdem noch auf die Stopptaste gedrückt, auf der Verfassungsmehrheit steht, bis nicht ihre Vorstellungen im Kampf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umgesetzt werden. Diese Art der Junktimierung von Dingen, die nichts miteinander zu tun haben, ist eine Unsitte, die von allen Parteien stolz gepflegt wird, als wäre sie ein Kandidat für die Unesco-Weltkulturerbe-Liste. Den Sozialdemokraten kommt das sehr gelegen: So kann man sich exklusiv der Nabelschau rund um die skurrile Mitgliederbefragung widmen.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Zur Frage "Wann wird gewählt?" gibt es verschiedene Ansätze: von "Aussitzen und hoffen, dass sich in den Umfragen noch etwas zum Besseren wendet" (gilt für alle Parteien außer für die FPÖ) über "So schnell wie möglich, bevor sich die SPÖ erholt" (gilt für alle außer für die SPÖ) bis hin zu "Lieber vor der Europawahl" (dürfte mit der Rückerstattung von Wahlkampfkosten zu tun haben, gilt also für alle).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 einen Ansatz hört man nicht: Nachdem die vergangenen Jahre durch Corona, diverse Kanzler-Wechsel und Russlands Überfall auf die Ukraine ein reguläres Regieren (und auch Opponieren) kaum zuließen, lasst uns doch die verbliebene Zeit nach Kräften nützen. Um für die offenen Punkte im Regierungsprogramm Lösungen zu finden. Die da wären: Behebung des Arbeitskräftemangels, Teile des Klima-Pakets (zum Klimaschutz-Gesetz gibt es keine Einigung, beim Erneuerbaren-Wärme-Gesetz und Energie-Effizienz-Gesetz fehlt die Zustimmung der Opposition), auch das Informationsfreiheits-Gesetz hängt in der Warteschleife. Das noch in Begutachtung befindliche ORF-Gesetz muss ebenfalls dringend überarbeitet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Stattdessen aber spürt man die irrationale Wahl-Sehnsucht in den Parteizentralen wachsen. Als ob sich dadurch auch nur eines der Probleme in Luft auflösen würde. florian.asamer@diepresse.com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3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Schubkarre statt Geldbeutel; Schau zur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Historisches Museum Frankfurt beleuchtet die Geldentwertung vor 100 Jahren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Darmstädter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9.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Echo Medien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364pt;height:28pt">
            <v:imagedata r:id="rId4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KULTUR; DARMSTÄDTER ECHO WEST; S.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Christian Huther</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 Johannes Gutenberg ist zutiefst erschüttert. Der Erfinder des modernen Buchdrucks steht vor einer Notenpresse, aus der eine endlose Flut von Geldscheinen quillt, die sofort von dürren Händen ergriffen wird. "Das habe ich nicht gewollt", steht unter der Karikatur vom November 1922 - als sei der Buchdrucker an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schuld. Denn damals ging es erst richtig los mit den galoppierenden Preisen, bis ein Jahr später im Oktober 1923 die Rentenmark eingeführt wurde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binnen kurzer Zeit versiegte.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rasanten Geldentwertung vor 100 Jahren und ihren vielen Gründen widmet jetzt das Historische Museum Frankfurt eine Ausstellung mit rund 1200 Exponaten. Zwar ist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von 1923 längst gut erforscht, aber nun steht sie erstmals im Zentrum einer Schau, die sich auf Deutschland konzentriert. Zum besseren Verständnis schlägt sie einen großen Bogen mit Inflationsbeispielen vom Mittelalter bis in die Gegenwart.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Zwischen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heute und damals liegen Welten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Schau kommt gerade zur rechten Zeit, klagen wir doch heute wieder über hohe Preise für Energie und Lebensmittel. Aber Kurator Frank Berger arbeitet an der Ausstellung schon seit 2019, als niemand an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dachte. Und Museumschef Jan Gerchow macht deutlich, dass zwischen 1923 und 2023 ganze Welten liegen. Derzeit beträgt die Inflationsrate sieben Prozent, im Oktober 1923 waren es fast 30.000 Prozent, so Gerchow.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 von einer Hyperinflation wie 1923 spricht man erst, wenn die monatliche Teuerungsrate über 50 Prozent liegt. Die Einführung am Beginn der Schau zu wichtigen Begriffen rund ums Geld lässt also erahnen, das es damals um viel größere Probleme ging. Die thematisiert die Schau sehr klar. Der eigentliche Antreiber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war der Erste Weltkrieg, der 153 Milliarden Mark kostete. Die borgte sich der Staat mittels Anleihen und Darlehen, zahlte sie aber nie zurück, da das Geld ab 1919 rasant an Wert verlor. Damals spürte man die hohen Reparationen, die Deutschland als Kriegsverlierer leisten musste. Etliche Karikaturen zeigen, was das Volk davon hielt: Frankreich saugt als nimmersatter Vampir das ohnehin schon dürre deutsche Männlein bis aufs Blut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Erstaunlicherweise ging es zwischen 1920 und 1922 dennoch wirtschaftlich bergauf, da Deutschland als Billiglohnland für wenig Geld viele Waren exportierte. Aber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nagte immer stärker am Geld - und sie traf arme wie reiche Leute, betont Berger. Nur merkte das der "kleine Mann" viel stärker, da er für seinen Lohn immer weniger erhielt. Zeitgleich sank die Zahl der Frankfurter Millionäre von 300 auf 50. Aber es gab auch Inflationsgewinner, so Berger. Der Industrielle Hugo Stinnes produzierte nicht nur Munition während des Krieges, er kaufte danach auch Betriebe der verarbeitenden Industrie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55.000 Mark für ein Pfund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größte Gewinner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war der Staat selbst, der ob der rasanten Geldentwertung nichts tun musste, um seine Schulden loszuwerden. Rund 400 Jahre früher hatte er es schon einmal versucht, war aber gescheitert. Kurz nach Beginn des Dreißigjährigen Krieges gab es die "Kipper- und Wipperzeit" (1620-23), bei der man die Münzen erst "wippte" oder abwog und dann die schweren Münzen "kippte" oder aussortierte, um sie durch leichtere und billigere Metalle zu ersetzen. Aber als die fast wertlosen "Kippermünzen" in Form von Steuern und anderen Abgaben wieder an die Landesherren gingen, kehrte man rasch zum alten Münzgehalt zurück.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 Jahre später explodierten die Preise geradezu, bald kam die Reichsbank mit dem Gelddrucken nicht mehr nach. Erst durften die Städte eigene Scheine drucken, gaben sich dabei viel Mühe und schmückten sie mit Dichtern und Denkern. Später produzierten auch große Unternehmen eigenes Geld mit endlosen Zahlenreihen. Die Summen waren enorm, wie Thea Sternheim im Tagebach vermerkte. Am 15. Juli 1923 heißt es: "Der Dollar steht bei 180.000 Mark. Das bedeutet in die Wirklichkeit übersetzt: 1 Pfund Fleisch kostet 60.000 Mark, 1 Pfund Butter 55.000, 1 Brot 20.000, 1 Pfund Kartoffeln 3500".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Folglich waren für einen Einkauf schon Wäschekörbe oder Schubkarren voller Geld nötig. Teilweise wurde das Geld nicht mehr gezählt, sondern gewogen, wie alte Fotos dokumentieren. 1948 folgte die nächste Währungsreform, 1990 wurde die D-Mark in Ostdeutschland eingeführt, 2002 kam der erst kritisch beäugte Euro - kein Wunder, dass die Deutschen nach einem Jahrhundert voller Wertverluste ein Inflationstrauma haben.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3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quergeschrieben; Brutale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nützt dem Klima leider auch nicht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Debatte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Christian Ortner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Schweizer Nationalbank stemmt sich tapfer gegen den Zeitgeist und verweigert sich dem Kampf gegen den Klimawandel. Das sollte der EZB als Vorbild dienen.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Schweiz stöhnt, wie der Rest Europas, unter einer ungewöhnlich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Der kleine Unterschied zum Rest Europas: Während in der EU die Geldentwertung mit knapp zehn Prozent galoppiert, empfinden die Schweizer bereits ihre nicht einmal drei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 unzumutbar.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bemerkenswert, weil man uns seit mehr als einem Jahr einredet,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sei quasi unvermeidliche Folge von Corona und Ukraine-Krieg. Die Schweiz beweist, dass dieses Argument Unsinn ist. Denn stimmte es, müsste die von Krieg und Corona genauso betroffene Schweiz ja ungefähr die gleiche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wie der Rest Europas haben. Dass die Eidgenossenschaft kaum unter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leidet, muss also einen anderen Grund 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der ist im Wesentlichen, dass der Schweizer Franken nicht dem mittlerweile völlig entgleisten Regime der Europäischen Zentralbank (EZB) unterworfen ist, sondern von der ökonomisch viel vernünftiger agierenden Schweizerischen Nationalbank (SNB) gesteuert wird. Wie vernünftig die SNB im Vergleich zu ihrem europäischen Pendant agiert - und zwar zum Wohle aller Bürger, die Franken halten -, war erst jüngst anlässlich der Hauptversammlung der Bank zu beobachten.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Dort hatten Klimaschützer versucht, das Treffen der SNB-Aktionäre zu einer klimapolitischen Kirmes umzufunktionieren. Und forderten von der Leitung der SNB, ihre Geschäftspolitik dem Kampf gegen den Klimawandel unterzuordnen. Etwa, indem die Bank bei ihren Veranlagungen stets die klimapolitischen Folgen im Auge habe.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EZB hat sich, übrigens ohne dass es demokratisch entschieden worden wäre, seit einiger Zeit selbst dazu verpflichtet, den Klimaschutz in ihre Geldpolitik einzubeziehen. Angesichts des völligen Scheiterns beim Bewältigen ihrer zentralen Aufgaben, den Wert des Euro zu sichern, erscheint das zumindest reichlich albern; aber leider gibt es für die Opfer dieses Scheiterns, nämlich uns alle, keine Möglichkeit der Gegenwehr (außer in die Schweiz auszuwandern). Um so erfrischender, wie Thomas Jordan, der Chef der Schweizer Notenbank, auf die Forderung der Klimaaktivisten reagiert hat. Trocken verwies er darauf, seine einzige Aufgabe sei "die Sicherung der Preisstabilität"; indem die Nationalbank sich auf "ihr enges Mandat" konzentriere, leiste sie "den größten Beitrag zu einer nachhaltigen Entwicklung der Schweiz". Dieses Mandat sei "mit dem Verfolgen einer aktiven Klimapolitik nicht vereinbar".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sollte eine Selbstverständlichkeit sein. Ist es aber leider nicht mehr, sogar privatwirtschaftliche Unternehmen glauben immer öfter, sich an den Zeitgeist anbiedern zu müssen und so zu tun, als wäre nicht das Erreichen von Profiten ihr Ziel, sondern die Errettung des Planeten. Indem sich die SNB dem verweigert, erinnert sie uns an jenes Prinzip, das vor allem in Deutschland für Jahrzehnte der Prosperität gesorgt hat: eine harte Währung zu bewahren, die nicht zur Erreichung anderer wirtschafts- oder gar sozialpolitischer Ziele missbraucht wird, von der Klimapolitik ganz zu schweigen.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EZB hat sich, entgegen allen gegebenen Versprechen, schon längst von dieser vernünftigen Politik verabschiedet. Stattdessen finanziert sie staatliche Schuldenexzesse, kümmert sich indirekt um die wirtschaftlichen Folgen der Coronakrise und nun eben auch um die Erderwärmung. Nur dort, wo sie wirklich verantwortlich ist, versagt sie geradezu jämmerlich.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Daran wird sich so bald nichts ändern, ganz im Gegenteil. Je höher die Kosten der Klimapolitik steigen, um so mehr wird die EZB dazu neigen, auch diese Kosten mit frisch gedrucktem, aber zunehmend wertlosem Geld abzudecken. Alle bekannten historischen Beispiele zeigen, dass man so kein Fundament für nachhaltiges Wachstum legt, sondern einen stetigen Abstieg einleitet. Einen Grund, warum ausgerechnet dieses Mal alles anders sein sollte, gibt es wie immer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E-Mails an: debatte@diepresse.com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3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&gt;Legend of Zelda&lt;: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in Hyrule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Sonntag 21.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Das neue Open-World-Videospiel &gt;Tears of the Kingdom&lt; aus der Zelda-Reihe von Nintendo ist im Vergleich zum Vorgängerspiel deutlich größer, düsterer - und vor allem mehr! @LR von Anja drechsler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lang erwartete Fortsetzung zu "The Legend of Zelda: Breath of the Wild" für die Nintendo Switch ist endlich da und so viel vorweg: Sie ist phänomenal gut. "Tears of the Kingdom" spielt zwar in der gleichen offen gestalteten Welt wie sein Vorgänger, doch es ist größer, deutlich düsterer und eröffnet schier unbegrenzte Möglichkeiten.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Schon "Breath of the Wild" war eines dieser Videospiele, in die man regelrecht eintauchen konnte, bei denen man es nicht erwarten konnte, weiterzuspielen und noch mehr zu entdecken. Das Gleiche gilt für "Tears of the Kingdom". Untermalt von sanften Klavierklängen gleitet, reitet und kämpft man durch das liebevoll gestaltete Königreich Hyrule. Schwebende Inseln. Die Geschichte von "Tears of the Kingdom" schließt nahtlos an "Breath of the Wild" an, nachdem Link die Prinzessin Zelda und das gesamte Königreich vor dem bösen Ganon gerettet hat. Doch nach den ersten Minuten wird schnell klar: Hier ist fast nichts mehr, wie man es zurückgelassen hat. Nach einer gelinde gesagt missglückten Entdeckungstour mit Zelda erwacht man als Link auf einer von hunderten Himmelsinseln, die plötzlich über Hyrule schweben. Die Mission lautet, Zelda wiederzufinden, denn sie ist auf mysteriöse Art und Weise verschwunden. Kaum hat man wieder festen Boden unter den Füßen, landet man in der stockfinsteren Unterwelt. Die zu erkundende Fläche hat sich jedenfalls mehr als verdoppelt.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 fleißig erkundet, wird auch reich belohnt. Neben Waffen gilt es allerlei Essbares und Kurioses zu sammeln. Vieles davon lässt sich zu Geld, genauer gesagt Rubinen, machen, womit man sich bei Händlern mit nützlichen Materialien und Gegenständen eindecken kann. Was in Zeiten wie diesen gleich auffällt: Nicht nur das Spiel selbst kostet mehr (69,99 statt 59,99 Euro), auch die Preise in Hyrule sind ordentlich gestiegen. Was in "Breath of the Wild" beispielsweise noch 20 Rubine wert war, kauft man nun für 30. Gleichzeitig erhielt Links Haupteinnahmequelle einen Dämpfer: Edelsteine wie etwa Bernstein lassen sich nicht mehr um 30 Rubine, sondern nur noch für 10 verkaufen.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macht nicht mal vor fiktionalen Welten halt. Grenzenlose Kreativität. Neben der Welt und den Preisen haben sich auch die Spielmöglichkeiten inflationär entwickelt. Denn die Fähigkeiten, die Link zu Beginn des Spiels verliehen werden, haben es in sich. Mit "Ultrahand" lassen sich Gegenstände miteinander verbinden und somit die wildesten Gefährten oder Apparate basteln.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alle Herausforderungen in diesem Open-World-Spiel gibt es weit mehr als nur eine vorgegebene Lösung. Man hat unzählige Optionen, wie man etwa den Gipfel eines Berges erreichen kann. Der Kreativität der Spielenden sind kaum Grenzen gesetzt. Und selbst wenn die Lösung einfach eine sehr, sehr lange Brücke ist, ist man doch immer ein wenig stolz darauf.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Manche dieser Basteleien verkommen allerdings zu Effekthascherei oder werden zur Geduldsprobe. Das genaue Planen und Platzieren frisst Zeit, die man vielleicht lieber damit verbringt, einfach draufloszureiten.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 tun gibt es im Hyrule von "Tears of the Kingdom" jedenfalls mehr als genug. Außerdem hat man ja auch noch eine Prinzessin zu finden. Wer schlussendlich wen rettet, wird an dieser Stelle nicht verraten. Aber so schnell kommt man bei "Tears of the Kingdom" ohnehin nicht zum Ende.@LU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3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Schnellschuss gegen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Die Maßnahmen der Regierung zeigen gute Ansätze, aber das Grundproblem bleibt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KOM; Kommentar; S.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Hahn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19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euerlich rückt die türkis-grüne Regierung mit einem Maßnahmenpaket gegen die Teuerung aus. Diesmal sollen nicht deren Folgen durch Hilfszahlungen gelindert werden, vielmehr will Kanzler Karl Nehammer das Übel an der Wurzel, also den hohen Energiepreisen, packen. Dazu erhöht er den Druck auf Versorger zu Preissenkungen und schwingt mit der Keule verschärfter Gewinnabschöpfungen. Gemeinsam mit Maßnahmen wie dem Gebührenstopp der öffentlichen Hand kann das die Teuerung künftig tatsächlich etwas dämpfen. Viele Details der Ausgestaltung bleiben vorerst jedoch 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Ursache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die hohe Konzentration im Lebensmittelhandel, wo drei Konzerne 80 Prozent des Marktes dominieren. Dazu hätte es nie kommen dürfen, denn starker Wettbewerb sorgt für tiefere Preise. Ob das nunmehr angekündigte Transparenzgebot für die Preiskalkulation bei Grundnahrungsmitteln dazu führen wird, ist fraglich.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das ist nachvollziehbar. Geradezu bedrohlich wirkt jedoch, wenn sich der Kanzler rühmt, dass die Kaufkraft der Bevölkerung   auch dank der Staatshilfen   gestiegen sei. In einer Phase überbordender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wohlgemerkt.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einer Marktwirtschaft regeln Angebot und Nachfrage die Preisentwicklung. Bleibt die Nachfrage hoch, dann wird auch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zurückgehen. Um die Teuerung zu bekämpfen, muss der Konsum ein wenig gedrosselt werden   zumindest wo es leicht möglich ist. Das können einkommensschwache Haushalte nicht, die schon zuvor finanziell am Anschlag gelebt haben. Sie müssen zielgerecht unterstützt werden, sodass sie sich ihren bescheidenen Alltag auch weiterhin leisten können. Für alle anderen lautet die unbequeme Wahrheit, dass man sich aus der Komfortzone bewegen muss   also den Gürtel ein wenig enger schnallen.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Regierung hat es bisher aber verabsäumt, der Bevölkerung diesbezüglich reinen Wein einzuschenken. Ebenso fehlt eine klare Kommunikation, welche Strategie die Regierung zur Abfederung der Teuerung wählt. Welchen Weg schlägt das Land ein, mit welchen Auswirkungen ist dabei zu rechnen? Welche Alternativen gibt es, und warum entscheidet man sich   im Gegensatz zu anderen Staaten   dagegen?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Statt das Land mit ruhiger Hand durch die Inflationskrise zu steuern, wirken die Maßnahmen wie Flickwerk. Dazu kommen unerwünschte Nebenwirkungen, zu denen die Hilfen per Gießkanne geführt haben. Verteilt man an alle großzügig Zahlungen, wird ohne Einschränkungen konsumiert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zum Selbstläufer. Nicht umsonst mahnt Fiskalratspräsident Christoph Badelt ein Zurückfahren der zu expansiven Fiskalpolitik ein:  Bitte aufhören, das Geld hinauszuwerfen!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Weichenstellung wurde bereits zuvor bei den Mieten verpasst. Eine zeitweilige Mietpreisbremse hätte Inflationsdruck nehmen können. Bleibt sie eine vorübergehende Maßnahme, würde auch das Argument der Kritiker entkräftet, dass dann weniger in Mietwohnungen investiert würde. Es käme bloß zu einer temporären Umverteilung von Immobilienbesitzern zu Mietern. Angesichts der vorherigen Preissteigerungen wäre dies sozial gut vertretbar.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Stattdessen wurde wieder auf Mietbeihilfen per Gießkanne gesetzt, die den Preisauftrieb befeuern. Ein Bumerang, vor dem die Regierung ebenso eindringlich wie erfolglos gewarnt wurde.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3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Stelzer sucht in Paris Lösungen gegen Teuerung; Besuch bei OECD-Generalsekretär Mathias Corman.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bleibt vorerst hoch, Licht am Ende des Tunnels ist aber in Sicht.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Kronen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59.99pt;height:59.99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Stelzer (2. v. l) im Gespräch mit Vertretern der OECD in Paris.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Wasserstoff und Digitalisierung waren die Themen.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gehen wir mit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um? Das war eines der zentralen Themen beim Arbeitsgespräch von Landeshauptmann Thomas Stelzer (ÖVP) und einer Delegation mit OECD-Generalsekretär Mathias Cormann bei der Organisation für wirtschaftliche Zusammenarbeit und Entwicklung (OECD) in Paris. ,,Wir wollen die Oberösterreicher, die es wirklich brauchen, durch zielgerichtete, gesteuerte, konkrete Hilfen unterstützen", beteuerte der Landeshauptmann nach dem Gespräch.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Konkret versuche man dies in Oberösterreich ohnehin bereits mit dem Wohn- und Energiekostenzuschuss. ,,Wir gehören leider zu den Bundesländern, wo die Inflationsrate noch sehr hoch ist. Wir im Land werden weiter überlegen müssen, ob es noch einmal etwas Konkretes gibt, wenn der Wohn- und Energiekostenzuschuss ausläuft", so Stelzer weiter.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lange die Preisspirale nach oben noch dauern werde? Laut den Experten der OECD könnte der Spuk in etwa zwei Jahren zu Ende sein - man zeigte sich also vorsichtig optimistisch. Doch neben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Energiekrise und Klimawandel gab's beim Besuch in der Stadt der Liebe durchaus auch Positives zu berichten: Für oberösterreichische Studenten soll es ab 2024 in Kooperation mit der Johannes Kepler Uni (JKU) die Möglichkeit geben, für die OECD zu arbeiten. Das Land OÖ will dies mit Stipendien unterstützen.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wirkt sich auf Plastikverbrauch aus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Vorarlberger Tageszeitung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41" type="#_x0000_t75" style="width:39pt;height:15pt">
            <v:imagedata r:id="rId1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NEUE25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Greiner-Gruppe spürt Druck am Markt, setzt aber auf viele Nachhaltigkeitsprojekte.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er einen Joghurt-Becher in der Hand hält, hat gute Chancen, dass er vom Kunststoff-Konzern Greiner aus Kremsmünster kommt. Die bedruckte Variante ist die billige. Der gut 30 Prozent teurere Becher ist aus ganz dünnem sortenreinen Plastik, stabil durch Karton drumherum. Das innovative daran: Getrennt werden die Materialien automatisch beim Recycling. Gefragt sind derzeit aber billigste Verpackungen, sagt Technik-Vorstand Manfred Stanek.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jetzt auch im untersten Produktsegment angekommen."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Greiner ist nicht nur einer der größten österreichischen Kunststoffhersteller mit 120 Werken in 34 Ländern und gut 11.600 Mitarbeitern, er hat sich auch das Thema Kreislaufwirtschaft früher als andere Unternehmen auf die Fahnen geheftet. So arbeitet man etwa mit großen Partnern intensiv daran, Schaumstoffmatratzen chemisch zu recyceln. ,,Noch sind das Apothekermengen", sagt Greiner-Chef Axel Kühner. Industriell sei das in einigen Jahren möglich. Kunststoffkreisläufe zu schließen, ist herausfordernd. ,,Einer allein kann da gar nix", so Kühner. Bekommt Plastik einen Wert wie etwa PET, funktionieren die Kreisläufe. Bei anderen Kunststoffen ist das noch nicht so, auch weil die Vorgaben aus Brüssel zwar ,,plastisch" sind mit Quoten, klare Regeln für den Weg dahin fehlten aber, so Kühner.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Dazu kommt steigender Marktdruck durch höhere Kosten und Kaufzurückhaltung. Matratzen haben eine Post-Corona-Delle. Dass BASF seine Sparte für Schaumstoff-Chemikalien aus Kostengründen in die USA absiedelt, ist eine zusätzliche Herausforderung. Nordamerika ist aber auch für Greiner die wichtigste Wachstumsregion, speziell für Medizinprodukte. Insgesamt sei das Geschäft überall anspruchsvoller geworden, sagt Kühner. 2,3 Milliarden Euro setzte Greiner 2022 um, plus 17 Prozent. Nach Rekord-Investitionen von 169 Millionen Euro trete man jetzt für drei, vier Jahre kürzer. Claudia Haase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Wie der Kampf gegen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gelingen könnte;  Eine Reihe von Maßnahmen kann kurzfristig wirken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45"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KDA; Kommentar der anderen; S.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 Felbermayr, J. Baumgartner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Österreich steigen die Verbraucherpreise ab der zweiten Jahreshälfte 2022 stärker als im Rest der Eurozone. Seit Jänner 2023 liegt die monatliche Inflationsrate um 2,5 bis 3,0 Prozentpunkte höher als im Durchschnitt der Eurozone, nachdem sie in der ersten Phase der aktuellen Teuerungskrise noch darunter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ein sozialpolitisches Problem. Sie führt zu ungeplanter Umverteilung, typischerweise zuungunsten der weniger Betuchten, weg von Sparbuchsparern zu Aktionären und von Gläubigern zu Schuldnern. Und über höhere Steuereinnahmen profitiert auch der Staat.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belastet auch das Wachstum, weil sie die Unsicherheit über zukünftige Preise steigert und es für Unternehmen und Konsumentinnen und Konsumenten schwieriger wird, Veränderungen der relativen Preise von Veränderungen im Preisniveau zu unterscheiden.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Außerdem verliert ein Land an Wettbewerbsfähigkeit, wenn seine Inflationsrate und als Folge die Lohnanstiege beständig über jenen im Durchschnitt der Währungsunion liegen. Die Europäische Zentralbank orientiert sich in ihren geldpolitischen Entscheidungen naturgemäß am Durchschnitt der Eurozone. Daher muss auch die österreichische Wirtschaftspolitik aktiv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Österreich ist der Handlungsbedarf größer als anderswo, weil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schon seit 2011 höher war als im Eurozonen-Durchschnitt. Der Preisindex ist von Jänner 2011 bis März 2023 um knapp elf Prozentpunkte stärker gewachsen. Da in vielen Bereichen eine quasi automatische Inflationsanpassung praktiziert wird, etwa bei Löhnen, Pensionen, Mieten oder öffentlichen Gebühren, bleibt eine einmal hohe Inflationsrate auch nachhaltig hoch. Diese Indexierung abzuschwächen erweist sich als äußerst schwierig. Daher braucht es weitere Maßnahmen, die über das Abfedern des Kaufkraftverlustes durch die Teuerung hinausgehen.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kann kurzfristig getan werden? Gefragt sind v. a. Maßnahmen, die nicht durch neue staatliche Schulden finanziert werden und damit als Nebeneffekt tendenziell auch über die Nachfrage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erhöhen. Für Maßnahmen mit Budgetwirkung bräuchte es daher eine Gegenfinanzierung, die selbst nicht wieder preistreibend wirkt.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Gebühren einfrieren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Österreich stehen 8,4 Prozent des Warenkorbes im direkten Einfluss der öffentlichen Hand. Dabei handelt es sich um diverse Gebühren wie Rezept- oder Kindergartengebühr, Eintrittsgebühren in Hallenbäder, Theater und so weiter. Ihre Preisanpassungen sind meist an die Entwicklung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Vorjahr gebunden. Sie sollten nun für ein Jahr eingefroren werden. Betroffene Gemeinden, Länder, Verkehrsverbünde, Wassergenossenschaften, Kulturinstitutionen müssten vom Bund kompensiert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Maximaler Druck auf Energieversorger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Österreich scheinen die nun sinkenden Großhandelspreise im Bereich von Energie besonders langsam bei den Kundinnen und Kunden anzukommen. Hier sollte der Staat maximalen Druck ausüben   da kann er gerade bei den von ihm weitgehend kontrollierten Energieversorgern nachlegen. Sie sollten ihre Tarife senken, sodass die Maßnahme auch wirklich in die Inflationsrechnung eingeht, und nicht komplizierte Rabattaktionen starten, die die Vergleichbarkeit der Angebote erschweren.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Echte Preistransparenz schaffen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 Maßnahme zur Verbesserung der Preistransparenz ist begrüßenswert und sollte rasch umgesetzt werden. Sie sollte sich aber nicht auf einige wenige Aktionsprodukte beschränken, sondern möglichst breit und tagesaktuell angelegt sein. Wenn die Lebensmittelketten zudem  freiwillig  bei einem Teil ihres Sortiments auf weitere Preiserhöhungen verzichten und bereits sinkende Erzeuger- und Großhandelspreise an die Konsumentinnen und Konsumenten weitergeben: wunderbar. Gekoppelt mit einem Preistransparenz-Tool könnten Preiserhöhungen in anderen Sortimentsteilen zur Gegenfinanzierung dieser Werbeaktion eingedämmt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 schließlich ist jetzt noch nicht der Zeitpunkt, die abgesenkten Energiesteuern wieder zu erhöhen. Weil die Spritpreise deutlich zurückgegangen sind, sollte die erweiterte Pendlerpauschale wieder rückgeführt werden; noch besser wäre es, endlich ihre Ökologisierung und soziale Staffelung in Angriff zu nehmen. So könnte die Gegenfinanzierung der Maßnahmen dargestellt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Jeder Versuch, den Sozialpartnern zu helfen, in ihrer Preis- und Lohnpolitik auf die Bremse zu steigen, ist willkommen. Hier bräuchte es kreative Ideen, weil es, anders als in den 1970er-Jahren, keine Instrumente der Preispolitik mehr gibt. Klar ist, dass eine langfristig höhere Preisdynamik als im Ausland niemandem nützt und die Wettbewerbsfähigkeit verringert.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Mehrwertsteuersenkung als Ultima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ist zu tun, wenn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nächsten Monaten weiter hartnäckig über dem Eurozonen-Durchschnitt bleibt? Dann sollte eine temporäre Senkung der Mehrwertsteuer etwa bei Grundnahrungsmitteln, Mieten und Heizen kein Tabu mehr sein. Sie wäre in der Lage,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kurzfristig zu senken, sowohl im Durchschnitt als auch für die besonders betroffenen Haushalte. Aber sie ist definitiv die Ultima Ratio, denn sie ist teuer, entlastet die reicheren Haushalte absolut stärker als die ärmeren und kommt, zumindest teilweise, auch den Supermarktketten zugute. Und sie erfordert eine Gegenfinanzierung.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der kurzfristigen Inflationsbekämpfung müssen alle sinnvollen Möglichkeiten zum Einsatz kommen, damit die Teuerung in Österreich rascher zum Eurozonen-Durchschnitt und dann zum gewünschten Zwei-Prozent-Ziel zurückkehrt. Ansonsten stehen der soziale Frieden, die wirtschaftliche Wettbewerbsfähigkeit und damit auch die Zukunft des Landes auf dem Spiel.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Gabriel Felbermayr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ist Direktor des Wifo und Professor an der WU Wien.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Josef Baumgartner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ist Senior Economist am Wifo mit Forschungsschwerpunkt Preis- und Inflationsanalyse.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Verbraucher wollen seltener einkaufen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Stuttgarter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29.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Stuttgarter Zeitung Verlagsgesellschaft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49" type="#_x0000_t75" style="width:149.23pt;height:50.24pt">
            <v:imagedata r:id="rId5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TITL;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Der Preisanstieg verlangsamt sich im Monat April etwas,  ist mit 7,2 Prozent jedoch immer noch vergleichsweise hoch.</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827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PDF-Datei dieses Dokuments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Wiesbaden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Deutschland weiter fest im Griff und bremst die Konjunktur. Europas größte Volkswirtschaft schrammte nach einem kraftlosen Jahresstart nur knapp an einer Winterrezession vorbei. Der Privatkonsum fiel im ersten Quartal als Konjunkturstütze aus. Im April verharrte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trotz einer leichten Abschwächung mit 7,2 Prozent auf vergleichsweise hohem Niveau. Volkswirte rechnen auch angesichts der Belastungen durch die Teuerung bestenfalls mit einem Mini-Wachstum im Gesamtjahr.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 allem dank des milden Winters traten die schlimmsten befürchteten Szenarien nicht ein -  etwa eine Gasmangellage, die tiefe Spuren hinterlassen hätte. Die Rezession konnte gerade noch mal abgesagt werden", analysierte Dekabank-Experte Andreas Scheuerle. Nach wie vor befindet sich der private Konsum in einer schwierigen Lage." Für  Verbraucher ist die hohe Teuerung eine Herausforderung: Sie zehrt an ihrer Kaufkraft, die Menschen können sich für einen Euro weniger leisten.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Menschen stünden weiterhin auf der Kostenbremse", befand die Beratungsgesellschaft Simon-Kucher jüngst auf Basis einer Umfrage. Demnach will fast die Hälfte der gut 1300 hierzulande Befragten in den nächsten zwölf Monaten seltener (44 Prozent) oder weniger (45 Prozent) einkaufen.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dem Arbeitsmarkt hinterließ die flaue Konjunktur leichte Spuren. Die Frühjahrsbelebung bleibe  schwach, sagte die Vorstandsvorsitzende der Bundesagentur für Arbeit, Andrea Nahles. Die Zahl der Arbeitslosen ging im April um 8000 auf 2,586 Millionen nach unten -  im vergangenen Jahr stand zum selben Zeitpunkt noch ein Rückgang um 53 000 zu Buche. Die Arbeitslosenquote stagniere  bei 5,7 Prozent.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Wie man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nicht bekämpft Wie man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nicht bekämpft Wie man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nicht bekämpft Wie man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nicht bekämpft;  Die Regierung hat bisher vor allem auf Ausgleichszahlungen gesetzt   das rächt sich  Die Regierung hat bisher vor allem auf Ausgleichszahlungen gesetzt   das rächt sich  Die Regierung hat bisher vor allem auf Ausgleichszahlungen gesetzt   das rächt sich  Die Regierung hat bisher vor allem auf Ausgleichszahlungen gesetzt   das rächt sich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6.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53"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KOM; Kommentar; S.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Gepp</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Joseph Gepp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 die Inflationsrate in Österreich seit beinahe einem halben Jahr deutlich über jener des Durchschnitts der Eurozone liegt, könnte sich noch fatal auswirken. Nicht nur haben die Menschen im Land immer weniger Kaufkraft, wogegen die staatlichen Antiteuerungspakete nicht mehr ankommen   was insbesondere die Ärmeren schmerzhaft spüren, etwa an den Supermarktkassen. Auch gefährdet Österreichs überdurchschnittlich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internationale Wettbewerbsfähigkeit: Die hohen Preise führen zu hohen Löhnen, infolgedessen steigen die Arbeitskosten, und Güter aus Österreich in aller Welt sind weniger konkurrenzfähig.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stimmt zwar, dass an der höheren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nur die türkis-grüne Regierung schuld ist. Sie ist beispielsweise auch darauf zurückzuführen, dass Österreichs Wirtschaftsleistung im vergangenen Jahr stärker gewachsen ist als anderswo   und wo es Wachstum gibt, geben Menschen Geld aus, sodass Preise steigen.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Die Regierung hat maßgeblichen Anteil an der überdurchschnittlich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Sie hat bei deren Bekämpfung gehörig versagt.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ürkis-Grün wollte der Teuerung bisher vor allem mit einer Maßnahme begegnen: Geld geben, um die Menschen zu entlasten. Kaum je hat sie bei den Ursachen angesetzt, also in Preise eingegriffen oder sie zumindest strikteren Kontrollen unterworfen. Großzügige staatliche Hilfszahlungen vom Klimabonus bis zur Abschaffung der kalten Progression haben sicherlich dazu beigetragen, noch mehr soziale Härtefälle zu vermeiden. Aber: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sich ihretwegen nicht verringert. Heute rächt sich der österreichische Weg, Monat für Monat, in Form überdurchschnittlicher Teuerungsraten.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Mietpreisbremse zum Beispiel, also das Entkoppeln der Mieten von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sodass sie nicht ihretwegen in die Höhe schnellen? Sie scheiterte im März an einer Blockade der ÖVP.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Oder eine Preisdatenbank, wie sie die Gewerkschaft fordert? Sie würde ein laufendes Monitoring von Preisentwicklungen ermöglichen, etwa in Supermarktketten. Doch das tat die Regierung noch bis kurzem als wirkungslos 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Oder ein Eingriff bei den sogenannten administrierten Preisen   also all jene Zahlungen von Müllgebühren bis Gemeindebaumieten, die Bürgerinnen und Bürger an öffentliche Einrichtungen leisten müssen? Auch das gibt es in Österreich nicht, bis auf wenige Ausnahmen.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Jetzt gerät die Regierung deshalb immer stärker unter Druck. Eine Wende in der Inflationsbekämpfungspolitik dürfte sich anbahnen. Beispielsweise bringt Wirtschaftsminister Martin Kocher (ÖVP) ausgerechnet jene Preisdatenbank ins Gespräch, die er noch vor wenigen Wochen strikt abgelehnt hat. Der grüne Konsumentenschutzminister Johannes Rauch indes wird am Montag Vertreter von Supermarktketten vorladen, um die Preissteigerungen zu besprechen, die aus seiner Sicht unerklärlich sind. Einflussreiche Ökonomen wie Wifo-Chef Gabriel Felbermayr machen sich zugleich für eine Neuauflage der Mietpreisbremse stark.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das sind immerhin positive Ansätze. Denn die bisherige Inflationsbekämpfung im Land erinnert ein Stück weit an die wirtschaftspolitische Praxis der Corona-Pandemie: Wir schütten alles mit viel Geld zu, dann wird sich die Situation schon beruhigen. Doch sie hat sich nicht beruhigt. Im Gegenteil.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 die Inflationsrate in Österreich seit beinahe einem halben Jahr deutlich über jener des Durchschnitts der Eurozone liegt, könnte sich noch fatal auswirken. Nicht nur haben die Menschen im Land immer weniger Kaufkraft, wogegen die staatlichen Antiteuerungspakete nicht mehr ankommen   was insbesondere die Ärmeren schmerzhaft spüren, etwa an den Supermarktkassen. Auch gefährdet Österreichs überdurchschnittlich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 internationale Wettbewerbsfähigkeit: Die hohen Preise führen zu hohen Löhnen, infolgedessen steigen die Arbeitskosten, und Güter aus Österreich in aller Welt sind weniger konkurrenzfähig.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stimmt zwar, dass an der höheren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nur die türkis-grüne Regierung schuld ist. Sie ist beispielsweise auch darauf zurückzuführen, dass Österreichs Wirtschaftsleistung im vergangenen Jahr stärker gewachsen ist als anderswo   und wo es Wachstum gibt, geben Menschen Geld aus, sodass Preise steigen.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Die Regierung hat maßgeblichen Anteil an der überdurchschnittlich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Sie hat bei deren Bekämpfung gehörig versagt.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ürkis-Grün wollte der Teuerung bisher vor allem mit einer Maßnahme begegnen: Geld geben, um die Menschen zu entlasten. Kaum je hat sie bei den Ursachen angesetzt, also in Preise eingegriffen oder sie zumindest strikteren Kontrollen unterworfen. Großzügige staatliche Hilfszahlungen vom Klimabonus bis zur Abschaffung der kalten Progression haben sicherlich dazu beigetragen, noch mehr soziale Härtefälle zu vermeiden. Aber: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sich ihretwegen nicht verringert. Heute rächt sich der österreichische Weg, Monat für Monat, in Form überdurchschnittlicher Teuerungsraten.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Mietpreisbremse zum Beispiel, also das Entkoppeln der Mieten von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sodass sie nicht ihretwegen in die Höhe schnellen? Sie scheiterte im März an einer Blockade der ÖVP.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Oder eine Preisdatenbank, wie sie die Gewerkschaft fordert? Sie würde ein laufendes Monitoring von Preisentwicklungen ermöglichen, etwa bei Supermarktketten. Doch das tat die Regierung noch bis vor kurzem als wirkungslos 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Oder ein Eingriff bei den sogenannten administrierten Preisen   also all jenen Zahlungen von Müllgebühren bis Gemeindebaumieten, die Bürgerinnen und Bürger an öffentliche Einrichtungen leisten müssen? Auch das gibt es in Österreich nicht, bis auf wenige Ausnahmen.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Jetzt gerät die Regierung deshalb immer stärker unter Druck. Eine Wende in der Inflationsbekämpfungspolitik dürfte sich anbahnen. Beispielsweise bringt Wirtschaftsminister Martin Kocher (ÖVP) ausgerechnet jene Preisdatenbank ins Gespräch, die er noch vor wenigen Wochen strikt abgelehnt hat. Der grüne Konsumentenschutzminister Johannes Rauch indes wird am Montag Vertreter von Supermarktketten vorladen, um die Preissteigerungen zu besprechen, die aus seiner Sicht unerklärlich sind. Einflussreiche Ökonomen wie Wifo-Chef Gabriel Felbermayr machen sich zugleich für eine Neuauflage der Mietpreisbremse stark.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das sind immerhin positive Ansätze. Denn die bisherige Inflationsbekämpfung im Land erinnert ein Stück weit an die wirtschaftspolitische Praxis der Corona-Pandemie: Wir schütten alles mit viel Geld zu, dann wird sich die Situation schon beruhigen. Doch sie hat sich nicht beruhigt. Im Gegenteil.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bleibt weiter viel zu hoch; ENTWICKLUNG: Teuerungsrate in Bozen im April bei 8,5 Prozent - Partacini: ,,Energie ist im Vergleich zum Vormonat günstiger"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Dolomiten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57" type="#_x0000_t75" style="width:96.74pt;height:22.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831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BOZEN. Die Teuerung bleibt weiterhin das dominierte Thema: Im April lag die Inflationsrate in der Landeshauptstadt Bozen unverändert bei sehr hohen 8,5 Prozent. Dies geht aus Daten des italienischen Statistikamtes Istat hervor.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dem Hoch im Dezember des vergangenen Jahres, als die Teuerungsrate schwindelerregende 12,5 Prozent erreichte, reduzierte sie sich im Jänner auf 10,4 Prozent, im Februar auf 9,3 Prozent und im März auf 8,5 Prozent. Doch mit dem Abwärtstrend ist vorerst Schluss. Auch im April verharrte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Bozen nämlich auf 8,5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Lebensmittel verteuern sich zum Vormonat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also mit einem raschen Ende der Hochpreis-Phase gerechnet hatte, wird nun eines Besseren belehrt. Vielmehr bestätigt sich, dass diese Teuerungswelle besonders hartnäckig zu sein scheint. Italienweit betrug die Inflationsrate im April 8,2 Prozent, Spitzenreiter im Ranking der Provinzhauptstädte ist laut den Daten des Istat Genua mit 9,7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höchsten Preissteigerungen auf Jahressicht gab es italienweit in den Bereichen Wasser, Energie und Brennstoffe (plus 16,1 Prozent), Lebensmittel (12,1 Prozent) sowie Beherbergung und Gastronomie (8,5 Prozent). Während die Preise bei Wohnen, Wasser, Energie und Brennstoffen im Vergleich zum Vormonat um 0,3 Prozent zurückgingen, erhöhten sie sich bei Lebensmitteln um 0,4 Prozent, in der Beherbergung und Gastronomie sogar um 1,4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,,2024 nahe der 3-Prozent-Marke"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,,Betrachtet man nur den Energiebereich, gab es im Vergleich zum März einen Rückgang von 0,8 Prozent, was in so kurzer Zeit durchaus beträchtlich ist", so Luciano Partacini, Direktor des Amtes für Wirtschaftsinformation beim Wirtschaftsforschungsinstitut der Handelskammer Bozen (WIFO). ,,Dass es bei Lebensmitteln und in einigen anderen Bereichen auch im Monatsvergleich nach wie vor nach oben geht, ist hingegen nicht überraschend, zumal es sich um nachgelagerte Effekte handelt. Energie verteuerte sich in der aktuellen Inflationswelle zuerst und am stärksten, viele anderen Bereiche folgten. In den nächsten Monaten sollte jedoch auch bei Lebensmitteln und anderen Gütern eine Abschwächung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spürbar werden", so Partacini.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sei auch nötig, da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nach wie vor zu hoch sei. ,,Bis wir in Südtirol wieder die 2 Prozent erreichen, könnte noch etwas dauern. Ich rechne aber schon damit, dass wir uns 2024 zumindest nahe der 3-Prozent-Marke bewegen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harte Job der Europäischen Zentralbank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Europäische Zentralbank (EZB) versucht seit dem vergangenen Jahr durch einen straffen Zinskurs die Nachfrage zu drosseln und so in der Folge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drücken. Die Auswirkungen des Handelns der Währungshüter sind aber nicht unmittelbar spürbar, sondern kommen laut Experten erst nach rund einem Jahr voll zum Tragen. Ziel der EZB ist ein Wert von rund 2 Prozent, der die Preisstabilität in der Eurozone gewährleistet.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Zinsen werden wegen der hohen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weiter steigen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Salzburger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5.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61" type="#_x0000_t75" style="width:60pt;height:60pt">
            <v:imagedata r:id="rId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833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Frankfurt, Wien. Die Europäische Zentralbank (EZB) hat am Donnerstag den Kampf gegen die zu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 einer weiteren Zinserhöhung fortgesetzt. Mit dem Anstieg um 0,25 Prozentpunkte liegt der Leitzins in der Eurozone nun bei 3,75 Prozent, aber damit weiterhin deutlich unter der Bandbreite von 5,0 bis 5,25 Prozent in den USA. Die US-Notenbank hatte am Mittwoch ebenfalls einen Zinsschritt um 0,25 Prozentpunkte beschlossen, es war bereits der zehnte in Folge.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EZB-Präsidentin Christine Lagarde machte allerdings klar, dass es mit den Zinsen in Europa noch weiter nach oben gehen werde. Welches Niveau angemessen sei, um die Inflationsrate mittelfristig auf das Ziel von 2 Prozent zu bringen, ließ Lagarde offen. Man habe auf dieser Reise aber noch ein Stück zu 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EZB erwartet sich allerdings auch Unterstützung vonseiten der Politik. Angesichts der Entspannung in der Energiekrise müssten die Regierungen die ergriffenen Hilfsmaßnahmen zügig und koordiniert zurückfahren,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weiter anzutreiben, sagte Lagarde.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Österreichs Finanzminister Magnus Brunner fällt der Appell auf fruchtbaren Boden. Er sprach sich gemeinsam mit Wirtschaftsminister Martin Kocher gegen neue Hilfen aus. Man sollte die bisherigen Maßnahmen wirken lassen, sagte Brunner. Auch Kocher hält nichts von kurzfristigen Eingriffen, etwa einer temporären Senkung der Mehrwertsteuer auf Lebensmittel.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Stattdessen will Kocher für mehr Transparenz bei Preisen sorgen und für einen funktionierenden Wettbewerb. Wie man das gewährleisten kann, will Kocher nächste Woche mit Expertinnen aus der Ökonomie und der Bundeswettbewerbsbehörde beraten. Eine Überlegung könnte sein, analog zum Spritpreisrechner ein Instrument für andere Produkte zu entwickeln. Kocher will auch mit den Sozialpartnern über Maßnahmen reden, eine Preiskommission lehnt er allerdings ab. Seiten 13,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lässt Staatsschulden dahinschmelzen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lässt Staatsschulden dahinschmelzen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14. April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65"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SEITE 1; Seite 1;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hilft Industrieländern dabei, ihren durch die Pandemie schwer gewordenen Schuldenrucksack zu tragen. Die Teuerung sorgt nämlich dafür, dass die Belastung durch Staatsschulden deutlich zurückgeht   auch wenn dieser Effekt nicht für immer anhalten wird. Das ist die Kernaussage des Internationalen Währungsfonds (IWF) in seinem neuen Bericht zur globalen Schuldensituation. Als Folge der Pandemie ist der Schuldenstand der Industrieländer im Schnitt um 20 Prozentpunkte gestiegen. Jetzt ist der Wert wieder um die Hälfte zurückgegangen. In den USA, aber auch in Euroländern wie Italien ist der Rückgang besonders deutlich, der Effekt hilft aktuell auch Österreich. (red)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Seite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hilft Industrieländern dabei, ihren durch die Pandemie schwer gewordenen Schuldenrucksack zu tragen. Die Teuerung sorgt nämlich dafür, dass die Belastung durch Staatsschulden deutlich zurückgeht   auch wenn dieser Effekt nicht für immer anhalten wird. Das ist die Kernaussage des Internationalen Währungsfonds (IWF) in seinem neuen Bericht zur globalen Schuldensituation. Als Folge der Pandemie ist der Schuldenstand der Industrieländer im Schnitt um 20 Prozentpunkte gestiegen. Jetzt ist der Wert wieder um die Hälfte zurückgegangen. In den USA, aber auch in Euroländern wie Italien ist der Rückgang besonders deutlich, der Effekt hilft aktuell auch Österreich. (red)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Seite 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Im April stiegen in Österreich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und Arbeitslosenzahl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Wiener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69" type="#_x0000_t75" style="width:59.99pt;height:59.99pt">
            <v:imagedata r:id="rId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837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Waren es im März noch 9,2 Prozent Teuerung, sind es jetzt 9,8 Prozent. Der vergangene Monat bescherte auch mehr Arbeitslose.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Wien. Freizeit, Reisen und Dienstleistungen. Vor allem die Preisanstiege bei Gütern des Vergnügens sorgten laut Schnellschätzung der Statistik Austria dafür, dass die Teuerung im April im Vergleich zum Vorjahresmonat auf 9,8 Prozent anstieg. Zwar ist diese in der gesamten Eurozone angestiegen, mit 6,9 auf 7,0 Prozent jedoch in einem viel geringeren Tempo als in Österreich, wo die Teuerung mehr als 2 Prozentpunkte darüber liegt.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vermute, dass die 9,2 Prozent im März zu niedrig waren und sich da vergangenes Jahr im Zusammenhang mit dem Ausbruch des Krieges in der Ukraine etwas verschoben hat", sagt Sebastian Koch, Sprecher für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Teuerung des Instituts für Höhere Studien (IHS). Als Grund für den Preisanstieg bei Dienstleistungen führt Koch die Indexierung ins Treffen. ,,Die Verhandler der Sozialpartnerschaften orientieren sich natürlich an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diese Löhne reagieren jetzt auf die hohen Inflationsraten, das sind die klassischen Zweitrundeneffekte."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die zahlreichen Einmalzahlungen - Stichwort Klimabonus - könne man alleine nicht für die Teuerung verantwortlich machen. ,,Es kommt darauf an, welche Einmalzahlungen und wer die erhalten hat. Generell lässt sich aber sagen, dass eine restriktive Fiskalpolitik helfen würde, während eine expansive Fiskalpolitik hier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fördert", so der Inflationsexperte. Ökonomen rechnen damit, dass der Anstieg im April der vorläufig letzte gewesen sein dürfte. Erklärt wird dies mit den Entwicklungen im März des Vorjahres. Nach Beginn des Krieges in der Ukraine kam es vor allem bei Treibstoffen zu starken Preissteigerungen. Im Vergleich zu diesen sei das Preisniveau nun wieder gesunken.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Erster Arbeitslosenanstieg seit zwei Jahren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im April auch die Arbeitslosenquote angestiegen, nachdem diese im Jahresvergleich die vergangenen beiden Jahre rückläufig war. Die Arbeitslosigkeit sei ,,trotz vieler Krisen auf einem sehr niedrigen Niveau", kommentierte Arbeitsminister Martin Kocher (ÖVP) am Dienstag in einer Aussendung die aktuellen Arbeitsmarktdaten. Die Konjunkturabschwächung sei schon im Bauwesen, im Tourismus und auch bei den offenen Stellen sichtbar, sagte der Vorstand des Arbeitsmarktservice (AMS), Johannes Kopf.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Zahl der Arbeitslosen und Schulungsteilnehmer lag Ende April im Vergleich zum Vorjahresmonat um 1,2 Prozent höher. 331.156 Personen waren arbeitslos gemeldet oder in Schulung, das sind um 3.848 mehr als vor einem Jahr. Der leichte Anstieg war von Experten bereits erwartet worden. Auch wurden im April erstmals Ukraine-Vertriebene in der Arbeitslosenstatistik erfasst.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Vertriebene aus der Ukraine werden laut Kocher mit dem nun völlig freien Arbeitsmarktzugang Schritt für Schritt in der regulären Arbeitsmarktstatistik erfasst. Laut AMS-Chef Kopf sind etwa 2.900 aus der Ukraine vertriebene Personen seit rund zwei Wochen als arbeitslos oder in Schulung beim AMS registriert.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Weitere rund 4.000 Ukrainer hätten in den nächsten Wochen einen Termin beim AMS, bei dem sie auch als arbeitslos und für eine Betreuung und Vermittlung vorgemerkt werden. Die Konjunktureintrübung in Österreich macht sich auch am Stellenmarkt sichtbar. Beim AMS waren Ende April über 115.000 offene Stellen als sofort verfügbar gemeldet, was einem Minus von rund 11 Prozent gegenüber dem Vorjahresmonat entspricht. / (red.)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Die vielen Leiden des ,,kranken Mannes am Bosporus"; Misere. Hohe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schwache Währung, hohe Auslandsverschuldung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73" type="#_x0000_t75" style="width:60pt;height:60pt">
            <v:imagedata r:id="rId1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,,kranken Mann am Bosporus" bezeichnete man im 19. Jahrhundert das türkische Osmanische Reich, das von allen Seiten bedrängt wurde und im Niedergang begriffen war. Heute wird diese Bezeichnung oft auf die Türkei unter ,,Sultan" Erdogan übertragen und ist wirtschaftlich gemeint. Thomas Url, Ökonom beim Wirtschaftsforschungsinstitut WIFO, relativiert. ,,Man muss leider sagen, dass es der ganzen umgebenden Region ökonomisch nicht viel besser geht." Url bezieht das auf die europäischen Länder wie Griechenland, Bulgarien und Rumänien.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Faktum ist aber: Seit Jahren verteuern in der Türkei die steigenden Preise das tägliche Leben. Breite Bevölkerungsschichten haben Schwierigkeiten, das Nötigste einzukaufen. Der Preis für ein Kilo Zwiebeln in der Hauptstadt Ankara hat sich in den vergangenen 18 Monaten verfünffacht, berichtet aktuell das ZDF. Das schaffe eine große Unzufriedenheit, so Url. Zudem würden die Menschen erkennen, dass das große Potenzial, das die Türkei hat, nicht ausgeschöpft werde.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Versprochen und gebrochen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Einst wollte Präsident Recep Tayyip Erdogan die Türkei unter die ,,Top Ten" der weltgrößten Wirtschaftsnationen bringen. Laut dem Internationalen Währungsfonds IWF lag man 2021 aber nur auf Platz 20. Auch das versprochene Pro-Kopf-Einkommen von 25.000 Dollar jährlich wurde nicht erreicht - es liegt bei 9.300 Dollar (8.500 Euro).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Währung Lira ist auf Talfahrt und hat in den beiden vergangenen Jahren gegenüber dem Euro die Hälfte ihres Wertes verloren.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liegt aktuell bei 43 Prozent. Analysten der US-Bank JPMorgan sagen, dass die türkische Währung noch stärker fallen könnte - auf den Kurs von 30 Lira für einen Dollar. Im Moment zahlt man 20 Lira für einen Dollar.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fehlende Vertrauen in die türkische Lira hat die Währung und den Wirtschaftsstandort weiter geschwächt", sagt Url zum KURIER. Verschärft wurde die Lage durch das Erdbeben im Süden der Türkei im Februar, bei dem mehr als 50.000 Menschen ums Leben kamen. Einen strukturierten wirtschaftlichen Wiederaufbau in der Region kann Url ,,zumindest von außen betrachtet" nicht erkennen.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Erdogan hat versucht, mit neuen Schulden und Zinssenkungen die Krise zu bekämpfen. Zinssenkungen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Eigentlich wären deutliche Zinserhöhungen erforderlich, um die Wirtschaft abzukühlen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einzudämmen. Die türkische Zentralbank hat auf Befehl von Erdogan seit September 2021 den Leitzins jedoch um zehn Prozentpunkte gesenkt.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diesem Zusammenhang hat der Autokrat drei Zentralbankchefs in dieser Zeit gefeuert, die seinem skurrilen ökonomischen Treiben offenbar Einhalt gebieten wollten. Tatsächlich haben, wie das bei sinkenden Zinsen der Fall ist, die Unternehmen mehr investiert. Die damit verbundene erhöhte Kreditvergabe, die in steigende Nachfrage und somit in steigende Preise mündete, führte dann eben zu einer anhaltenden Inflationsspirale.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Darüber hinaus hat sich laut IWF die Staatsverschuldung der Türkei in den vergangenen fünf Jahren mehr als vervierfacht - auf zuletzt rund 250 Milliarden Dollar. Das ist zwar nur rund ein Drittel in Relation zum Bruttoinlandsprodukt.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in fünf Jahren könnte die Staatsverschuldung laut IWF bei 1,2 Billionen Dollar liegen. Was also tun? Die größte Herausforderung für die türkische Wirtschaft besteht laut Url darin, das Vertrauen in die Lira wiederherzustellen. Letztlich sieht der WIFO-Experte keinen anderen Ausweg als eine starke Anhebung der Leitzinsen bei gleichzeitiger Abwertung der Lira. Dabei müsse aber die Regierung der Zentralbank wieder Unabhängigkeit gewähren.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McNamara, ein auf Schwellenländer spezialisierter Investment-Manager beim Londoner Fondshaus GAM, sagt in der Financial Times: In der Türkei würde es ,,eine ganze Reihe von Kennwerten geben, die nicht stimmen". Das wieder geradezubiegen, werde ,,grotesk schwierig" werden. Sieht also nicht nach rascher Genesung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LEITARTIKEL;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ist der Preis für das staatliche Geld-Füllhorn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9.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77"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Jakob Zirm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Jahrelang wurde jede Krise mit Milliardenhilfen abgefedert. Das erzeugt Teuerung. Um sie zu beenden, müssen wir Wohlstandseinbußen hinnehmen.</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Zumindest jene, die sich von dem groß angekündigten Lebensmittelgipfel der Regierung am Montag keine großen Ergebnisse erwartet haben, wurden nicht enttäuscht - denn es gab keine. Minister, Handelsvertreter und Experten stellten lediglich fest, unterschiedliche Sichtweisen zur Inflationswelle zu haben, die besonders bei Nahrungsmitteln immer mehr zu einem heiklen politischen Thema wird. Die auf dem Tisch liegenden Vorschläge scheiterten in der Folge an der umstrittenen Wirksamkeit (Mehrwertsteuersenkung) oder der mangelnden Bereitschaft ("freiwillige" Selbstverpflichtung des Handels, die Preise für einen gewissen Zeitraum nicht mehr zu erhöhen).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 also nur eine Regierungs-PR-Show, in der es darum geht, Aktivität vorzuspielen, wo es keine gibt? Zum Teil sicherlich. Es ist jedoch auch unmöglich, nun mittels Symptombekämpfung jenen Geist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wieder zurück in die Flasche zu bekommen, der vor Jahren so leichtfertig entlassen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Zwar hat die aktuelle Teuerungswelle klarerweise nicht nur einen singulären Grund. So sorgte der Einmarsch Russlands in der Ukraine für einen Angebotsschock bei Energie, der sich nun über Lohnrunden und Zweitrundeneffekte langsam durch die gesamte Wirtschaft frisst. Und schon zuvor führten die durch die Coronapandemie durcheinandergebrachten Lieferketten zu einem Preisanstieg bei vielen Gütern. Eine Situation, die von vielen Unternehmen auch genützt wurde, nicht nur die Preise anzupassen, sondern auch gleich die Margen etwas zu verbessern, wie jüngst von Ökonomen der EZB festgestellt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 Samen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konnten aber nur deshalb so stark sprießen, weil sie auf jenen fruchtbaren Boden fielen, der von der Geld- und Fiskalpolitik zuvor aufbereitet worden war. So stand die Europäische Zentralbank bereits seit Einführung der Nullzinspolitik im Jahr 2016 de facto mit heruntergelassenen Hosen da, sollte es eine neue große Krise geben. Als diese dann 2020 mit der Coronapandemie kam, lautete die Antwort, die Geldschleusen weit zu öffnen und den EU-Staaten ihre Anleihen mit frisch gedruckten Euro aus den Händen zu reißen. Ein Angebot, das die Staaten gern annahmen, da sie während der Lockdowns Firmen und Bürgern mit Hilfen in Milliardenhöhe jegliche Krisenkosten abnehmen wollten. Wir erinnern uns: Gastronomievertreter plädierten dereinst sogar dafür, die Lokale lieber geschlossen und dafür die Hilfen aufrechtzuerhalten. Es war also schon bald klar, dass die notwendige Überlebenshilfe längst zur massiven Überförderung geworden war. Für viele Unternehmen waren die Coronajahre dank der Hilfen erfolgreiche Jahre mit hohen Steigerungen von Eigenkapital und Bargeldreserven, wie Zahlen der OeNB heuer zeigten. Aber auch die Bevölkerung konnte ihre Sparquote dank Kurzarbeitgeld und kaum Möglichkeiten des Geldausgebens zeitweise beinahe verdoppeln. Daher waren viele auch gewillt, die stark gestiegenen Preise zu zahlen, nachdem es wieder möglich war, ins Restaurant zu gehen oder eine Reise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Regierung reagierte auf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jedoch trotzdem mit einem neuerlichen Geld-Füllhorn, das in Form von Klimabonus oder Energiekostenzuschuss großzügig und sozial undifferenziert über das gesamte Land ausgeschüttet wurde. Während die Berechnungen des Wifo nun zeigen, dass das Bruttoinlandsprodukt pro Kopf aufgrund der Doppelkrise nach wie vor unter dem Jahr 2019 liegt, kam dieser Wohlstandsverlust bisher weder bei Unternehmen noch Menschen in voller Breite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aktuelle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nun lediglich die Folge dieser jahrelang mit frisch gedruckten Milliarden aufgeschobenen Krisen. Um sie in den Griff zu bekommen, muss die EZB nun die Rosskur einsetzen und die Wirtschaft durch Leitzinserhöhungen abwürgen (die Senkung der Nachfrage soll den Preisauftrieb stoppen). Erste Anzeichen dafür sind in der deutschen Industrie bereits sichtbar.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müssen nun ehrlich hoffen, dass der Richtungswechsel nicht zu spät war. Und der Aufprall dadurch nicht zu schmerzhaft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 zum Thema: Seiten 1 und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E-Mails an: jakob.zirm@diepresse.com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9"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Preisregulierung hilft nicht gegen die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Presse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4.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Die Presse Verlags-Gesellschaft m.b.H. &amp; CO KG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81" type="#_x0000_t75" style="width:181.48pt;height:53.99pt">
            <v:imagedata r:id="rId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Jeannine Hierländer</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Märkte. Der Ökonom Lars Feld referierte über den Ordoliberalismus als Ratgeber in der Krise.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Wien. Der Ordoliberalismus steht für einen Staat, der den Rahmen für den ökonomischen Wettbewerb festlegt, sich ansonsten aber aus dem wirtschaftlichen Tagesgeschehen heraushält. Das Konzept entstand in Abgrenzung zum klassischen Liberalismus des 19. Jahrhunderts und geht auf die Freiburger Schule der Nationalökonomie zurück, speziell auf den Ökonomen Walter Eucken.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nach ihm benannte Institut an der Universität Freiburg leitet heute der Ökonom Lars Feld. "Zentrales Element war die Beschränkung von Macht", sagte Feld am Mittwoch bei einer Veranstaltung der Organisation für wirtschaftliche Zusammenarbeit und Entwicklung (OECD).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Für Krisen wie die gegenwärtige, in der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wirtschaftliche Stagnation trifft, leitet Feld unter anderem dieses aus dem Ordoliberalismus ab: "Preisregulierung ist etwas, bei dem Freiburger Ökonomen eine Gänsehaut kriegen." Die Regulierung von Preisen sei zur Verhinderung von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dienlich. In der aktuellen Situation sei "in erster Linie die Geldpolitik" gefragt. Da gehe es einerseits um Zinserhöhungen - die Europäische Zentralbank (EZB) dürfte am Donnerstag ihre nächste Zinserhöhung verkünden -, aber auch um das Zurückfahren von Bruttoanleihekäufen.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Derzeit befindet sich Deutschland wie Österreich in einer Stagflation. Das sei Resultat von einem "Auseinanderklaffen von gesamtwirtschaftlicher Nachfrage und gesamtwirtschaftlichem Angebot", analysiert Feld, der als Leiter des Instituts für Höhere Studien (IHS) im Gespräch war, dann aber dem Ruf des deutschen Finanzministers, Christian Lindner (FDP), folgte und nun dessen persönlicher Berater in wirtschaftlichen Fragen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würde der EZB das Geschäft der Inflationsbekämpfung erleichtern, wenn es auf der Angebotsseite zu einer Ausweitung käme. "Darauf sollte die Wirtschaftspolitik abzielen." Daher sollten die Rahmenbedingungen so gestaltet sein, dass sich Investitionen lohnen. Sodass es sich auszahle, "zu arbeiten, zu investieren und Risiken zu übernehmen". Das betreffe viele Bereiche, von der Steuerpolitik bis zur Deregulierung einzelner Wirtschaftsbereiche.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Biontech forscht in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brauchen deutlich mehr Innovation", sagt Feld, um den Ausfall aufseiten der Arbeitskräfte kompensieren zu können. Es gehe auch darum, seitens des Staates Innovation zu fördern, indem man allgemeine Rahmenbedingungen setze. Mit Regulierung könne man Innovation hemmen. Als Beispiel nannte Feld den Fall des deutschen Impfstoffherstellers Biontech, der zu Jahresbeginn ankündigte, in Großbritannien ein Forschungszentrum zur Krebstherapie aufzubauen. "Ein Grund war die Langsamkeit der Genehmigungsverfahren in Deutschland", sagte Feld. Die für manche Bereiche notwendigen Tierversuche würden in Deutschland langsamer genehmigt als in Großbritannien und den USA. "Ich hoffe sehr, dass es der Bundesregierung gelingt, nach vorn zu kommen."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3"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8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im Iran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Tagesspiegel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25. April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Verlag Der Tagesspiegel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85" type="#_x0000_t75" style="width:202.47pt;height:44.24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Politik;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845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Iran haben zahlreiche Industriearbeiter angesichts steigender Preise ihre Arbeit niedergelegt. In den sozialen Medien wurden am Montag in mehr als einem Dutzend Städten Streiks gemeldet. Videos und Beiträge zeigten unter anderem Arbeitsproteste in den südlichen Provinzen Fars, Chusestan und Buschehr, der Metropole Isfahan, sowie den kurdischen Gebieten. Betroffen waren vor allem Betriebe der Petrochemie, in denen Beschäftigte eine deutliche Lohnsteigerung fordern.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Internationale Sanktionen haben die iranische Wirtschaft deutlich geschwächt. Gleichzeitig werfen zahlreiche Kritiker der Regierung unter Präsident Ebrahim Raisi Unfähigkeit vor.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beträgt nach offiziellen Daten rund 50 Prozent. Der erzkonservative Raisi wurde 2021 mit der geringsten Wahlbeteiligung in der Geschichte der Islamischen Republik ins Amt gewählt. Heute steht der Geistliche selbst bei Systemanhängern in der Kritik. Zudem haben zahlreiche Menschen große wirtschaftliche Sorgen. Die im Herbst 2022 von Frauen angeführten Demonstrationen gegen den repressiven Regierungskurs und das islamische Herrschaftssystem wurden gewaltsam niedergeschlagen. Inzwischen setzen viele Frauen ihren Protest fort, indem sie etwa den Kopftuchzwang ignorieren.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(dpa)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8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Stabilität als Mission; Vor 25 Jahren, am 25. Mai 1998, wurde die Europäische Zentralbank gegründet. Die Aufgabe blieb gleich: nicht mehr als zwei Prozent </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Berliner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Berliner Verlag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89" type="#_x0000_t75" style="width:159.73pt;height:24pt">
            <v:imagedata r:id="rId5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HINTERGRUND;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Jörn Bender</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 neun Jahren lobte Christine Lagarde Zentralbanker als  Helden der Krise . Heute ist die damalige IWF-Chefin als Präsidentin der Europäischen Zentralbank (EZB) selbst Krisenmanagerin. Die Notenbanker bewegen Milliarden und manchmal mit wenigen Worten Märkte. Im 25. Jahr ihres Bestehens ringt die EZB angesichts hartnäckig hoher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um ihr ureigenstes Ziel: einen stabilen Euro für Millionen Menschen in inzwischen 20 Staaten.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Anfang stand ein typischer europäischer Kompromiss: Den Chefposten der neuen gemeinsamen Zentralbank mit Sitz in Frankfurt bekam im Sommer 1998 kein Vertreter aus Deutschland oder Frankreich, den beiden größten Volkswirtschaften des Euroraums, sondern der Niederländer Wim Duisenberg. Er ließ keinen Zweifel, worum es der neuen Behörde vor allem gehen muss: um das Vertrauen der Bürger, dass die Gemeinschaftswährung ebenso stabil ist wie zuvor D-Mark, Franc, Gulden und 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schwieriges Unterfangen, wie die jüngere Geschichte zeigt: Im Oktober 2022 schnellte die Teuerungsrate im Euroraum auf den Rekordwert von 10,6 Prozent   meilenweit entfernt vom mittelfristigen Zwei-Prozent-Ziel der EZB. Mit einer Serie von Zinserhöhungen steuert die EZB gegen. Doch die vor allem von steigenden Energie- und Lebensmittelpreisen infolge des Ukraine-Krieges angeheizte Teuerung zeigt sich hartnäckig   und die Euro-Währungshüter mussten sich wiederholt kritisch fragen lassen, ob sie nach der Finanzkrise 2007/2008 nicht zu lange an ihrem Billiggeldkurs inklusive milliardenschwerer Staatsanleihenkäufe festgehalten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 zu schaffen macht der Notenbank zudem ein Konstruktionsfehler der Währungsunion: Die Europäer führten eine gemeinsame Währung ein, ohne eine gemeinsame Wirtschafts- und Finanzpolitik zu haben. Die Heterogenität der Länder und damit auch der Interessen sei ein riesiges Problem für die gemeinsame Geldpolitik, sagte der ehemalige EZB-Chefvolkswirt Otmar Issing im November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Wohl am eindrucksvollsten demonstrierte Lagardes Vorgänger Mario Draghi, wie groß der Einfluss der Notenbank ist.  Die EZB wird alles tun, um den Euro zu retten , versprach der Italiener am 26. Juli 2012:  Whatever it takes.  Das Machtwort des damaligen EZB-Präsidenten stabilisierte die Eurozone in der tiefsten Krise ihrer jungen Geschichte, als die Politik schnelle Entscheidungen vermissen ließ   das gestanden Draghi sogar seine Kritiker zu. Ob Finanzkrise, Staatsschuldenkrise oder Corona-Pandemie: Die Krisenfeuerwehr EZB zeigte sich kreativ im Einsatz der Gegenmittel. Die Währungshüter tüftelten diverse Anleihenkaufprogramme aus (OMT, APP, PEPP), versorgten Banken mit Billigkrediten (TLTRO), senkten den Leitzins auf das Rekordtief von null Prozent und sorgten mit Negativzinsen auf Einlagen dafür, dass Banken über Strafzinsen klagten und Sparer sich enteignet fühlten. Nun also der Kampf gegen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Der Einkauf bleibt teuer; Preise Die Menschen in Deutschland bekommen die hohe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trotz erneuter Abschwächung deutlich zu spüren.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Nürnberger Nachrichten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HA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Nürnberger Nachrichten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93" type="#_x0000_t75" style="width:161.98pt;height:47.24pt">
            <v:imagedata r:id="rId25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849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WIESBADEN - Der Inflationshöhepunkt in Deutschland scheint überschritten zu sein. Die Teuerung schwächte sich im April den zweiten Monat in Folge ab - allerdings auf weiterhin hohem Niveau.Die Verbraucherpreise stiegen gegenüber dem Vorjahresmonat um 7,2 Prozent. Das Statistische Bundesamt bestätigte am Mittwoch eine erste Schätzung. Im März hatte die Inflationsrate mit 7,4 Prozent erstmals seit August 2022 wieder die 8-Prozent-Marke unterschritten.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Verbraucher ist die Teuerung eine Herausforderung: Sie zehrt an ihrer Kaufkraft. Die Menschen können sich für einen Euro weniger leisten. Nach Einschätzung von Volkswirten können Verbraucher vorerst auch nicht auf eine durchgreifende Entspannung bei den Preisen hoffen.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Teure Lebensmittel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Nahrungsmittel bleiben auch im April der stärkste Preistreiber unter den Waren und Dienstleistungen im Warenkorb", erläuterte die Präsidentin des Bundesamtes, Ruth Brand. Allerdings schwächte sich der Preisauftrieb hier erstmals in diesem Jahr etwas ab.Nahrungsmittel verteuerten sich innerhalb eines Jahres um 17,2 Prozent. Im Januar hatten die Preise noch um 20,2 Prozent über dem Niveau des Vorjahresmonats gelegen, im Februar waren es 21,8 Prozent und im März 22,3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aktuelle Entwicklung mache Hoffnung, ,,dass auch bei der Lebensmittelinflation der Höhepunkt jetzt klar hinter uns liegt", sagte Sebastian Dullien, wissenschaftlicher Direktor des Instituts für Makroökonomie und Konjunkturforschung (IMK) der Hans-Böckler-Stiftung.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Anstieg der Energiepreise zog im April wieder an. Energie verteuerte sich binnen Jahresfrist um 6,8 Prozent nach einem Zuwachs von 3,5 Prozent im März. Die Teuerung in diesem Bereich lag damit aber unterhalb der Gesamtinflation. Überdurchschnittlich stark erhöhten sich die Preise für Erdgas (plus 33,8 Prozent). Auch für Strom (plus 15,4 Prozent) und Fernwärme (plus 12,3 Prozent) mussten die Menschen deutlich mehr als vor einem Jahr bezahlen.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Billiger wurden hingegen leichtes Heizöl (minus 21,8 Prozent) und der Besuch an der Tankstelle (minus 9,4 Prozent). Die Bundesregierung bemüht sich über die rückwirkend zum 1. Januar geltenden Preisbremsen, Erdgas, Strom und Fernwärme erschwinglicher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März auf April stiegen die Verbraucherpreise insgesamt um 0,4 Prozent. Auch hier bestätigte die Behörde eine erste Schätzung.Einer im April veröffentlichten Umfrage des Ifo-Instituts zufolge planen für die nächsten drei Monate weniger Unternehmen als zuletzt Preiserhöhungen. ,,Die Preisanhebungswelle dürfte damit ihren Scheitelpunkt bereits überschritten haben", analysierte Ifo-Konjunkturchef Timo Wollmershäuser unlängst.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sinkt nur langsam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Schwerpunkt der Preiserhöhungen blieben der Einzelhandel und konsumnahe Dienstleistungen wie Restaurants und Friseure. ,,Daher dürfte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den kommenden Monaten nur sehr langsam zurückgehen."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nach Meinung der Bundesregierung hat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ihren Scheitelpunkt erreicht. Nach einer Rate von 6,9 Prozent 2022 geht sie von 5,9 Prozent in diesem und von 2,7 Prozent im kommenden Jahr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ist aus Sicht von Bundesbank-Präsident Joachim Nagel noch nicht gewonnen. ,,Die Inflationsrate ist in den vergangenen Monaten zwar zurückgegangen, aber sie bleibt immer noch viel zu hoch", sagte er. Nagel, der als Mitglied des Rates der Europäischen Zentralbank (EZB) mit über die Zinspolitik der Notenbank entscheidet, hält daher weitere Zinserhöhungen im Euroraum für notwendig.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wird merklich sinken. Aber es kann wohl noch bis Anfang 2025 dauern, bis die harmonisierte Inflationsrate in Deutschland wieder nachhaltig eine Zwei vor dem Komma hat", prognostizierte Nagel.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April lagen die Verbraucherpreise im Währungsraum der 20 Staaten um 7,0 Prozent über Niveau des Vorjahresmonats. In Deutschland lag der harmonisierte Verbraucherpreisindex (HVPI), den die EZB für ihre Geldpolitik heranzieht, im April bei 7,6 Prozent. Die Notenbank strebt mittelfristig für den Euroraum Preisstabilität bei zwei Prozent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 und hat die Zinsen bislang sieben Mal in Folge erhöht. Höhere Zinsen verteuern Kredite, was die Nachfrage bremst.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5" style="position:absolute;z-index:251850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gestiegenen Preise spüren Verbraucher weiterhin vor allem beim Einkauf von Lebensmitteln recht deutlich.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FRIEDERIKE MARX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Wifo-Chef warnt vor desaströsen Folgen; Wifo-Chef Gabriel Felbermayr fordert die heimische Politik erneut auf, Maßnahmen gegen die Teuerung zu setzen.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Tiroler Tageszeitung und TT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10.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98" type="#_x0000_t75" style="width:60pt;height:60pt">
            <v:imagedata r:id="rId4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99"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Wien - Wifo-Chef Gabriel Felbermayr warnt die heimische Politik, die Folgen der hohen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unterschätzen. Lasse man "die Sache laufen", ergehe es Österreich wie den "Südländern" der Eurozone nach dem Euro-Beitritt, schrieb Felbermayr am Dienstag auf Twitter. Damals seien dort die Preise jenen der Nordländer davongelaufen, mit den bekannten desaströsen Folgen.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werde in den nächsten Monaten zurückgehen. Sie gehe aber nicht schnell genug zurück und der Abstand zur Eurozone werde groß bleiben, meinte Felbermayr im Ö1-Mittagsjournal. Deswegen sei der Handlungsbedarf in Österreich jetzt größer als vor einem halben oder Dreivierteljahr. Eine Inflationsanpassung des Arbeitslosengelds und der Notstandshilfe -wie etwa von der Armutskonferenz gefordert -ist für Felbermayr denkbar. "Es ist wichtig, dass der Sozialstaat in seinen Ausprägungen mit den direkten Effekten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umgehen kann.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soll nicht auf Kosten der Schwächsten ausgetragen werden. Das widerspricht den Grundsätzen der sozialen Marktwirtschaft", sagte der Wifo-Direktor. Er verwies auch darauf, dass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Österreich die Teuerung in den letzten vier Monaten um 2,5 Prozentpunkte über dem Eurozonen-Durchschnitt liegt. In der ersten Phase der "Teuerungskrise" sei sie unter Eurozonen-Schnitt gelegen. Der Inflationsunterschied zur Eurozone sei nicht nur getrieben von Energie, wo in Österreich die Weitergabe langsamer sei, sondern vor allem durch Dienstleistungen.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Felbermayr fordert rasch Maßnahmen im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unter anderem einen Gebührenstopp im öffentlichen Sektor, Druck auf die E-Wirtschaft und eine Transparenzinitiative. Die Absenkung der Mehrwertsteuer sei nur die "Ultima Ratio"."Was immer man tut, es darf nicht schuldenfinanziert sein, sonst kannibalisiert man die Wirkung der Maßnahmen gleich wieder", betonte der Wifo-Chef.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Indessen kündigte der Geschäftsführer des Handelsverbandes, Rainer Will, am Montag an, dass Spar, Rewe, Hofer und Lidl Österreich künftig für "die Dauer der Inflationskrise" eine Liste mit den Verkaufspreisen der 20 bis 30 günstigsten Preiseinstiegsprodukte regelmäßig an das Sozialministerium übermitteln würden. (APA,TT)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4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Schulden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bessert vorübergehend die Staatsfinanzen auf. Aber mit den steigenden Zinsen nimmt die Schuldenlast zu.; Die Zinswende wird zum Stresstest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HandelsZeitung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25. Mai 2023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Axel Springer 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02" type="#_x0000_t75" style="width:157.48pt;height:26.25pt">
            <v:imagedata r:id="rId3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Fokus; S. 8; Ausg.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Rohner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403"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ROHNER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Streit um die US-Schuldenobergrenze sorgt für Nervosität und wird die US-Politik und die globalen Finanzmärkte in den kommenden Wochen auf Trab halten. Eine noch wichtigere Frage ist aber, wie es mit der Verschuldung weltweit weitergeht. Erst recht, wenn die Zinsen noch mehr steigen. Die Rating-Agentur Standard &amp; Poor's (S&amp;P) warnt, dass bis 2060 die Hälfte aller Staaten nur noch Ramschschuldner mit geringer Kreditwürdigkeit sein werden. Falls sie so weitermachen wie bisher. Aktuell hat rund ein Viertel der staatlichen Schuldner wegen der schwachen Finanzkennzahlen eine mangelhafte Bonität und gilt als spekulativ oder eben als Ramsch.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Warnungen sollen wohl zu Reformen animieren. Denn Fakt ist: Die Verschuldung hat in den vergangenen zwei Jahrzehnten massiv zugenommen. Nicht nur, aber vor allem jene der Staaten (siehe Grafik). Weltweit sitzen die Regierungen auf Verbindlichkeiten in der Höhe von 85 Billionen Dollar. Mehr als ein Drittel davon, rund 31 Billionen, entfällt auf die USA. Die Euro-Staaten haben umgerechnet 13 Billionen Dollar Schulden, Japan 10 Billionen.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Corona-bedingter Schuldenschub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Inklusive der Schulden der Unternehmen und der privaten Haushalte erreicht der globale Schuldenberg unterdessen ein schier unvorstellbares Ausmass von 300 Billionen Dollar. Das zeigen die neusten Zahlen des Schuldenmonitors des globalen Bankenverbands Institute of International Finance (IIF). Es ist mehr als dreimal so viel wie die jährliche Wirtschaftsleistung aller Länder zusammen. Die Industrieländer führen die Schuldenrangliste an, aber die Schwellenländer, insbesondere China, holen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der Pandemie hat sich der Trend nochmals akzentuiert. Vor allem die Staaten haben zur Finanzierung der Corona-Hilfen Schulden angehäuft. In den USA kletterten die Staatsschulden 2020 auf über 160 Prozent des Bruttoinlandprodukts (BIP). Auch in der Euro-Zone betrug die öffentliche Schuldenquote fast 100 Prozent. Nur noch wenige Euro-Länder, etwa die Niederlande oder Irland, können die Maastrichter Schuldenobergrenze von 60 Prozent des BIP einhalten.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feilt an neuen Fiskalregeln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den alten Regeln des Stabilitäts- und Wachstumspakts müssten deshalb praktisch alle Länder massiv sparen. Doch dieser wurde wegen der Pandemie ausgesetzt und soll erst ab 2024 wieder aktiviert werden. Bis dann will die EU das Regelwerk revidieren. Ende April hat die Kommissionspräsidentin Ursula von der Leyen den Gesetzesentwurf vorgestellt. Die Eckwerte von 60 Prozent Schuldenquote und maximal 3 Prozent Defizit werden voraussichtlich bestehen bleiben, aber neu soll die Schuldentragfähigkeit im Mittelpunkt stehen. Schliesslich lässt sich auch mit etwas mehr Schulden gut leben, sofern die Wirtschaft wächst und die Zinslast nicht zu gross ist, so die Überlegungen.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Anstatt der starren Regel für alle, welche verlangt, dass jährlich ein Zwanzigstel der Differenz zwischen Schuldenstandquote und der 60-Prozent-Marke abgebaut wird, sollen flexiblere Entschuldungspläne gelten, die auch die spezifischen Herausforderungen der einzelnen Länder berücksichtigen. Dazu gehört, dass die Defizitsünder neu darlegen müssen, wie viel sie über vier Jahre ausgeben wollen. Wer Reformen und Investitionen in Klimaschutz und Digitalisierung tätigt, darf den Schuldenabbau etwas in die Länge ziehen. Dafür sollen die Aufsicht und die Strafen bei Nichteinhalten der Reformund Ausgabepläne strenger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Strukturelles Defizit in Bern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Schweiz ist bei der Staatsverschuldung ein Sonderfall, und es besteht deshalb auch kaum Handlungsbedarf. Die gesamte Schuldenquote von Bund, Kantonen und Gemeinden zusammen ist von über 50 Prozent zu Beginn der Nullerjahre auf gut 40 Prozent gesunken. Das ist auch der 2003 eingeführten Schuldenbremse zu verdanken, die die Ausgaben unter Berücksichtigung der konjunkturellen Lage an die Einnahmen bindet. In guten Zeiten liegt der Ausgabenplafond unter den Einnahmen, wodurch ein Überschuss entsteht, dafür lässt die Formel in einer Rezession ein Defizit zu. Folglich sind die Bruttoschulden des Bundes zwischen 2003 und 2019 um 27 Milliarden auf unter 100 Milliarden Franken gesunken.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auch in der Schweiz schloss der Bundeshaushalt wegen der Corona-Massahmen die letzten drei Jahre in Folge mit einem deutlichen Defizit. 2022 war das Loch auch ohne die ausserordentlichen Ausgaben zum ersten Mal seit 2005 grösser, als es die Konjunktur gemäss der Schuldenbremse zuliesse. Als Grund nennt das Finanzministerium die geringeren Einnahmen aus der Verrechnungssteuer.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senkt Schuldenquoten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für die kommenden Jahre wird mit einem solchen strukturellen Defizit gerechnet. Doch selbst bei einer leicht zunehmenden Neuverschuldung könnte die Schweizer Schuldenquote in nächster Zeit fallen. Denn die Quote wird im Verhältnis zum nominellen Bruttoinlandprodukt berechnet. Dieses nimmt wegen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unter Umständen stärker zu als der Schuldenstand und vermindert so die Verschuldung. Ausserdem nehmen die Einnahmen aus den Umsatzsteuern bei allgemein steigenden Preisen tendenziell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Dieser günstige Effekt von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Wachstum auf die Verschuldung ist in anderen Ländern noch viel ausgeprägter. Das beste Beispiel dafür ist Griechenland (siehe Artikel Seite 9). In den letzten zwei Jahren ist die griechische Wirtschaft nominell, also inklusive der Preissteigerung, um ein Viertel gewachsen. Die Staatsschulden hingegen haben im gleichen Zeitraum nur 4 Prozent zugenommen. Dadurch ist die Schuldenquote gemessen am BIP rapide gesunken und liegt mit rund 170 Prozent auf dem tiefsten Stand seit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und über alle Wirtschaftssektoren hinweg hat sich die Verschuldung ebenfalls stabilisiert. Gegenüber der Spitze im Corona-Jahr 2020 ist die Gesamtschuldenquote wegen der Zunahme der nominalen Wirtschaftsleistung sogar deutlich gesunken, von 360 auf 335 Prozent (siehe Grafik).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Allerdings wird dieser positive Effekt früher oder später durch die negativen Auswirkungen des Zinsanstiegs konterkariert, den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mit sich bringt. Wegen der Zinswende ist es auch für Staaten teurer geworden, neue Kredite aufzunehmen oder Anleihen zu platzieren. Die USA, Grossbritannien oder auch Italien müssen für zehnjährige Papiere rund 4 Prozent bezahlen - das sind drei- bis viermal so viel wie vor zwei Jahren. Auch hier gestaltet sich die Ausgangslage für Bundesbern relativ komfortabel. Zwar sind die Zeiten vorbei, als man fürs Schuldenmachen noch Geld bekam, doch der Zins für zehnjährige Anleihen liegt aktuell nur knapp über 1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Zinskosten steigen mit Verzögerung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Trotz des steilen Zinsanstiegs im europäischen Umland und in den USA steigen die Gesamtkosten für den Schuldendienst auch in jenen Ländern nur langsam, weil ein Grossteil der Verbindlichkeiten von früher stammt und tiefer verzinst wird. Die Staaten haben die tiefen Zinsen genutzt, um sich möglichst langfristig zu besten Bedingungen zu finanzieren.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Doch nicht alle Staaten sind gleich gut gegen steigende Zinsen gewappnet. In Italien etwa hätte ein um 3 Prozentpunkte höherer Zins während dreier Jahre einen Anstieg der Zinskosten auf über 5 Prozent des BIP zur Folge, wie Berechnungen von S&amp;P zeigen. Das wäre so viel wie seit 2012 nicht mehr und würde den Schuldenabbau erheblich erschweren. Ebenfalls teuer zu stehen käme ein solches Zinsszenario den japanischen Staat. Da aber die Bank of Japan noch weit davon entfernt ist, die Geldpolitik zu straffen, ist ein so massiver, lange anhaltender Zinsanstieg dort wenig wahrscheinlich.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Demografische Zeitbombe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andere grosse Herausforderung für die Staatsfinanzen ist die Alterung der Gesellschaft. Dadurch steigen die Gesundheitskosten und die Ausgaben für die Altersvorsorge. S&amp;P schätzt, dass sich schon ab 2025 in vielen Ländern deswegen die fiskalischen Kennzahlen verschlechtern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Ohne Reformen würde sich das durchschnittliche Haushaltsdefizit der Staaten bis 2060 auf 9 Prozent des BIP ausweiten und die Verschuldung auf 142 Prozent steigen. Das einzige Land, in dem gemäss der Prognose der Rating-Agentur die alterungsbedingten Staatsausgaben nicht zunehmen werden, ist nicht die Schweiz, nein: Es ist Griechenland. Aber bis 2060 kann - beziehungsweise muss - noch viel passieren.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305 Billionen Dollar beträgt der globale Schuldenberg über alle Wirtschaftssektoren.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Billionen Dollar an Schulden haben alle Staaten zusammen.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Prozent Zinsen bezahlt Italien für neue zehnjährige Anleihen.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Zwei Dekaden der Verschuldung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senkt Schuldenquote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Staatsverschuldung im Vergleich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Gesamtseiten-PDF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4" style="position:absolute;z-index:251855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Haben ganz unterschiedliche Schuldensorgen: Finanzministerin Karin Keller-Sutter, EU-Kommissionspräsidentin Ursula von der Leyen und US-Präsident Joe Biden.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40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Keine Ruhe an der Preisfront; PREISNIVEAU -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sinkt deutlich langsamer als erwartet und ist zuletzt sogar wieder leicht gestiegen. Warum ist das so? Vier Experten haben unterschiedliche Antworten - und unterschiedliche Prognosen.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Südtiroler Wirtschaftszeitung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12.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07" type="#_x0000_t75" style="width:71.99pt;height:15pt">
            <v:imagedata r:id="rId6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857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Bozen -Als zum vergangenen Monatswechsel die neuen Inflationsdaten bekannt gegeben wurden, machten auch Fachleute erst einmal große Augen: Nachdem die Teuerungsrate in der Eurozone zu Jahresende ihren Höhepunkt erreicht hatte und danach kontinuierlich sank, stieg sie im April auf Jahresbasis wieder an -wenn auch nur leicht von 6,9 Prozent im März auf 7,0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Italien zog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im April etwas stärker an: um 0,7 Prozentpunkte von 7,6 auf 8,3 Prozent. Die Südtiroler Aprildaten werden erst Mitte des Monats bekannt gegeben. Im März lag die Rate hierzulande bei 8,1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 in allem sinkt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langsamer als von Fachleuten allgemein erwartet und bewegt sich weiterhin auf einem hohen Niveau. In Südtirol ist das Preisniveau inzwischen um 16 Prozent höher als im Frühjahr 2021. Ob die Prognose der Europäischen Zentralbank (EZB) einer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von durchschnittlich 5,3 Prozent im Jahr 2023 eintrifft, ist fraglich.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SWZ hat vier Experten gefragt, warum die Teuerungsrate so hoch geblieben ist und mit welcher weiteren Entwicklung zu rechnen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 Lun, Direktor des Wirtschaftsforschungsinstitutes (Wifo):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Energiepreise sind deutlich gesunken, aber nicht auf das frühere Niveau. Damit setzt sich der Anstieg des Preisniveaus fort.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startete bei Energie und Rohstoffen und ist jetzt bei Lebensmitteln und Verbrauchsgütern angekommen. In bestimmten Märkten ist zudem die Konkurrenz nicht so groß, sodass für die Unternehmen die Möglichkeit besteht, die Preise entsprechend anzupassen. Ich würde nicht sagen, dass die Unternehmen die Situation ausnutzen, aber bei Konsumgütern ist der internationale Wettbewerb kleiner als in anderen Bereichen, sodass es einfacher ist, die Preise anzupassen.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ist durchaus ein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sehen, aber bis sie sich auf das gewohnte Niveau zurückbildet, dauert es tatsächlich länger als gedacht. Mit ausschlaggebend ist die hohe Nachfrage. So ist etwa die Wintersaison in Südtirol viel besser verlaufen als gedacht.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Warum die Nachfrage so hoch ist? In Deutschland und Österreich sind die Löhne zuletzt angepasst worden, um den Kaufkraftverlust aufzufangen. Zudem ist Arbeitslosigkeit kein großes Thema. Aus diesen Gründen fahren die Menschen in Urlaub. In Italien ist die Lohnanpassung noch nicht in dieser Form erfolgt, aber das Publikum in Südtirol ist eher hochpreisig und somit weniger preissensibel.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Lohn-Preis-Spirale sehe ich bei uns nicht, solange die Löhne nicht angepasst werden. Auch die EZB hat erklärt, dass die Lohn-Preis-Spirale bisher nicht eingetreten ist und dass eher eine Profit-Preis-Spirale zu beobachten ist: Die Gewinne der Unternehmen sind in vielen Branchen gestiegen -auch in Südtirol und Italien.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gehe davon aus, dass sich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weiter beruhigen wird. Zum einen durch die Zinspolitik der EZB, zum anderen durch die wiedereingeführte Kontrolle der Staatsverschuldung durch die EU, die während der Pandemie aufgehoben worden war. Das heißt, die staatlichen Haushalte werden sich nicht mehr im bisherigen Ausmaß verschulden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bis Jahresende von fünf Prozent halte ich für realistisch. Für 2024 hängt die Entwicklung unter anderem von der Kriegssituation und den US-Wahlen 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Stefan Schubert, Wirtschaftsprofessor an der Uni Bozen: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langsame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wundert mich nicht, und ich erwarte auch nicht, dass sie in naher Zukunft wieder auf zwei Prozent zurückgeht. Ein fundamentaler Grund, der etwas im Verborgenen liegt, ist die extreme Ausweitung der Zentralbankgeldmenge innerhalb der letzten acht Jahre um etwa das Sechsfache. Das heißt, in der Wirtschaft der Eurozone ist sechsmal mehr Zentralbankgeld als vor acht Jahren im Umlauf. Und wenn die Geldmenge stärker wächst als das reale Bruttoinlandsprodukt der Eurozone, führt das über kurz oder lang zu einer höheren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da dann mehr Geld um relativ knapper gewordene Güter konkurriert. Somit sind Preissteigerungen vorprogrammiert.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Kurzfristig gibt es selbstverständlich noch andere Effekte - etwa die Explosion der Energiepreise infolge des Ukrainekrieges. Damit steigen bei den Unternehmen die Produktionskosten, die sie an die Kundschaft weitergeben müssen. Dieser Effekt der hohen Energiepreise überlagert derzeit das fundamentalere Problem der extremen Ausdehnung der Zentralbankgeldmenge durch den Ankauf von Staatspapieren in bisher einmalig hohem Ausmaß.</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näherer Zukunft kommt der Effekt der Lohn-Preis-Spirale hinzu: Die Beschäftigten wollen über höhere Löhne die Kaufkraft ihres Einkommens sichern. In Deutschland etwa gibt es deutliche Lohnerhöhungen, die zwar unterm Strich nicht ausreichen,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zu kompensieren, aber die Kosten für die Unternehmen steigern. Damit müssen wiederum die Preise angehoben werden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verfestigt sich. Kommt eine solche Lohn-Preis-Spirale einmal in Gang, ist es schwierig, sie zu stoppen.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Dies liegt an den Inflationserwartungen der Wirtschaftssubjekte. Bei einer erwarteten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von z. B. null Prozent im nächsten Jahr bräuchte es keine Lohnsteigerungen, da die Kaufkraft der Löhne gleich bliebe. Die Inflationserwartungen hängen wiederum maßgeblich von der Glaubwürdigkeit der EZB ab. Diese spricht davon,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schon 2024 wieder zwei Prozent erreicht. Das halte ich für unrealistisch und gehe davon aus, dass dieser Zielwert auch 2024 deutlich verfehlt werden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EZB ist nicht mehr glaubwürdig. Sie hat in den letzten zehn Jahren eine extrem schlechte Geldpolitik zum Schaden des Euro betrieben. Sie ist in einer Zwickmühle, in die sie sich selbst hineinmanövriert hat. 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wirklich zu bekämpfen, müsste die EZB die Zinsen stärker erhöhen, um die Nachfrage effektiv zu bremsen, sowie die Zentralbankgeldmenge durch Verkäufe von Staatspapieren wieder auf ein Normalmaß zurückführen. Damit könnte es aber zu Staatsschuldenkrisen kommen, da die Zinsen auf die ausstehende Staatsschuld steigen würden. Für hochverschuldete Staaten wäre das ein ernstes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Beispiel Schweiz mit vergleichsweise niedriger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zeigt, dass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kein weltweites, unvermeidbares Problem ist, sondern von den Notenbanken mitverschuldet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Stefan Perini, Direktor des Arbeitsförderungsinstitutes (Afi):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sollte jetzt nicht voreilig die Alarmglocken läuten. Die Inflationsrate ist in Europa seit einigen Monaten rückläufig. Im April wurde dieser rückläufige Trend kurzzeitig gestoppt, aber man kann zuversichtlich sein, dass er sich in den nächsten Monaten fortsetzen wird. Darüber hinaus hat die EZB in der Zwischenzeit den Leitzins ein weiteres Mal angehoben.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Auffallend ist die anhaltend hohe Gästepräsenz, unbeschadet vom massiven Kaufkrafteinbruch. Mittlerweile vertrete ich den Standpunkt, dass die Leute überall sparen -nur nicht beim Urlaub. Da werden eher im Supermarkt anstatt Äpfeln erster Qualität günstige im Discounter oder anstatt Premium-Rohschinken ein Schinken niedriger Qualität gekauft.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Unumstritten ist: Die Südtiroler haben wegen der starken Preissteigerungen viel weniger Kaufkraft zur Verfügung - und zwar, treten die Prognosen ein, im Jahr 2023 um 16 Prozent weniger als noch 2021. Die Frage ist, wie die Menschen darauf reagieren, ob sie ihr Erspartes anzapfen bzw. sich verschulden -oder ob sie auf etwas verzichten.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Rückkehr zu einer Inflationsrate von zwei Prozent bis Ende 2024 halte ich weiterhin für realistisch. Einen Hoffnungsschimmer sehe ich in den wieder funktionierenden Lieferketten. Diese waren der Hauptfaktor für die steigende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Jetzt, nach der Pandemie, funktionieren Produktion und Logistikketten wieder fast einwandfrei. Angebotsknappheit und Kostendruck dürften Geschichte sein,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dürfte sich weiter zurückbilden.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Gottfried Tappeiner, Wirtschaftsprofessor an der Uni Innsbruck: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nur langsame Rückgang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 auch mich überrascht. Ich sehe dafür vier Gründe. Erstens: Manche Sektoren, die nicht so stark energieabhängig sind, sind erst jetzt von Kostensteigerungen betroffen - etwa aufgrund höherer Löhne. Zweitens: Wir haben eine asymmetrische Wahrnehmung b e i Preissteigerungen und -rückgängen. So ist eine dreimal so hohe Stromrechnung in der Kostenkalkulation angekommen, aber der jetzige Rückgang der Energiepreise auf das 1,5-Fache von früher noch nicht. Das gleiche Prinzip trifft auf Vorleistungen etwa im Bereich Nahrungsmittel zu. Die Unternehmen bemerken zwar Entspannungen, warten aber ab, wie sich die Kostenstruktur im weiteren Jahresverlauf entwickelt.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Drittens: Es gibt Mitnahmeeffekte, sogenannte Trittbrettfahrer, die die Situation ausnutzen. Wenn meine Konkurrenz aufgrund höherer Kosten weniger wettbewerbsfähig wird, habe ich mehr preislichen Handlungsspielraum, selbst wenn meine Kosten nicht so stark gestiegen sind. Das klingt sehr negativ, ist im Prinzip aber eine strikte ökonomische Logik. Diese Mitnahmeeffekte sehen wir in etlichen Bereichen, etwa bei Nahrungsmitteln. Große Handelsketten haben z. B. Markenprodukte aus dem Sortiment genommen, weil sie deren Preiserhöhungen als nicht gerechtfertigt sehen.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 viertens: die überraschend hohe Nachfrage. Ein Teil dieser Nachfrage ist nicht natürlich, sondern künstlich - nämlich durch die Coronaunterstützungen. Teilweise wurde überfördert. In Italien kommt der Wiederaufbauplan PNRR dazu, der aufgrund des enormen Zeitdrucks in der Umsetzung eine große Wirkung auf die Wirtschaft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gehe davon aus,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weiter sinken wird, aber die Zielmarke von zwei Prozent bis Ende 2024 nicht erreicht werden kann. Die Nachfrage wird weiter hoch bleiben. In Südtirol haben zwei Drittel der Gesellschaft für längere Zeit einen finanziellen Spielraum. Viele leisten sich lieber etwas, als das Geld von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auffressen zu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Gefahr einer Lohn-Preis-Spirale sehe ich hingegen nicht. Es hat weder überzogene Lohnabschlüsse noch überzogene Lohnforderungen gegeben.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Lohnforderungen werden nach und nach abflachen.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4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Teuerung wird sozial verträglicher Teuerung wird sozial verträglicher Teuerung wird sozial verträglicher Teuerung wird sozial verträglicher;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steigt zwar wieder, rückt aber in den Freizeitbereich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steigt zwar wieder, rückt aber in den Freizeitbereich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steigt zwar wieder, rückt aber in den Freizeitbereich  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steigt zwar wieder, rückt aber in den Freizeitbereich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Ausgabe Bundesland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Standard Verlagsgesellschaft 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11" type="#_x0000_t75" style="width:149.98pt;height:78.74pt">
            <v:imagedata r:id="rId1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KOM; Kommentar; S.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Hahn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Alexander Hahn</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412" style="position:absolute;z-index:251859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okalaugenschein am langen Wochenende zum 1. Mai im Wiener Wurstelprater: Menschenmassen schieben sich durch die Gassen, vor den Anbietern bilden sich lange Schlangen. Dennoch, eines hebt sich gegenüber früheren Besuchen ab: das enorme Preisniveau. Ob Fahrgeschäfte, Getränke und Süßigkeiten oder die Gastronomie   die Kosten dafür sind in neue Sphären vorgestoßen. Derzeit holt man sich den Adrenalinkick schon beim Bezahlen der Tickets   die anschließende Hochschaubahnfahrt wirkt dagegen fast entspannend. Abschrecken dürften die Preissprünge aber angesichts des starken Besucherandrangs nur wenige.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 Wahrnehmung steht stellvertretend für die Inflationsentwicklung in Österreich, wo die Teuerung mit 9,8 Prozent nochmals an Fahrt aufgenommen hat. Denn immer teurere Dienstleistungen, insbesondere im Bereich Freizeit, haben im April Energie und Lebensmittel als stärkste Preistreiber abgelöst. Eine Entwicklung, die wohl anhalten dürfte   denn in diesem Bereich hat die Lohn-Preis-Spirale eingesetzt.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Dienstleistungen sind sehr personalintensiv, ein Großteil der Kosten fällt also zur Entlohnung der Arbeitskräfte an. Und die sind nicht nur knapp, sondern werden auch immer teurer. Im Mai werden etwa die Einkommen in der Gastronomie und Hotellerie um durchschnittlich 9,3 Prozent steigen, was die Unternehmen wiederum an ihre Kundschaft weiterreichen werden. Dazu kommt: Verkürzt ein Betrieb aus Personalmangel die Öffnungszeiten, müssen die Fixkosten auf weniger Gäste aufgeteilt werden. Es wird also teurer.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ndere Bereiche der Wirtschaft haben zudem über die Jahre hinweg starke Produktivitätsgewinne verzeichnet, die bei vielen Dienstleistungen ausgeblieben sind. Im Friseursalon oder Wirtshaus läuft fast alles so ab wie vor Jahrzehnten. Es herrscht also Stillstand, verglichen mit den Veränderungen im Bankwesen oder beim Einkauf im Supermarkt. Dank Strichcodes und Scannerkassen   zunehmend auch zum Selbstbezahlen   sowie Karten- oder Handyzahlungen sind dort die Abläufe schneller und effizienter geworden, was auch den Preisauftrieb dämpft.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 Entwicklung, also Preissprünge bei Dienstleistungen, kommt zwar nicht überraschend, hat aber schneller und stärker als erwartet eingesetzt. Und sie zeigt auch, dass ein Großteil der Bevölkerung selbst schon üppige Lohnsteigerungen erhalten hat und sich damit das gestiegene Preisniveau bei Freizeitaktivitäten auch leisten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Selbst wenn die Teuerungswelle noch nicht abebben will: Erbaulich ist der nachlassende Preisauftrieb bei Haushaltsenergie oder Nahrungsmitteln. Diese zwei Bereiche werden voraussichtlich dazu beitragen,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bis Jahresende doch merklich zurückgeht. Das bedeutet aber auch, dass die Regierung angesichts der im Frühjahr hochgeschnellten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in neuerlichen Aktionismus verfallen und mit Geld um sich werfen darf.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war wichtig, einkommensschwache Haushalte in Phase eins der Inflationswelle zu unterstützen, als deutlich höhere Energie- und Nahrungspreise zu stemmen waren. Nun sind aber auch die meisten Einkommen gestiegen,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rückt in die sozial verträglichere Freizeit. Es ist zwar bitter, heuer beim Urlaub oder Besuch im Wurstelprater kürzertreten zu müssen   aber eher zumutbar als bei Nahrung und Energie.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okalaugenschein am langen Wochenende zum 1. Mai im Wiener Wurstelprater: Menschenmassen schieben sich durch die Gassen, vor den Anbietern bilden sich lange Schlangen. Dennoch, eines hebt sich gegenüber früheren Besuchen ab: das enorme Preisniveau. Ob Fahrgeschäfte, Getränke und Süßigkeiten oder die Gastronomie   die Kosten dafür sind in neue Sphären vorgestoßen. Derzeit holt man sich den Adrenalinkick schon beim Bezahlen der Tickets   die anschließende Hochschaubahnfahrt wirkt dagegen fast entspannend. Abschrecken dürften die Preissprünge aber angesichts des starken Besucherandrangs nur wenige.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 Wahrnehmung steht stellvertretend für die Inflationsentwicklung in Österreich, wo die Teuerung mit 9,8 Prozent nochmals an Fahrt aufgenommen hat. Denn immer teurere Dienstleistungen, insbesondere im Bereich Freizeit, haben im April Energie und Lebensmittel als stärkste Preistreiber abgelöst. Eine Entwicklung, die wohl anhalten dürfte   denn in diesem Bereich hat die Lohn-Preis-Spirale eingesetzt.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Dienstleistungen sind sehr personalintensiv, ein Großteil der Kosten fällt also zur Entlohnung der Arbeitskräfte an. Und die sind nicht nur knapp, sondern werden auch immer teurer. Im Mai werden etwa die Einkommen in der Gastronomie und Hotellerie um durchschnittlich 9,3 Prozent steigen, was die Unternehmen wiederum an ihre Kundschaft weiterreichen werden. Dazu kommt: Verkürzt ein Betrieb aus Personalmangel die Öffnungszeiten, müssen die Fixkosten auf weniger Gäste aufgeteilt werden. Es wird also teurer.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ndere Bereiche der Wirtschaft haben zudem über die Jahre hinweg starke Produktivitätsgewinne verzeichnet, die bei vielen Dienstleistungen ausgeblieben sind. Im Friseursalon oder Wirtshaus läuft fast alles so ab wie vor Jahrzehnten. Es herrscht also Stillstand, verglichen mit den Veränderungen im Bankwesen oder beim Einkauf im Supermarkt. Dank Strichcodes und Scannerkassen   zunehmend auch zum Selbstbezahlen   sowie Karten- oder Handyzahlungen sind dort die Abläufe schneller und effizienter geworden, was auch den Preisauftrieb dämpft.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 Entwicklung, also Preissprünge bei Dienstleistungen, kommt zwar nicht überraschend, hat aber schneller und stärker als erwartet eingesetzt. Und sie zeigt auch, dass ein Großteil der Bevölkerung selbst schon üppige Lohnsteigerungen erhalten hat und sich damit das gestiegene Preisniveau bei Freizeitaktivitäten auch leisten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Selbst wenn die Teuerungswelle noch nicht abebben will: Erbaulich ist der nachlassende Preisauftrieb bei Haushaltsenergie oder Nahrungsmitteln. Diese zwei Bereiche werden voraussichtlich dazu beitragen, dass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bis Jahresende doch merklich zurückgeht. Das bedeutet aber auch, dass die Regierung angesichts der im Frühjahr hochgeschnellten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nicht in neuerlichen Aktionismus verfallen und mit Geld um sich werfen darf.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war wichtig, einkommensschwache Haushalte in Phase eins der Inflationswelle zu unterstützen, als deutlich höhere Energie- und Nahrungspreise zu stemmen waren. Nun sind aber auch die meisten Einkommen gestiegen, und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rückt in die sozial verträglichere Freizeit. Es ist zwar bitter, heuer beim Urlaub oder Besuch im Wurstelprater kürzertreten zu müssen   aber eher zumutbar als bei Nahrung und Energie.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3"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4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Krisen belasten junge Leute; Sorgen über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Krieg und Klimawandel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Berliner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Berliner Verlag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15" type="#_x0000_t75" style="width:159.73pt;height:24pt">
            <v:imagedata r:id="rId5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416" style="position:absolute;z-index:251862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wenn Corona im Alltag für viele Menschen kaum noch eine Rolle spielt, haben drei Jahre Pandemie nicht zuletzt bei jungen Menschen Narben hinterlassen. Menschen im Alter von 14 bis 29 Jahren fühlen sich durch aktuelle Krisen psychisch deutlich stärker belastet als Menschen älterer Generationen. Das hat eine Umfrage einer am Dienstag veröffentlichten Studie der Jugendforscher Simon Schnetzer, Klaus Hurrelmann sowie des Politikwissenschaftlers Kilian Hampel ergeben. Ursache für die hohe Belastung sei ein durch die Folgen von Corona-Pandemie, Klimakrise, Krieg und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entstandener Dauerkrisenmodus   etwa weil junge Menschen dadurch in finanzielle Nöte gerieten.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halbjährlich durchgeführte Trendstudie  Jugend in Deutschland  wurden zwischen Februar und März 1012 Jugendliche und junge Erwachsene im Alter von 14 bis 29 Jahren online befragt. Um mögliche Unterschiede zwischen den verschiedenen Generationen herauszuarbeiten, wurden bei der Befragung erstmals auch mittlere Altersgruppen von 30 bis 49 Jahren (1015 Teilnehmer) und 50 bis 69 Jahren (1023 Teilnehmer) einbezogen.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Prozent aller 14- bis 29-Jährigen leiden unter Stress, während das bei den 50- bis 69-Jährigen nur auf jeden Fünften (20 Prozent) zutrifft. Dabei seien die Stresswerte bei den Jungen in den letzten eineinhalb Jahren sogar gestiegen, sagte Hurrelmann bei der Vorstellung der Ergebnisse. Auch fühlen sich mehr junge als alte Menschen erschöpft (35 Prozent im Vergleich zu 25 Prozent) und haben häufiger Selbstzweifel (33 Prozent im Vergleich zu 11 Prozent). Der Anteil an jungen Menschen, die unter Hilflosigkeit (14 Prozent) und Suizidgedanken (6 Prozent) leiden, ist seit der jüngsten Befragung im Herbst 2022 leicht gesunken, liegt aber immer noch über dem Vor-Corona-Niveau. Mehrfachantworten waren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Heute ist die Lebensplanung äußerst komplex , sagte Hurrelmann. Nach dem Schulabschluss gebe es eine Fülle an Berufs- und Studienoptionen   junge Menschen müssten viele Entscheidungen auf einmal treffen.  Das verunsichert und führt auch zu dem hohen Niveau an Stress und Belastung . Erschwerend komme unter anderem auch hinzu, dass vielen Jungen bewusst ist, dass sie viel mehr für ihren Wohlstand tun müssten als die ältere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hohen persönlichen Erwartungen an ihre Zukunft führten dazu, dass die psychische Belastung bei jungen Leuten deutlich höher ist als bei älteren. Die Gestaltung ihres privaten und beruflichen Lebens stünde ihnen im Unterschied zu älteren Generationen noch bevor.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7"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4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Die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bedroht Erdogans Macht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Neue Zürcher Zeitung (Internationale Ausgabe) &amp; NZZ am Sonntag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11.Mai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AG für Die Neue Zürcher Zeitung NZZ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19" type="#_x0000_t75" style="width:164.23pt;height:29.25pt">
            <v:imagedata r:id="rId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FRONT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Ulrich von Schwerin, Trabzon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Der Anstieg der Lebenshaltungskosten stärkt die türkische Opposition</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864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Ulrich von Schwerin, Trabzon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Drei Tage vor den Parlaments- und Präsidentschaftswahlen in der Türkei steigt die Spannung. Nachdem Präsident Recep Tayyip Erdogan aus gesundheitlichen Gründen den Wahlkampf vorübergehend hat aussetzen müssen, wirbt der 69-Jährige nun wieder täglich auf Kundgebungen um Stimmen. Auch sein 74-jähriger Herausforderer Kemal Kilicdaroglu reist unermüdlich durch die Türkei, um sich auf den Plätzen des Landes an die Wähler zu wenden. Nach dem verheerenden Erdbeben, das Anfang Februar den Süden der Türkei verwüstete, wurde zunächst ein eher gedämpfter Wahlkampf erwartet, doch nun absolvieren die beiden Spitzenkandidaten bis zu drei Auftritte am 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Istanbul und anderen grossen Städten sind die Wahlen allgegenwärtig. Mit riesigen Plakaten an den Fassaden, Ständen auf den Plätzen und Lautsprecherwagen werben die Parteien um Stimmen. Das Land ist zutiefst polarisiert und zugleich höchst politisiert. Kaum ein Wähler, der nicht eine klare Meinung zur Politik der Regierung und zu den Versprechen der Opposition hat. Auch in der Schwarzmeerstadt Trabzon, in der bei früheren Wahlen weit über 60 Prozent für das Regierungslager stimmten, scheuen sich die Wählerinnen und Wähler nicht, ihre Meinung zu sagen. Wie überall in der Türkei sind auch in dieser Erdogan-Hochburg die schwierige Wirtschaftslage und der schmerzhafte Anstieg der Lebenshaltungskosten das wichtigste Thema. Während einige religiös-konservative Wähler trotz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und dem Verfall der Lira zu Erdogan halten, weil er ihnen Würde und Respekt verschafft und die Stellung der Türkei in der Welt gestärkt habe, wollen andere erstmals für die Opposition stimmen. Gerade unter den über fünf Millionen Erstwählern dürfte die Opposition laut Umfragen stark abschneiden.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die meisten Fernsehsender der Regierung nahestehen, setzt der Oppositionskandidat Kilicdaroglu mit Erfolg auf die sozialen Netzwerke, um seine Botschaft zu verbreiten. In kurzen Videos, die er an seinem Schreibtisch oder in der heimischen Küche dreht, präsentiert er sich als einfacher Bürger, der die Sorgen des Volkes kennt. Der 74-Jährige, der stets im weissen Hemd auftritt und ruhig, gelassen und lächelnd sein Programm darlegt, wirkt dabei auch als Gegenentwurf zu Erdogan.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Während Kilicdaroglu den Präsidenten kaum je erwähnt, greift Erdogan das Oppositionsbündnis bei seinen Wahlkampfauftritten direkt an. Nicht nur rückt er seine Gegner in die Nähe der kurdischen PKK-Rebellen, sondern wirft ihnen auch vor, die traditionelle Familie nicht zu achten und Homosexuelle zu unterstützen. Bei früheren Wahlen hat diese Strategie der Polarisierung gewirkt, doch ist ungewiss, ob Erdogan auch dieses Mal damit punkten kann. Denn der Verfall der Kaufkraft führt seinen Landsleuten bei jedem Einkauf vor Augen, wie es um die Wirtschaft steht.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Seite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4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 Tagesspiegel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16.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Verlag Der Tagesspiegel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23" type="#_x0000_t75" style="width:202.47pt;height:44.24pt">
            <v:imagedata r:id="rId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WAS KOMMT; S.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866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erleben tagtäglich in den Verbraucherzentralen, dass die deutlichen Preissteigerungen von Lebensmitteln insbesondere Verbraucher:innen mit geringen Einkommen vor enorme Herausforderungen stellen. Teilweise müssen die Menschen damit rechnen, dass einzelne Produkte 40 bis 80 Prozent teurer geworden sind. Gleichzeitig zeigen die Recherchen der Verbraucherzentralen versteckte Preiserhöhungen durch verringerte Füllmengen und veränderte Rezepturen. Ob die so durchgesetzten Preissteigerungen sich allein durch höhere Produktionskosten erklären lassen, ist momentan weder für die Behörden noch für Verbraucher:innen nachvollziehbar. Das schwächt das Vertrauen in die Akteure und benachteiligt die Konsument:innen. Die Politik muss Aufsichtsbehörden in die Lage versetzen, versteckte Preiserhöhungen und auffällige Preisentwicklungen nachzuvollziehen. Sie müssen wissen, wie sich Preise zusammensetzen. Landwirtschaft, Lebensmittelindustrie und Handel müssen mit offenen Karten spielen.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liegt auf der Hand, dass angesichts der Preisentwicklung bei Lebensmitteln über Lösungen nachgedacht wird. Aus wettbewerblicher Sicht bezweifele ich aber, dass eine höhere Transparenz bei den Einkaufspreisen Abhilfe schaffen könnte. Das sind wettbewerblich sehr sensible Informationen, die auch zulasten der Verbraucherinnen und Verbraucher verwendet werden können. Der Austausch solcher Zahlen zwischen verschiedenen Unternehmen wäre sogar kartellrechtlich verboten, weil ja auch den Unternehmen ein Preisabgleich erleichtert würde. Wir beobachten die inflationsgetriebene Entwicklung sehr genau. Natürlich können starke Marktstellungen - ob auf Händler- oder Herstellerseite - auch Spielräume eröffnen, die Margen hochzuhalten oder sogar zu vergrößern. Bislang haben wir aber keine Hinweise auf kartellrechtswidriges Verhalten. Wir müssen den Wettbewerb auf allen Ebenen weiter fördern. In der Konsequenz führt dies dann auch wieder zu sinkenden Preisen. Dafür gibt es bereits erste Anzeichen.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Sorge vieler Menschen vor hohen Lebensmittelpreisen wird man mit dem pauschalen Ruf nach mehr Preistransparenz nicht gerecht. Auf jeder Stufe der Lebensmittelkette findet Preisbildung statt. All diese Prozesse beeinflussen die Verbraucherpreise. Sich lediglich die Einkaufspreise des Handels herauszupicken, ist reine Symbolpolitik. Der Vorstoß ist kartellrechtlich nicht nur höchst bedenklich. Er verkennt zudem, dass man von den Einkaufspreisen nicht einfach auf die Verkaufspreise schließen kann. Darin stecken auch die Kosten für Energie, Personal, Transport, Logistik oder Mieten, die durch Pandemie und Ukraine-Krieg auch im Handel stark gestiegen sind. Außerdem sind diese Aufwände von Unternehmen zu Unternehmen unterschiedlich. Man kann nicht Äpfel mit Birnen vergleichen. Die Menschen wollen doch nur eines: bezahlbare Lebensmittelpreise. Diesem Bedürfnis kommt der Handel nach, indem die Unternehmen stets bestrebt sind, Einkaufsvorteile, wo immer möglich, an ihre Kunden weiterzugeben.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Autorenprofil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Ramona Pop ist die Chefin des Bundesverbandes der Verbraucherzentralen. Sie sagt, die hohen Lebensmittelpreise lassen sich nicht nur mit steigenden Produktionskosten erklären.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Autorenprofil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Andreas Mundt ist Präsident des Bundeskartellamts. Er bezweifelt, dass eine höhere Transparenz bei den Einkaufspreisen Abhilfe schafft.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Autorenprofil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Franz-Martin Rausch ist Hauptgeschäftsführer des Bundesverbandes des Deutschen Lebensmittelhandels. Er meint: Der Handel gibt Einkaufsvorteile an seine Kunden weiter, wo immer es möglich 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5"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4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Kein Kreuzzug gegen die Gier;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bekämpft man nicht mit Moralismus, sondern mit den richtigen, wirtschaftspolitischen Maßnahmen. Ein Gastkommentar zur Rede von der "Gierflation".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Furche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APA - Austria Presse Agentur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27" type="#_x0000_t75" style="width:104.24pt;height:15pt">
            <v:imagedata r:id="rId6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428" style="position:absolute;z-index:251868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Dezember 2020 sind Gebrauchtwagen in Österreich um 38 Prozent teurer geworden. In den Jahren davor gingen die Preise hingegen leicht zurück. Waren vor der Coronakrise die Autoverkäufer, ob Private oder Händler, von dem Wunsch beseelt, ihren Kunden etwas Gutes zu tun? Hat das Coronavirus auch das Gewissen der Menschen krank gemacht und einer neuen Gier Tür und Tor geöffnet?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scheint jedenfalls in manchen Kommentaren der Kern der Analyse zu sein.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als moralisches Problem -und "Gierflation" der dazu passende Kampfbegriff. Wer gierigen Unternehmern die Schuld an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die Schuhe schiebt, macht es sich aber analytisch zu einfach und vergiftet zugleich den Diskurs. Gerade weil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 hartnäckig hoch ist - besonders in Österreich -, sollte man die gesinnungsethischen Schlagstöcke stehen lassen und, ganz wie der große Soziologe Max Weber vor rund hundert Jahren in ähnlicher makroökonomischer Lage empfohlen hat, verantwortungsethisch argumentieren.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eigenem Vorteil trachten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diesem Zusammenhang scheint es geboten, sich an Adam Smith zu erinnern, den schottischen Moralphilosophen, der die moderne Ökonomik begründet hat. Kaum einer wird so gerne missverstanden. Sein Verdienst ist nicht die Heiligsprechung des Marktes, sondern die Erkenntnis, dass -wenn die Umstände passen -Wohlstand entstehen kann (nicht muss), auch wenn das individuelle Handeln von Egoismus getrieben ist. 1776 schreibt er in "Wealth of Nations":"Es ist nicht die Wohltätigkeit des Metzgers, des Brauers oder des Bäckers, die uns unser Abendessen erwarten lässt, sondern dass sie nach ihrem eigenen Vorteil trachten." Das heißt natürlich nicht, dass Gier moralisch plötzlich "gut" sei, aber sie muss einem funktionierenden Wirtschaftssystem nicht entgegenstehen. Damit das klappt, darf es keine Monopole geben, keine asymmetrische Information, keine externen Effekte. Um das sicherzustellen, muss der Staat eingreifen. Statt den Unternehmen Gier zu unterstellen und für sich selbst dieses tiefe Motiv mit aller Verve zurückzuweisen, sollte die Energie in die Analyse des Marktgeschehens gelenkt werden -mit dem Ziel, die richtigen wirtschaftspolitischen Maßnahmen zu treffen.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Klar ist: Auf dem Markt für Gebrauchtwagen ist es das Verhältnis zwischen Angebot und Nachfrage, das zu steigenden Preisen geführt hat. Wegen Lieferengpässen waren Neuwagen schlecht verfügbar, viele Käufer brauchten trotzdem einen neuen Wagen - und das Resultat waren hohe Preise. Wäre es besser gewesen, wenn die Besitzer alter Autos diese zum Vor-Coronapreis verkauft hätten?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hätte jene glücklich gemacht, die ein solches Schnäppchen erwischen konnten -aber jene unglücklich gemacht, die trotz dringenden Bedarfs kein Auto finden, weil der niedrige Preis das Angebot zu klein und die Nachfrage zu groß gehalten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eigentlichen Treiber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Natürlich gibt es Märkte, die deutlich komplexer sind als jener für Gebrauchtautos. Märkte, die schon aktuell massiv reguliert sind, wie der Wohnungsmarkt etwa. Oder solche, wo die Vorstellung vom perfekten Wettbewerb daneben geht, wie beim Lebensmitteleinzelhandel. Oder Rohstoffmärkte, jener für Gas eingeschlossen, wo eine geringe Anzahl mächtiger Trader auf den Weltbörsen spekulative Übertreibungen herbeiführen, die für Millionen Haushalte zu massiven Preissteigerungen führen. Aber es ist nie die Gier selbst, sondern es sind falsche Rahmenbedingungen, die für übertriebene Preissteigerungen ursächlich sind. Die Rede von der "Gierflation" vernebelt den Blick auf die eigentlichen Treiber.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Autos plötzlich knapp sind, dann machen jene, die welche zum Verkaufen haben, höhere Gewinne. Ungerechtfertigte, könnte man sagen, denn es haben sich die Kosten des Verkäufers ja nicht erhöht. Aber wenn der Preis nicht stiege, würde der Verkäufer das alte Auto wohl in der Garage belassen. Erst die Aussicht auf einen höheren Preis führt dazu, dass er seinen Zweitwagen auf Onlinemarktplätzen wie willhaben. at anbietet. Soll der Preis sinken, dann muss mehr Angebot auf den Markt -oder die Nachfrage muss zurückgehen. In vielen anderen Branchen ist das nicht 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Verknappung einzelner Güter oder überraschend hohe Nachfrage nach anderen muss aber nicht zu einem Anstieg des allgemeinen Preisniveaus führen. Das geschieht nur, wenn dafür überhaupt ausreichend Liquidität da ist. Darum ist ein Inflationstrei-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Gerade weil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 hartnäckig hoch ist, sollte man die gesinnungsethischen Schlagstöcke stehen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 der immer noch viel zu wenig Beachtung findet, die jahrelang ultralaxe Geldpolitik des Eurosystems und anderer Zentralbanken. Sie haben durch extrem niedrige Zinsen und das rigorose Aufkaufen von Staatsanleihen das Schuldenmachen billig gemacht. Das hat zu einem Anstieg der Nachfrage geführt, dummerweise während gleichzeitig die Coronakrise ihren Höhepunkt bereits hinter sich hatte. Nun steigen die Zinsen, was Kredite verteuert und im Immobilienbereich bereits spürbar zu einer Entschleunigung führt. Wenn endlich auch die Guthabenzinsen wieder höher sind, wird mehr gespart, und das bremst dann die Konsumnachfrage. Das dauert, wird aber am Ende die Wirkung nicht verfehlen.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Nachfrage auf Pump eindämmen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auf Dauer in den Griff zu bekommen, braucht es also keinen Kreuzzug gegen die Gier. Es braucht eine Wirtschaftspolitik, die mehr Angebot möglich macht -und die Nachfrage auf Pump eindämmt. Kurzfristig muss aber trotzdem ein Paradigmenwechsel her: weg von der Abmilderung der Auswirkungen der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hin zu einer Bekämpfung der Teuerung selbst. Der jüngst von der Regierung verabschiedete Fünfpunkteplan geht in die richtige Richtung. Er muss nun aber auch in der Realität liefern: das Einfrieren der Gebühren könnte einen spürbaren Effekt haben, muss aber auch tatsächlich kommen. Dafür braucht es Verhandlungen mit den Gemeinden. Druck auf Einzelhandel und Stromversorger mit Preistransparenz ist gut, aber es muss glaubwürdige Konsequenzen geben, wenn die Preise nicht zurückgehen. Und die schon erfolgreich begonnene Indizierung der Sozialleistungen muss zu Ende gebracht werden, indem die Einkommensgrenzen, ab denen Ansprüche entstehen, angepasst und unterjährige Inflationsausgleiche ermöglicht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wäre übrigens ein sinnvoller Anwendungsbereich für die Gesinnungsethik.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9"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4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verliert etwas an Tempo; Nahrungsmittel bleiben im April Hauptpreistreiber - Experten verbreiten Hoffnung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Kölnische Rundschau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 DuMont Schauberg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31" type="#_x0000_t75" style="width:239.97pt;height:30pt">
            <v:imagedata r:id="rId6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 S. 10; Ausg. 109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Friederike Marx; "Friederike Marx; Friederike Marx"</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432" style="position:absolute;z-index:251870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Friederike Marx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Wiesbaden</w:t>
      </w:r>
      <w:r>
        <w:rPr>
          <w:rFonts w:ascii="arial" w:eastAsia="arial" w:hAnsi="arial" w:cs="arial"/>
          <w:color w:val="000000"/>
          <w:sz w:val="20"/>
          <w:lang w:val="en-US" w:eastAsia="en-US" w:bidi="ar-SA"/>
        </w:rPr>
        <w:t>. Der Inflationshöhepunkt in Deutschland scheint überschritten zu sein. Die Teuerung schwächte sich im April den zweiten Monat in Folge ab - allerdings auf weiterhin hohem Niveau. Die Verbraucherpreise stiegen gegenüber dem Vorjahresmonat um 7,2 Prozent, wie das Statistische Bundesamt am Mittwoch mitteilte. Die Behörde bestätigte damit eine erste Schätzung. Im März hatte die Inflationsrate mit 7,4 Prozent erstmals seit August 2022 wieder die 8-Prozent-Marke unterschritten.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Einschätzung von Volkswirten können Verbraucher vorerst auch nicht auf eine durchgreifende Entspannung bei den Preisen hoffen. "Die Nahrungsmittel bleiben auch im April der stärkste Preistreiber unter den Waren und Dienstleistungen im Warenkorb", erläuterte die Präsidentin des Bundesamtes, Ruth Brand. Allerdings schwächte sich der Preisauftrieb hier erstmals in diesem Jahr etwas ab. Nahrungsmittel verteuerten sich innerhalb eines Jahres um 17,2 Prozent. Im Januar hatten die Preise noch um 20,2 Prozent über dem Niveau des Vorjahresmonats gelegen, im Februar waren es 21,8 Prozent und im März 22,3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aktuelle Entwicklung mache Hoffnung, "dass auch bei der Lebensmittelinflation der Höhepunkt jetzt klar hinter uns liegt", sagte Sebastian Dullien, wissenschaftlicher Direktor des Instituts für Makroökonomie und Konjunkturforschung (IMK) der Hans-Böckler-Stiftung.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Anstieg der Energiepreise zog im April wieder an. Energie verteuerte sich binnen Jahresfrist um 6,8 Prozent nach einem Zuwachs von 3,5 Prozent im März. Die Teuerung in diesem Bereich lag damit aber unterhalb der Gesamtinflation. Überdurchschnittlich stark erhöhte sich die Preise für Erdgas (plus 33,8 Prozent). Auch für Strom (plus 15,4 Prozent) und Fernwärme (plus 12,3 Prozent) mussten die Menschen deutlich mehr als vor einem Jahr bezahlen. Billiger wurden hingegen leichtes Heizöl (minus 21,8 Prozent) und der Besuch an der Tankstelle (minus 9,4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nach Einschätzung der Bundesregierung hat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 Deutschland ihren Scheitelpunkt erreicht. Nach einer Rate von 6,9 Prozent im vergangenen Jahr geht sie von 5,9 Prozent in diesem und von 2,7 Prozent im kommenden Jahr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 Sicht von Bundesbank-Präsident Joachim Nagel ist der Kampf gegen die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aber noch nicht gewonnen. "Die Inflationsrate ist in den vergangenen Monaten zwar zurückgegangen, aber sie bleibt immer noch viel zu hoch", sagte Nagel der "Frankfurter Allgemeinen Zeitung".  (dpa)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33"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4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Hohe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bremst Konsum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Frankfurter Rundschau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3. Mai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Frankfurter Rundschau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435" type="#_x0000_t75" style="width:187.48pt;height:24pt">
            <v:imagedata r:id="rId6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S.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Der Kaufkraftverlust zwingt die Menschen zum Sparen. Vor allem Lebensmittelpreise steigen</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436" style="position:absolute;z-index:251872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FRANK-THOMAS WENZEL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geht um Zucker, Brot, Eier oder Pflanzenöl. Vieles ist deutlich teurer geworden. Was die Budgets zahlreicher Haushalte enorm belastet. Die Folge: Der reale Umsatz in Einzelhandel mit Lebensmitteln ist laut Statistischem Bundesamt (Destatis) im März um 10,3 Prozent im Vergleich zum Vorjahr gefallen. Ein neuer Höchstwert. Besonders Familien mit schmalem Einkommen leiden unter einem massiven Verlust ihrer Kaufkraft. Kurzfristig dürfte sich daran nichts ändern. Besserung ist im günstigsten Fall im übernächsten Jahr zu erwarten.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„Realer“ Umsatz bedeutet, dass das Wiesbadener Statistik-amt die Teuerung herausgerechnet hat, um Preise besser vergleichen zu können. Bei den minus 10,3 Prozent handele es sich, so die Behörde, „um den „stärksten Umsatzrückgang zum Vorjahresmonat seit Beginn der Zeitreihe“. Das war im Jahr 1994. „Eine Ursache für diesen Rückgang dürften die im März 2023 noch einmal deutlich gestiegenen Nahrungsmittelpreise sein“, heißt es weiter. Diese waren im dritten Monat um fast ein Viertel teurer als ein Jahr zuvor.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Zahlreiche Molkereiprodukte sowie Eier, Gemüse, Brot und andere Lebensmittel mit Getreide trieben die Preise im Supermarkt nach oben. Und bei Zucker war es sogar ein Plus von 70 Prozent. Letzteres hat damit zu tun, dass in Europa die Produktion schrumpft und für Importe aus Ländern wie Brasilien oder Thailand deutlich mehr gezahlt werden muss.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von Destatis errechnete Steigerung der Nahrungsmittelpreise ist fast dreimal so hoch wie die Gesamtteuerung. Nahrungsmittel haben damit die Rolle von Gas, Strom und Sprit übernommen, die voriges Jahr die Treiber für die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waren. Insgesamt hielten sich die Verkäufe des gesamten Einzelhandels im März zwar nominal nur leicht im Minus, real lagen sie aber 8,6 Prozent unter dem Vorjahr. Die große Differenz macht deutlich, wie stark das Preisniveau binnen zwölf Monaten gestiegen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Rückgang der Einzelhandelsumsätze reflektiert die durch Energiepreisschock und hohe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fallende Kaufkraft der Privathaushalte in Deutschland“, sagte Sebastian Dullien, wissenschaftlicher Direktor des Instituts für Makroökonomie und Konjunkturforschung (IMK) der Hans-Böckler-Stiftung. Die realen Werte lägen nicht nur niedriger als in den Corona-Jahren, sondern auch spürbar unter dem Niveau vom Frühjahr des letzten Vorpandemie-Jahres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Dullien bezeichnet diese Entwicklung als bedenklich: „Hier ist davon auszugehen, dass besonders ärmere Familien, die ohnehin oft qualitativ schlechtere Nahrungsmittel kaufen, nun noch einmal weiter sparen“, sagt der Chef des gewerkschaftsnahen Forschungsinstituts. Zumal die Reallöhne im vorigen Jahr um vier Prozent gefallen sind – ein historisch einmaliger Negativrekord. „Das schlägt sich derzeit im Privatkonsum nieder und ist verantwortlich dafür, dass sich die deutsche Wirtschaft zur Jahreswende 2022/2023 am Rand der Rezession bewegt und diese nur ganz knapp vermieden hat“, so Dullien.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Trend mit den teuren Nahrungsmitteln dürfte sich weiter fortsetzen. Destatis hat bereits weiter steigende Erzeugerpreise festgestellt. Dabei handelt es sich um die Summen, die die Hersteller gegenüber dem Handel durchsetzen können. Diese Preise machen sich – wenn auch abgemildert und verzögert – bei den Verbraucher:innen bemerkbar. Dazu passt die Gesamt-Inflationsrate, die nach vorläufigen Berechnungen von Destatis hierzulande im April zurückging, aber immer noch bei 7,2 Prozent lag – nach 7,4 Prozent im März.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der IMK-Chef kann zumindest eine positive Nachricht verkünden: In den kommenden Monaten würden sich die Kaufkraftverluste wieder zurückbilden. Dank stärker steigender Löhne sowie steuer- und abgabenfreier Inflationsausgleichsprämien – so wie neulich für den öffentlichen Dienst ausgehandelt. Dann könnte sich auch der private Konsum wieder allmählich erholen.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EUROZONE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Verbraucherpreise</w:t>
      </w:r>
      <w:r>
        <w:rPr>
          <w:rFonts w:ascii="arial" w:eastAsia="arial" w:hAnsi="arial" w:cs="arial"/>
          <w:color w:val="000000"/>
          <w:sz w:val="20"/>
          <w:lang w:val="en-US" w:eastAsia="en-US" w:bidi="ar-SA"/>
        </w:rPr>
        <w:t xml:space="preserve"> in der Eurozone sind im April wieder etwas stärker angestiegen als im März. Die Inflationsrate lag im vergangenen Monat bei 7,0 Prozent im Vorjahresvergleich, wie die europäische Statistikbehörde Eurostat mitteilte. Im März hatte sie bei 6,9 Prozent gelegen. Für die gesamte EU lag die Zahl für April noch nicht vor.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 zum PDF-Dokument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2023</w:t>
      </w:r>
    </w:p>
    <w:p>
      <w:pPr>
        <w:rPr>
          <w:lang w:val="en-US" w:eastAsia="en-US" w:bidi="ar-SA"/>
        </w:rPr>
      </w:pPr>
    </w:p>
    <w:p>
      <w:pPr>
        <w:ind w:left="200"/>
        <w:rPr>
          <w:lang w:val="en-US" w:eastAsia="en-US" w:bidi="ar-SA"/>
        </w:rPr>
      </w:pPr>
      <w:r>
        <w:rPr>
          <w:lang w:val="en-US" w:eastAsia="en-US" w:bidi="ar-SA"/>
        </w:rPr>
        <w:br/>
      </w:r>
      <w:r>
        <w:pict>
          <v:line id="_x0000_s1437"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Inflations-Drama</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Inflations-Schock; So schrumpfen unsere Löhne; SCHOCKZAHLE N; Das große Lohn-Schrumpfen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Politiker in Rom, Inflation im Himmel; Kommentar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Welche Aktien Schutz bieten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Inflation ist die grösste Sorge in der Schweiz</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stieg auf 9,7 Prozent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Lagarde: EZB entschlossen gegen Inflation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 Volldampf in den Inflations-Tsunami; Regionalrat: Mehrheit will Automatismus für satte Steigerungen des Salär 2024 nicht streichen - Opposition lanciert let....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Leserbrief: "Fakten zur Inflation"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Trotz Inflation und Energiekrise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Flaues Wachstum und hohe Inflation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lässt Notenbanken nicht los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bleibt länger höher als erwartet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Nagel: Auch Politik im Kampf gegen Inflation gefordert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Wachstumprognose für Österreich gesenkt - Inflation bleibt hoch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Glossar Begriffe zur Inflation, die man kennen sollte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 Trilemmader Inflation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Alltag mit 108 Prozent Inflation; Argentinien. Das südamerikanische Land kämpft seit Langem mit stetig steigenden Inflationsraten. Zuletzt kletterte die Inf....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Politik soll im Kampf gegen Inflation mitwirken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Preise steigen, Inflation sinkt: Gibt es eine ?Gierflation??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 haben die volle Wucht der Inflation"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Dax trotz Inflation auf Rekordhoch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Leclerc erwartet lange Phase der Inflation; Genossenschaft gewinnt Marktanteile - Regierung verlangt günstigere Preise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Österreich tanzt bei Inflation aus der Reihe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ein Drama in sechs Akten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Leclerc führt Konkurrenz vor; Rewe-Partner macht bei Anti-Inflations-Initiative nicht mit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und höhere Hypozinsen behindern Frühpensionierungen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Inflations-Höhepunkt wohl überschritten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Otto rutscht in die roten Zahlen; Bericht Inflation und Konsumflaute machen Unternehmen zu schaffen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Nur ein Hoffnungsschimmer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als Dauerbegleiter; Vom reichsten Land zu einem der weltweiten Spitzenreiter bei der Teuerung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Helene Schuberth, ÖGB  Profitgetriebene Inflation spielt eine wesentliche Rolle  Monika Köppl-Turyna, Eco Austria  Inflation ist stark nachfragegetrieben  Was 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Ausstellung: Alles über die Inflation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Anstieg überrascht Ökonomen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 Deutschland schwächt sich weiter leicht ab</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Joachim Nagel nimmt Politik in die Pflicht; Bundesbank-Chef fordert schnelle Maßnahmen gegen hohe Inflation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trifft Wirtschaft im Kern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Vielen reicht ihr Gehalt nicht zum Leben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Härtere Verteilungskonflikte in Zeiten hoher Inflation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Staaten fürchten die Inflation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Jagd auf die ,,Inflations-Sünder"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 geht's mit der Inflation weiter?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Regierungplant neue Maßnahmen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Mehr Transparenz gegen Inflation: Private bringen sich ins Spiel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Lebensmittel sind Haupttreiber der Inflation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steigt leicht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Prognose: Inflation sinkt 2024 auf unter vier Prozent; EU-Kommission: Wirtschaft in Österreich schwächelt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Pläne im Kampf gegen Inflation vage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9,7 Prozent im April: Keine Entwarnung an der Preisfront; Inflation. Pauschalreisen teurer, Preisauftrieb bei Lebensmitteln etwas geringer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Rentenkiller Inflation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Zinssenkungen und wieder eine gerettete Bank, diesmal in den USA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Dax-Konzerne spüren Gegenwind; Trotz Milliardengewinnen hinterlassen Inflation und hohe Energiekosten Spuren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im Euroraum steigt doch wieder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Mehr Wettbewerb soll die Inflation dämpfen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Die Not in der Hausapotheke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Vielen reicht Gehalt nicht zum Leben; Inflation belastet seit Monaten die Verbraucher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bleibt das ganze Jahr hoch; Erst 2024 Entspannung. Gedämpfte Prognose für Österreichs Wirtschaft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Hohe Inflation bremst die Konjunktur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im April bei 7,2 Prozent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der Inflation sind nur die Einkaufswagerln schuld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Deutsche sparen nicht am Urlaub; Tourismus Trotz der hohen Inflation scheinen Reisewillige bei ihren Plänen keine Abstriche zu machen.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sinkt nur langsam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in Südtirol sinkt, aber...; PREISENTWICKLUNG: Teuerungsrate geht im März auf 8,5 Prozent zurück - Tschenett: ,,Immer noch jenseits von Gut und Böse"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Teurere Freizeit schraubt Inflation hoch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Deutsche Rezepte gegen hohe Inflation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Sind unsere Renten vor Inflation geschützt?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Schwaches Wachstum, hohe Inflation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brachte Millionen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sorgt für All-inclusive-Boom</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nach der Inflation kommt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Früher wählen hilft auch nicht gegen Inflation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Schubkarre statt Geldbeutel; Schau zur Inflation: Historisches Museum Frankfurt beleuchtet die Geldentwertung vor 100 Jahren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quergeschrieben; Brutale Inflation nützt dem Klima leider auch nicht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&gt;Legend of Zelda&lt;: Inflation in Hyrule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Schnellschuss gegen Inflation;  Die Maßnahmen der Regierung zeigen gute Ansätze, aber das Grundproblem bleibt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Stelzer sucht in Paris Lösungen gegen Teuerung; Besuch bei OECD-Generalsekretär Mathias Corman. Inflation bleibt vorerst hoch, Licht am Ende des Tunnels ist abe....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wirkt sich auf Plastikverbrauch aus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 der Kampf gegen die Inflation gelingen könnte;  Eine Reihe von Maßnahmen kann kurzfristig wirken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Verbraucher wollen seltener einkaufen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 man die Inflation nicht bekämpft Wie man die Inflation nicht bekämpft Wie man die Inflation nicht bekämpft Wie man die Inflation nicht bekämpft;  Die Regier....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bleibt weiter viel zu hoch; ENTWICKLUNG: Teuerungsrate in Bozen im April bei 8,5 Prozent - Partacini: ,,Energie ist im Vergleich zum Vormonat günstige....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Zinsen werden wegen der hohen Inflation weiter steigen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lässt Staatsschulden dahinschmelzen Inflation lässt Staatsschulden dahinschmelzen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April stiegen in Österreich Inflation und Arbeitslosenzahl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vielen Leiden des ,,kranken Mannes am Bosporus"; Misere. Hohe Inflation, schwache Währung, hohe Auslandsverschuldung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LEITARTIKEL; Die Inflation ist der Preis für das staatliche Geld-Füllhorn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Preisregulierung hilft nicht gegen die Inflation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im Iran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Stabilität als Mission; Vor 25 Jahren, am 25. Mai 1998, wurde die Europäische Zentralbank gegründet. Die Aufgabe blieb gleich: nicht mehr als zwei Prozent Infla....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Einkauf bleibt teuer; Preise Die Menschen in Deutschland bekommen die hohe Inflation trotz erneuter Abschwächung deutlich zu spüren.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Wifo-Chef warnt vor desaströsen Folgen; Wifo-Chef Gabriel Felbermayr fordert die heimische Politik erneut auf, Maßnahmen gegen die Teuerung zu setzen....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Schulden Die Inflation bessert vorübergehend die Staatsfinanzen auf. Aber mit den steigenden Zinsen nimmt die Schuldenlast zu.; Die Zinswende wird zum Stresstes....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Keine Ruhe an der Preisfront; PREISNIVEAU - Die Inflation sinkt deutlich langsamer als erwartet und ist zuletzt sogar wieder leicht gestiegen. Warum ist das so?....</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Teuerung wird sozial verträglicher Teuerung wird sozial verträglicher Teuerung wird sozial verträglicher Teuerung wird sozial verträglicher;  Die Inflation stei....</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Krisen belasten junge Leute; Sorgen über Inflation, Krieg und Klimawandel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Inflation bedroht Erdogans Macht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Kein Kreuzzug gegen die Gier; Inflation bekämpft man nicht mit Moralismus, sondern mit den richtigen, wirtschaftspolitischen Maßnahmen. Ein Gastkommentar zur 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verliert etwas an Tempo; Nahrungsmittel bleiben im April Hauptpreistreiber - Experten verbreiten Hoffnung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Hohe Inflation bremst Konsum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2.xml" /><Relationship Id="rId101" Type="http://schemas.openxmlformats.org/officeDocument/2006/relationships/image" Target="media/image14.png"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image" Target="media/image15.png" /><Relationship Id="rId109" Type="http://schemas.openxmlformats.org/officeDocument/2006/relationships/header" Target="header46.xml" /><Relationship Id="rId11" Type="http://schemas.openxmlformats.org/officeDocument/2006/relationships/image" Target="media/image2.png"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image" Target="media/image16.png"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4.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eader" Target="header52.xml" /><Relationship Id="rId123" Type="http://schemas.openxmlformats.org/officeDocument/2006/relationships/header" Target="header53.xml" /><Relationship Id="rId124" Type="http://schemas.openxmlformats.org/officeDocument/2006/relationships/footer" Target="footer52.xml" /><Relationship Id="rId125" Type="http://schemas.openxmlformats.org/officeDocument/2006/relationships/footer" Target="footer53.xml" /><Relationship Id="rId126" Type="http://schemas.openxmlformats.org/officeDocument/2006/relationships/header" Target="header54.xml" /><Relationship Id="rId127" Type="http://schemas.openxmlformats.org/officeDocument/2006/relationships/footer" Target="footer54.xml" /><Relationship Id="rId128" Type="http://schemas.openxmlformats.org/officeDocument/2006/relationships/image" Target="media/image17.png" /><Relationship Id="rId129" Type="http://schemas.openxmlformats.org/officeDocument/2006/relationships/header" Target="header55.xml" /><Relationship Id="rId13" Type="http://schemas.openxmlformats.org/officeDocument/2006/relationships/header" Target="header5.xml" /><Relationship Id="rId130" Type="http://schemas.openxmlformats.org/officeDocument/2006/relationships/header" Target="header56.xml" /><Relationship Id="rId131" Type="http://schemas.openxmlformats.org/officeDocument/2006/relationships/footer" Target="footer55.xml" /><Relationship Id="rId132" Type="http://schemas.openxmlformats.org/officeDocument/2006/relationships/footer" Target="footer56.xml" /><Relationship Id="rId133" Type="http://schemas.openxmlformats.org/officeDocument/2006/relationships/header" Target="header57.xml" /><Relationship Id="rId134" Type="http://schemas.openxmlformats.org/officeDocument/2006/relationships/footer" Target="footer57.xml" /><Relationship Id="rId135" Type="http://schemas.openxmlformats.org/officeDocument/2006/relationships/header" Target="header58.xml" /><Relationship Id="rId136" Type="http://schemas.openxmlformats.org/officeDocument/2006/relationships/header" Target="header59.xml" /><Relationship Id="rId137" Type="http://schemas.openxmlformats.org/officeDocument/2006/relationships/footer" Target="footer58.xml" /><Relationship Id="rId138" Type="http://schemas.openxmlformats.org/officeDocument/2006/relationships/footer" Target="footer59.xml" /><Relationship Id="rId139" Type="http://schemas.openxmlformats.org/officeDocument/2006/relationships/header" Target="header60.xml" /><Relationship Id="rId14" Type="http://schemas.openxmlformats.org/officeDocument/2006/relationships/footer" Target="footer4.xml" /><Relationship Id="rId140" Type="http://schemas.openxmlformats.org/officeDocument/2006/relationships/footer" Target="footer60.xml" /><Relationship Id="rId141" Type="http://schemas.openxmlformats.org/officeDocument/2006/relationships/image" Target="media/image18.png" /><Relationship Id="rId142" Type="http://schemas.openxmlformats.org/officeDocument/2006/relationships/header" Target="header61.xml" /><Relationship Id="rId143" Type="http://schemas.openxmlformats.org/officeDocument/2006/relationships/header" Target="header62.xml" /><Relationship Id="rId144" Type="http://schemas.openxmlformats.org/officeDocument/2006/relationships/footer" Target="footer61.xml" /><Relationship Id="rId145" Type="http://schemas.openxmlformats.org/officeDocument/2006/relationships/footer" Target="footer62.xml" /><Relationship Id="rId146" Type="http://schemas.openxmlformats.org/officeDocument/2006/relationships/header" Target="header63.xml" /><Relationship Id="rId147" Type="http://schemas.openxmlformats.org/officeDocument/2006/relationships/footer" Target="footer63.xml" /><Relationship Id="rId148" Type="http://schemas.openxmlformats.org/officeDocument/2006/relationships/image" Target="media/image19.png" /><Relationship Id="rId149" Type="http://schemas.openxmlformats.org/officeDocument/2006/relationships/header" Target="header64.xml" /><Relationship Id="rId15" Type="http://schemas.openxmlformats.org/officeDocument/2006/relationships/footer" Target="footer5.xml" /><Relationship Id="rId150" Type="http://schemas.openxmlformats.org/officeDocument/2006/relationships/header" Target="header65.xml" /><Relationship Id="rId151" Type="http://schemas.openxmlformats.org/officeDocument/2006/relationships/footer" Target="footer64.xml" /><Relationship Id="rId152" Type="http://schemas.openxmlformats.org/officeDocument/2006/relationships/footer" Target="footer65.xml" /><Relationship Id="rId153" Type="http://schemas.openxmlformats.org/officeDocument/2006/relationships/header" Target="header66.xml" /><Relationship Id="rId154" Type="http://schemas.openxmlformats.org/officeDocument/2006/relationships/footer" Target="footer66.xml" /><Relationship Id="rId155" Type="http://schemas.openxmlformats.org/officeDocument/2006/relationships/image" Target="media/image20.png" /><Relationship Id="rId156" Type="http://schemas.openxmlformats.org/officeDocument/2006/relationships/header" Target="header67.xml" /><Relationship Id="rId157" Type="http://schemas.openxmlformats.org/officeDocument/2006/relationships/header" Target="header68.xml" /><Relationship Id="rId158" Type="http://schemas.openxmlformats.org/officeDocument/2006/relationships/footer" Target="footer67.xml" /><Relationship Id="rId159" Type="http://schemas.openxmlformats.org/officeDocument/2006/relationships/footer" Target="footer68.xml" /><Relationship Id="rId16" Type="http://schemas.openxmlformats.org/officeDocument/2006/relationships/header" Target="header6.xml" /><Relationship Id="rId160" Type="http://schemas.openxmlformats.org/officeDocument/2006/relationships/header" Target="header69.xml" /><Relationship Id="rId161" Type="http://schemas.openxmlformats.org/officeDocument/2006/relationships/footer" Target="footer69.xml" /><Relationship Id="rId162" Type="http://schemas.openxmlformats.org/officeDocument/2006/relationships/image" Target="media/image21.png" /><Relationship Id="rId163" Type="http://schemas.openxmlformats.org/officeDocument/2006/relationships/image" Target="media/image22.png" /><Relationship Id="rId164" Type="http://schemas.openxmlformats.org/officeDocument/2006/relationships/header" Target="header70.xml" /><Relationship Id="rId165" Type="http://schemas.openxmlformats.org/officeDocument/2006/relationships/header" Target="header71.xml" /><Relationship Id="rId166" Type="http://schemas.openxmlformats.org/officeDocument/2006/relationships/footer" Target="footer70.xml" /><Relationship Id="rId167" Type="http://schemas.openxmlformats.org/officeDocument/2006/relationships/footer" Target="footer71.xml" /><Relationship Id="rId168" Type="http://schemas.openxmlformats.org/officeDocument/2006/relationships/header" Target="header72.xml" /><Relationship Id="rId169" Type="http://schemas.openxmlformats.org/officeDocument/2006/relationships/footer" Target="footer72.xml" /><Relationship Id="rId17" Type="http://schemas.openxmlformats.org/officeDocument/2006/relationships/footer" Target="footer6.xml" /><Relationship Id="rId170" Type="http://schemas.openxmlformats.org/officeDocument/2006/relationships/header" Target="header73.xml" /><Relationship Id="rId171" Type="http://schemas.openxmlformats.org/officeDocument/2006/relationships/header" Target="header74.xml" /><Relationship Id="rId172" Type="http://schemas.openxmlformats.org/officeDocument/2006/relationships/footer" Target="footer73.xml" /><Relationship Id="rId173" Type="http://schemas.openxmlformats.org/officeDocument/2006/relationships/footer" Target="footer74.xml" /><Relationship Id="rId174" Type="http://schemas.openxmlformats.org/officeDocument/2006/relationships/header" Target="header75.xml" /><Relationship Id="rId175" Type="http://schemas.openxmlformats.org/officeDocument/2006/relationships/footer" Target="footer75.xml" /><Relationship Id="rId176" Type="http://schemas.openxmlformats.org/officeDocument/2006/relationships/header" Target="header76.xml" /><Relationship Id="rId177" Type="http://schemas.openxmlformats.org/officeDocument/2006/relationships/header" Target="header77.xml" /><Relationship Id="rId178" Type="http://schemas.openxmlformats.org/officeDocument/2006/relationships/footer" Target="footer76.xml" /><Relationship Id="rId179" Type="http://schemas.openxmlformats.org/officeDocument/2006/relationships/footer" Target="footer77.xml" /><Relationship Id="rId18" Type="http://schemas.openxmlformats.org/officeDocument/2006/relationships/image" Target="media/image3.png" /><Relationship Id="rId180" Type="http://schemas.openxmlformats.org/officeDocument/2006/relationships/header" Target="header78.xml" /><Relationship Id="rId181" Type="http://schemas.openxmlformats.org/officeDocument/2006/relationships/footer" Target="footer78.xml" /><Relationship Id="rId182" Type="http://schemas.openxmlformats.org/officeDocument/2006/relationships/header" Target="header79.xml" /><Relationship Id="rId183" Type="http://schemas.openxmlformats.org/officeDocument/2006/relationships/header" Target="header80.xml" /><Relationship Id="rId184" Type="http://schemas.openxmlformats.org/officeDocument/2006/relationships/footer" Target="footer79.xml" /><Relationship Id="rId185" Type="http://schemas.openxmlformats.org/officeDocument/2006/relationships/footer" Target="footer80.xml" /><Relationship Id="rId186" Type="http://schemas.openxmlformats.org/officeDocument/2006/relationships/header" Target="header81.xml" /><Relationship Id="rId187" Type="http://schemas.openxmlformats.org/officeDocument/2006/relationships/footer" Target="footer81.xml" /><Relationship Id="rId188" Type="http://schemas.openxmlformats.org/officeDocument/2006/relationships/header" Target="header82.xml" /><Relationship Id="rId189" Type="http://schemas.openxmlformats.org/officeDocument/2006/relationships/header" Target="header83.xml" /><Relationship Id="rId19" Type="http://schemas.openxmlformats.org/officeDocument/2006/relationships/header" Target="header7.xml" /><Relationship Id="rId190" Type="http://schemas.openxmlformats.org/officeDocument/2006/relationships/footer" Target="footer82.xml" /><Relationship Id="rId191" Type="http://schemas.openxmlformats.org/officeDocument/2006/relationships/footer" Target="footer83.xml" /><Relationship Id="rId192" Type="http://schemas.openxmlformats.org/officeDocument/2006/relationships/header" Target="header84.xml" /><Relationship Id="rId193" Type="http://schemas.openxmlformats.org/officeDocument/2006/relationships/footer" Target="footer84.xml" /><Relationship Id="rId194" Type="http://schemas.openxmlformats.org/officeDocument/2006/relationships/image" Target="media/image23.png" /><Relationship Id="rId195" Type="http://schemas.openxmlformats.org/officeDocument/2006/relationships/header" Target="header85.xml" /><Relationship Id="rId196" Type="http://schemas.openxmlformats.org/officeDocument/2006/relationships/header" Target="header86.xml" /><Relationship Id="rId197" Type="http://schemas.openxmlformats.org/officeDocument/2006/relationships/footer" Target="footer85.xml" /><Relationship Id="rId198" Type="http://schemas.openxmlformats.org/officeDocument/2006/relationships/footer" Target="footer86.xml" /><Relationship Id="rId199" Type="http://schemas.openxmlformats.org/officeDocument/2006/relationships/header" Target="header87.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7.xml" /><Relationship Id="rId201" Type="http://schemas.openxmlformats.org/officeDocument/2006/relationships/image" Target="media/image24.png" /><Relationship Id="rId202" Type="http://schemas.openxmlformats.org/officeDocument/2006/relationships/header" Target="header88.xml" /><Relationship Id="rId203" Type="http://schemas.openxmlformats.org/officeDocument/2006/relationships/header" Target="header89.xml" /><Relationship Id="rId204" Type="http://schemas.openxmlformats.org/officeDocument/2006/relationships/footer" Target="footer88.xml" /><Relationship Id="rId205" Type="http://schemas.openxmlformats.org/officeDocument/2006/relationships/footer" Target="footer89.xml" /><Relationship Id="rId206" Type="http://schemas.openxmlformats.org/officeDocument/2006/relationships/header" Target="header90.xml" /><Relationship Id="rId207" Type="http://schemas.openxmlformats.org/officeDocument/2006/relationships/footer" Target="footer90.xml" /><Relationship Id="rId208" Type="http://schemas.openxmlformats.org/officeDocument/2006/relationships/header" Target="header91.xml" /><Relationship Id="rId209" Type="http://schemas.openxmlformats.org/officeDocument/2006/relationships/header" Target="header92.xml" /><Relationship Id="rId21" Type="http://schemas.openxmlformats.org/officeDocument/2006/relationships/footer" Target="footer7.xml" /><Relationship Id="rId210" Type="http://schemas.openxmlformats.org/officeDocument/2006/relationships/footer" Target="footer91.xml" /><Relationship Id="rId211" Type="http://schemas.openxmlformats.org/officeDocument/2006/relationships/footer" Target="footer92.xml" /><Relationship Id="rId212" Type="http://schemas.openxmlformats.org/officeDocument/2006/relationships/header" Target="header93.xml" /><Relationship Id="rId213" Type="http://schemas.openxmlformats.org/officeDocument/2006/relationships/footer" Target="footer93.xml" /><Relationship Id="rId214" Type="http://schemas.openxmlformats.org/officeDocument/2006/relationships/header" Target="header94.xml" /><Relationship Id="rId215" Type="http://schemas.openxmlformats.org/officeDocument/2006/relationships/header" Target="header95.xml" /><Relationship Id="rId216" Type="http://schemas.openxmlformats.org/officeDocument/2006/relationships/footer" Target="footer94.xml" /><Relationship Id="rId217" Type="http://schemas.openxmlformats.org/officeDocument/2006/relationships/footer" Target="footer95.xml" /><Relationship Id="rId218" Type="http://schemas.openxmlformats.org/officeDocument/2006/relationships/header" Target="header96.xml" /><Relationship Id="rId219" Type="http://schemas.openxmlformats.org/officeDocument/2006/relationships/footer" Target="footer96.xml" /><Relationship Id="rId22" Type="http://schemas.openxmlformats.org/officeDocument/2006/relationships/footer" Target="footer8.xml" /><Relationship Id="rId220" Type="http://schemas.openxmlformats.org/officeDocument/2006/relationships/header" Target="header97.xml" /><Relationship Id="rId221" Type="http://schemas.openxmlformats.org/officeDocument/2006/relationships/header" Target="header98.xml" /><Relationship Id="rId222" Type="http://schemas.openxmlformats.org/officeDocument/2006/relationships/footer" Target="footer97.xml" /><Relationship Id="rId223" Type="http://schemas.openxmlformats.org/officeDocument/2006/relationships/footer" Target="footer98.xml" /><Relationship Id="rId224" Type="http://schemas.openxmlformats.org/officeDocument/2006/relationships/header" Target="header99.xml" /><Relationship Id="rId225" Type="http://schemas.openxmlformats.org/officeDocument/2006/relationships/footer" Target="footer99.xml" /><Relationship Id="rId226" Type="http://schemas.openxmlformats.org/officeDocument/2006/relationships/image" Target="media/image25.png" /><Relationship Id="rId227" Type="http://schemas.openxmlformats.org/officeDocument/2006/relationships/header" Target="header100.xml" /><Relationship Id="rId228" Type="http://schemas.openxmlformats.org/officeDocument/2006/relationships/header" Target="header101.xml" /><Relationship Id="rId229" Type="http://schemas.openxmlformats.org/officeDocument/2006/relationships/footer" Target="footer100.xml" /><Relationship Id="rId23" Type="http://schemas.openxmlformats.org/officeDocument/2006/relationships/header" Target="header9.xml" /><Relationship Id="rId230" Type="http://schemas.openxmlformats.org/officeDocument/2006/relationships/footer" Target="footer101.xml" /><Relationship Id="rId231" Type="http://schemas.openxmlformats.org/officeDocument/2006/relationships/header" Target="header102.xml" /><Relationship Id="rId232" Type="http://schemas.openxmlformats.org/officeDocument/2006/relationships/footer" Target="footer102.xml" /><Relationship Id="rId233" Type="http://schemas.openxmlformats.org/officeDocument/2006/relationships/header" Target="header103.xml" /><Relationship Id="rId234" Type="http://schemas.openxmlformats.org/officeDocument/2006/relationships/header" Target="header104.xml" /><Relationship Id="rId235" Type="http://schemas.openxmlformats.org/officeDocument/2006/relationships/footer" Target="footer103.xml" /><Relationship Id="rId236" Type="http://schemas.openxmlformats.org/officeDocument/2006/relationships/footer" Target="footer104.xml" /><Relationship Id="rId237" Type="http://schemas.openxmlformats.org/officeDocument/2006/relationships/header" Target="header105.xml" /><Relationship Id="rId238" Type="http://schemas.openxmlformats.org/officeDocument/2006/relationships/footer" Target="footer105.xml" /><Relationship Id="rId239" Type="http://schemas.openxmlformats.org/officeDocument/2006/relationships/image" Target="media/image26.png" /><Relationship Id="rId24" Type="http://schemas.openxmlformats.org/officeDocument/2006/relationships/footer" Target="footer9.xml" /><Relationship Id="rId240" Type="http://schemas.openxmlformats.org/officeDocument/2006/relationships/header" Target="header106.xml" /><Relationship Id="rId241" Type="http://schemas.openxmlformats.org/officeDocument/2006/relationships/header" Target="header107.xml" /><Relationship Id="rId242" Type="http://schemas.openxmlformats.org/officeDocument/2006/relationships/footer" Target="footer106.xml" /><Relationship Id="rId243" Type="http://schemas.openxmlformats.org/officeDocument/2006/relationships/footer" Target="footer107.xml" /><Relationship Id="rId244" Type="http://schemas.openxmlformats.org/officeDocument/2006/relationships/header" Target="header108.xml" /><Relationship Id="rId245" Type="http://schemas.openxmlformats.org/officeDocument/2006/relationships/footer" Target="footer108.xml" /><Relationship Id="rId246" Type="http://schemas.openxmlformats.org/officeDocument/2006/relationships/image" Target="media/image27.png" /><Relationship Id="rId247" Type="http://schemas.openxmlformats.org/officeDocument/2006/relationships/header" Target="header109.xml" /><Relationship Id="rId248" Type="http://schemas.openxmlformats.org/officeDocument/2006/relationships/header" Target="header110.xml" /><Relationship Id="rId249" Type="http://schemas.openxmlformats.org/officeDocument/2006/relationships/footer" Target="footer109.xml" /><Relationship Id="rId25" Type="http://schemas.openxmlformats.org/officeDocument/2006/relationships/image" Target="media/image4.png" /><Relationship Id="rId250" Type="http://schemas.openxmlformats.org/officeDocument/2006/relationships/footer" Target="footer110.xml" /><Relationship Id="rId251" Type="http://schemas.openxmlformats.org/officeDocument/2006/relationships/header" Target="header111.xml" /><Relationship Id="rId252" Type="http://schemas.openxmlformats.org/officeDocument/2006/relationships/footer" Target="footer111.xml" /><Relationship Id="rId253" Type="http://schemas.openxmlformats.org/officeDocument/2006/relationships/header" Target="header112.xml" /><Relationship Id="rId254" Type="http://schemas.openxmlformats.org/officeDocument/2006/relationships/header" Target="header113.xml" /><Relationship Id="rId255" Type="http://schemas.openxmlformats.org/officeDocument/2006/relationships/footer" Target="footer112.xml" /><Relationship Id="rId256" Type="http://schemas.openxmlformats.org/officeDocument/2006/relationships/footer" Target="footer113.xml" /><Relationship Id="rId257" Type="http://schemas.openxmlformats.org/officeDocument/2006/relationships/header" Target="header114.xml" /><Relationship Id="rId258" Type="http://schemas.openxmlformats.org/officeDocument/2006/relationships/footer" Target="footer114.xml" /><Relationship Id="rId259" Type="http://schemas.openxmlformats.org/officeDocument/2006/relationships/image" Target="media/image28.png" /><Relationship Id="rId26" Type="http://schemas.openxmlformats.org/officeDocument/2006/relationships/header" Target="header10.xml" /><Relationship Id="rId260" Type="http://schemas.openxmlformats.org/officeDocument/2006/relationships/header" Target="header115.xml" /><Relationship Id="rId261" Type="http://schemas.openxmlformats.org/officeDocument/2006/relationships/header" Target="header116.xml" /><Relationship Id="rId262" Type="http://schemas.openxmlformats.org/officeDocument/2006/relationships/footer" Target="footer115.xml" /><Relationship Id="rId263" Type="http://schemas.openxmlformats.org/officeDocument/2006/relationships/footer" Target="footer116.xml" /><Relationship Id="rId264" Type="http://schemas.openxmlformats.org/officeDocument/2006/relationships/header" Target="header117.xml" /><Relationship Id="rId265" Type="http://schemas.openxmlformats.org/officeDocument/2006/relationships/footer" Target="footer117.xml" /><Relationship Id="rId266" Type="http://schemas.openxmlformats.org/officeDocument/2006/relationships/header" Target="header118.xml" /><Relationship Id="rId267" Type="http://schemas.openxmlformats.org/officeDocument/2006/relationships/header" Target="header119.xml" /><Relationship Id="rId268" Type="http://schemas.openxmlformats.org/officeDocument/2006/relationships/footer" Target="footer118.xml" /><Relationship Id="rId269" Type="http://schemas.openxmlformats.org/officeDocument/2006/relationships/footer" Target="footer119.xml" /><Relationship Id="rId27" Type="http://schemas.openxmlformats.org/officeDocument/2006/relationships/header" Target="header11.xml" /><Relationship Id="rId270" Type="http://schemas.openxmlformats.org/officeDocument/2006/relationships/header" Target="header120.xml" /><Relationship Id="rId271" Type="http://schemas.openxmlformats.org/officeDocument/2006/relationships/footer" Target="footer120.xml" /><Relationship Id="rId272" Type="http://schemas.openxmlformats.org/officeDocument/2006/relationships/image" Target="media/image29.png" /><Relationship Id="rId273" Type="http://schemas.openxmlformats.org/officeDocument/2006/relationships/header" Target="header121.xml" /><Relationship Id="rId274" Type="http://schemas.openxmlformats.org/officeDocument/2006/relationships/header" Target="header122.xml" /><Relationship Id="rId275" Type="http://schemas.openxmlformats.org/officeDocument/2006/relationships/footer" Target="footer121.xml" /><Relationship Id="rId276" Type="http://schemas.openxmlformats.org/officeDocument/2006/relationships/footer" Target="footer122.xml" /><Relationship Id="rId277" Type="http://schemas.openxmlformats.org/officeDocument/2006/relationships/header" Target="header123.xml" /><Relationship Id="rId278" Type="http://schemas.openxmlformats.org/officeDocument/2006/relationships/footer" Target="footer123.xml" /><Relationship Id="rId279" Type="http://schemas.openxmlformats.org/officeDocument/2006/relationships/header" Target="header124.xml" /><Relationship Id="rId28" Type="http://schemas.openxmlformats.org/officeDocument/2006/relationships/footer" Target="footer10.xml" /><Relationship Id="rId280" Type="http://schemas.openxmlformats.org/officeDocument/2006/relationships/header" Target="header125.xml" /><Relationship Id="rId281" Type="http://schemas.openxmlformats.org/officeDocument/2006/relationships/footer" Target="footer124.xml" /><Relationship Id="rId282" Type="http://schemas.openxmlformats.org/officeDocument/2006/relationships/footer" Target="footer125.xml" /><Relationship Id="rId283" Type="http://schemas.openxmlformats.org/officeDocument/2006/relationships/header" Target="header126.xml" /><Relationship Id="rId284" Type="http://schemas.openxmlformats.org/officeDocument/2006/relationships/footer" Target="footer126.xml" /><Relationship Id="rId285" Type="http://schemas.openxmlformats.org/officeDocument/2006/relationships/image" Target="media/image30.png" /><Relationship Id="rId286" Type="http://schemas.openxmlformats.org/officeDocument/2006/relationships/header" Target="header127.xml" /><Relationship Id="rId287" Type="http://schemas.openxmlformats.org/officeDocument/2006/relationships/header" Target="header128.xml" /><Relationship Id="rId288" Type="http://schemas.openxmlformats.org/officeDocument/2006/relationships/footer" Target="footer127.xml" /><Relationship Id="rId289" Type="http://schemas.openxmlformats.org/officeDocument/2006/relationships/footer" Target="footer128.xml" /><Relationship Id="rId29" Type="http://schemas.openxmlformats.org/officeDocument/2006/relationships/footer" Target="footer11.xml" /><Relationship Id="rId290" Type="http://schemas.openxmlformats.org/officeDocument/2006/relationships/header" Target="header129.xml" /><Relationship Id="rId291" Type="http://schemas.openxmlformats.org/officeDocument/2006/relationships/footer" Target="footer129.xml" /><Relationship Id="rId292" Type="http://schemas.openxmlformats.org/officeDocument/2006/relationships/header" Target="header130.xml" /><Relationship Id="rId293" Type="http://schemas.openxmlformats.org/officeDocument/2006/relationships/header" Target="header131.xml" /><Relationship Id="rId294" Type="http://schemas.openxmlformats.org/officeDocument/2006/relationships/footer" Target="footer130.xml" /><Relationship Id="rId295" Type="http://schemas.openxmlformats.org/officeDocument/2006/relationships/footer" Target="footer131.xml" /><Relationship Id="rId296" Type="http://schemas.openxmlformats.org/officeDocument/2006/relationships/header" Target="header132.xml" /><Relationship Id="rId297" Type="http://schemas.openxmlformats.org/officeDocument/2006/relationships/footer" Target="footer132.xml" /><Relationship Id="rId298" Type="http://schemas.openxmlformats.org/officeDocument/2006/relationships/header" Target="header133.xml" /><Relationship Id="rId299" Type="http://schemas.openxmlformats.org/officeDocument/2006/relationships/header" Target="header13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33.xml" /><Relationship Id="rId301" Type="http://schemas.openxmlformats.org/officeDocument/2006/relationships/footer" Target="footer134.xml" /><Relationship Id="rId302" Type="http://schemas.openxmlformats.org/officeDocument/2006/relationships/header" Target="header135.xml" /><Relationship Id="rId303" Type="http://schemas.openxmlformats.org/officeDocument/2006/relationships/footer" Target="footer135.xml" /><Relationship Id="rId304" Type="http://schemas.openxmlformats.org/officeDocument/2006/relationships/header" Target="header136.xml" /><Relationship Id="rId305" Type="http://schemas.openxmlformats.org/officeDocument/2006/relationships/header" Target="header137.xml" /><Relationship Id="rId306" Type="http://schemas.openxmlformats.org/officeDocument/2006/relationships/footer" Target="footer136.xml" /><Relationship Id="rId307" Type="http://schemas.openxmlformats.org/officeDocument/2006/relationships/footer" Target="footer137.xml" /><Relationship Id="rId308" Type="http://schemas.openxmlformats.org/officeDocument/2006/relationships/header" Target="header138.xml" /><Relationship Id="rId309" Type="http://schemas.openxmlformats.org/officeDocument/2006/relationships/footer" Target="footer138.xml" /><Relationship Id="rId31" Type="http://schemas.openxmlformats.org/officeDocument/2006/relationships/footer" Target="footer12.xml" /><Relationship Id="rId310" Type="http://schemas.openxmlformats.org/officeDocument/2006/relationships/header" Target="header139.xml" /><Relationship Id="rId311" Type="http://schemas.openxmlformats.org/officeDocument/2006/relationships/header" Target="header140.xml" /><Relationship Id="rId312" Type="http://schemas.openxmlformats.org/officeDocument/2006/relationships/footer" Target="footer139.xml" /><Relationship Id="rId313" Type="http://schemas.openxmlformats.org/officeDocument/2006/relationships/footer" Target="footer140.xml" /><Relationship Id="rId314" Type="http://schemas.openxmlformats.org/officeDocument/2006/relationships/header" Target="header141.xml" /><Relationship Id="rId315" Type="http://schemas.openxmlformats.org/officeDocument/2006/relationships/footer" Target="footer141.xml" /><Relationship Id="rId316" Type="http://schemas.openxmlformats.org/officeDocument/2006/relationships/image" Target="media/image31.png" /><Relationship Id="rId317" Type="http://schemas.openxmlformats.org/officeDocument/2006/relationships/header" Target="header142.xml" /><Relationship Id="rId318" Type="http://schemas.openxmlformats.org/officeDocument/2006/relationships/header" Target="header143.xml" /><Relationship Id="rId319" Type="http://schemas.openxmlformats.org/officeDocument/2006/relationships/footer" Target="footer142.xml" /><Relationship Id="rId32" Type="http://schemas.openxmlformats.org/officeDocument/2006/relationships/image" Target="media/image5.png" /><Relationship Id="rId320" Type="http://schemas.openxmlformats.org/officeDocument/2006/relationships/footer" Target="footer143.xml" /><Relationship Id="rId321" Type="http://schemas.openxmlformats.org/officeDocument/2006/relationships/header" Target="header144.xml" /><Relationship Id="rId322" Type="http://schemas.openxmlformats.org/officeDocument/2006/relationships/footer" Target="footer144.xml" /><Relationship Id="rId323" Type="http://schemas.openxmlformats.org/officeDocument/2006/relationships/header" Target="header145.xml" /><Relationship Id="rId324" Type="http://schemas.openxmlformats.org/officeDocument/2006/relationships/header" Target="header146.xml" /><Relationship Id="rId325" Type="http://schemas.openxmlformats.org/officeDocument/2006/relationships/footer" Target="footer145.xml" /><Relationship Id="rId326" Type="http://schemas.openxmlformats.org/officeDocument/2006/relationships/footer" Target="footer146.xml" /><Relationship Id="rId327" Type="http://schemas.openxmlformats.org/officeDocument/2006/relationships/header" Target="header147.xml" /><Relationship Id="rId328" Type="http://schemas.openxmlformats.org/officeDocument/2006/relationships/footer" Target="footer147.xml" /><Relationship Id="rId329" Type="http://schemas.openxmlformats.org/officeDocument/2006/relationships/header" Target="header148.xml" /><Relationship Id="rId33" Type="http://schemas.openxmlformats.org/officeDocument/2006/relationships/header" Target="header13.xml" /><Relationship Id="rId330" Type="http://schemas.openxmlformats.org/officeDocument/2006/relationships/header" Target="header149.xml" /><Relationship Id="rId331" Type="http://schemas.openxmlformats.org/officeDocument/2006/relationships/footer" Target="footer148.xml" /><Relationship Id="rId332" Type="http://schemas.openxmlformats.org/officeDocument/2006/relationships/footer" Target="footer149.xml" /><Relationship Id="rId333" Type="http://schemas.openxmlformats.org/officeDocument/2006/relationships/header" Target="header150.xml" /><Relationship Id="rId334" Type="http://schemas.openxmlformats.org/officeDocument/2006/relationships/footer" Target="footer150.xml" /><Relationship Id="rId335" Type="http://schemas.openxmlformats.org/officeDocument/2006/relationships/image" Target="media/image32.png" /><Relationship Id="rId336" Type="http://schemas.openxmlformats.org/officeDocument/2006/relationships/header" Target="header151.xml" /><Relationship Id="rId337" Type="http://schemas.openxmlformats.org/officeDocument/2006/relationships/header" Target="header152.xml" /><Relationship Id="rId338" Type="http://schemas.openxmlformats.org/officeDocument/2006/relationships/footer" Target="footer151.xml" /><Relationship Id="rId339" Type="http://schemas.openxmlformats.org/officeDocument/2006/relationships/footer" Target="footer152.xml" /><Relationship Id="rId34" Type="http://schemas.openxmlformats.org/officeDocument/2006/relationships/header" Target="header14.xml" /><Relationship Id="rId340" Type="http://schemas.openxmlformats.org/officeDocument/2006/relationships/header" Target="header153.xml" /><Relationship Id="rId341" Type="http://schemas.openxmlformats.org/officeDocument/2006/relationships/footer" Target="footer153.xml" /><Relationship Id="rId342" Type="http://schemas.openxmlformats.org/officeDocument/2006/relationships/image" Target="media/image33.png" /><Relationship Id="rId343" Type="http://schemas.openxmlformats.org/officeDocument/2006/relationships/header" Target="header154.xml" /><Relationship Id="rId344" Type="http://schemas.openxmlformats.org/officeDocument/2006/relationships/header" Target="header155.xml" /><Relationship Id="rId345" Type="http://schemas.openxmlformats.org/officeDocument/2006/relationships/footer" Target="footer154.xml" /><Relationship Id="rId346" Type="http://schemas.openxmlformats.org/officeDocument/2006/relationships/footer" Target="footer155.xml" /><Relationship Id="rId347" Type="http://schemas.openxmlformats.org/officeDocument/2006/relationships/header" Target="header156.xml" /><Relationship Id="rId348" Type="http://schemas.openxmlformats.org/officeDocument/2006/relationships/footer" Target="footer156.xml" /><Relationship Id="rId349" Type="http://schemas.openxmlformats.org/officeDocument/2006/relationships/header" Target="header157.xml" /><Relationship Id="rId35" Type="http://schemas.openxmlformats.org/officeDocument/2006/relationships/footer" Target="footer13.xml" /><Relationship Id="rId350" Type="http://schemas.openxmlformats.org/officeDocument/2006/relationships/header" Target="header158.xml" /><Relationship Id="rId351" Type="http://schemas.openxmlformats.org/officeDocument/2006/relationships/footer" Target="footer157.xml" /><Relationship Id="rId352" Type="http://schemas.openxmlformats.org/officeDocument/2006/relationships/footer" Target="footer158.xml" /><Relationship Id="rId353" Type="http://schemas.openxmlformats.org/officeDocument/2006/relationships/header" Target="header159.xml" /><Relationship Id="rId354" Type="http://schemas.openxmlformats.org/officeDocument/2006/relationships/footer" Target="footer159.xml" /><Relationship Id="rId355" Type="http://schemas.openxmlformats.org/officeDocument/2006/relationships/header" Target="header160.xml" /><Relationship Id="rId356" Type="http://schemas.openxmlformats.org/officeDocument/2006/relationships/header" Target="header161.xml" /><Relationship Id="rId357" Type="http://schemas.openxmlformats.org/officeDocument/2006/relationships/footer" Target="footer160.xml" /><Relationship Id="rId358" Type="http://schemas.openxmlformats.org/officeDocument/2006/relationships/footer" Target="footer161.xml" /><Relationship Id="rId359" Type="http://schemas.openxmlformats.org/officeDocument/2006/relationships/header" Target="header162.xml" /><Relationship Id="rId36" Type="http://schemas.openxmlformats.org/officeDocument/2006/relationships/footer" Target="footer14.xml" /><Relationship Id="rId360" Type="http://schemas.openxmlformats.org/officeDocument/2006/relationships/footer" Target="footer162.xml" /><Relationship Id="rId361" Type="http://schemas.openxmlformats.org/officeDocument/2006/relationships/header" Target="header163.xml" /><Relationship Id="rId362" Type="http://schemas.openxmlformats.org/officeDocument/2006/relationships/header" Target="header164.xml" /><Relationship Id="rId363" Type="http://schemas.openxmlformats.org/officeDocument/2006/relationships/footer" Target="footer163.xml" /><Relationship Id="rId364" Type="http://schemas.openxmlformats.org/officeDocument/2006/relationships/footer" Target="footer164.xml" /><Relationship Id="rId365" Type="http://schemas.openxmlformats.org/officeDocument/2006/relationships/header" Target="header165.xml" /><Relationship Id="rId366" Type="http://schemas.openxmlformats.org/officeDocument/2006/relationships/footer" Target="footer165.xml" /><Relationship Id="rId367" Type="http://schemas.openxmlformats.org/officeDocument/2006/relationships/header" Target="header166.xml" /><Relationship Id="rId368" Type="http://schemas.openxmlformats.org/officeDocument/2006/relationships/header" Target="header167.xml" /><Relationship Id="rId369" Type="http://schemas.openxmlformats.org/officeDocument/2006/relationships/footer" Target="footer166.xml" /><Relationship Id="rId37" Type="http://schemas.openxmlformats.org/officeDocument/2006/relationships/header" Target="header15.xml" /><Relationship Id="rId370" Type="http://schemas.openxmlformats.org/officeDocument/2006/relationships/footer" Target="footer167.xml" /><Relationship Id="rId371" Type="http://schemas.openxmlformats.org/officeDocument/2006/relationships/header" Target="header168.xml" /><Relationship Id="rId372" Type="http://schemas.openxmlformats.org/officeDocument/2006/relationships/footer" Target="footer168.xml" /><Relationship Id="rId373" Type="http://schemas.openxmlformats.org/officeDocument/2006/relationships/image" Target="media/image34.png" /><Relationship Id="rId374" Type="http://schemas.openxmlformats.org/officeDocument/2006/relationships/header" Target="header169.xml" /><Relationship Id="rId375" Type="http://schemas.openxmlformats.org/officeDocument/2006/relationships/header" Target="header170.xml" /><Relationship Id="rId376" Type="http://schemas.openxmlformats.org/officeDocument/2006/relationships/footer" Target="footer169.xml" /><Relationship Id="rId377" Type="http://schemas.openxmlformats.org/officeDocument/2006/relationships/footer" Target="footer170.xml" /><Relationship Id="rId378" Type="http://schemas.openxmlformats.org/officeDocument/2006/relationships/header" Target="header171.xml" /><Relationship Id="rId379" Type="http://schemas.openxmlformats.org/officeDocument/2006/relationships/footer" Target="footer171.xml" /><Relationship Id="rId38" Type="http://schemas.openxmlformats.org/officeDocument/2006/relationships/footer" Target="footer15.xml" /><Relationship Id="rId380" Type="http://schemas.openxmlformats.org/officeDocument/2006/relationships/header" Target="header172.xml" /><Relationship Id="rId381" Type="http://schemas.openxmlformats.org/officeDocument/2006/relationships/header" Target="header173.xml" /><Relationship Id="rId382" Type="http://schemas.openxmlformats.org/officeDocument/2006/relationships/footer" Target="footer172.xml" /><Relationship Id="rId383" Type="http://schemas.openxmlformats.org/officeDocument/2006/relationships/footer" Target="footer173.xml" /><Relationship Id="rId384" Type="http://schemas.openxmlformats.org/officeDocument/2006/relationships/header" Target="header174.xml" /><Relationship Id="rId385" Type="http://schemas.openxmlformats.org/officeDocument/2006/relationships/footer" Target="footer174.xml" /><Relationship Id="rId386" Type="http://schemas.openxmlformats.org/officeDocument/2006/relationships/header" Target="header175.xml" /><Relationship Id="rId387" Type="http://schemas.openxmlformats.org/officeDocument/2006/relationships/header" Target="header176.xml" /><Relationship Id="rId388" Type="http://schemas.openxmlformats.org/officeDocument/2006/relationships/footer" Target="footer175.xml" /><Relationship Id="rId389" Type="http://schemas.openxmlformats.org/officeDocument/2006/relationships/footer" Target="footer176.xml" /><Relationship Id="rId39" Type="http://schemas.openxmlformats.org/officeDocument/2006/relationships/image" Target="media/image6.jpeg" /><Relationship Id="rId390" Type="http://schemas.openxmlformats.org/officeDocument/2006/relationships/header" Target="header177.xml" /><Relationship Id="rId391" Type="http://schemas.openxmlformats.org/officeDocument/2006/relationships/footer" Target="footer177.xml" /><Relationship Id="rId392" Type="http://schemas.openxmlformats.org/officeDocument/2006/relationships/image" Target="media/image35.png" /><Relationship Id="rId393" Type="http://schemas.openxmlformats.org/officeDocument/2006/relationships/header" Target="header178.xml" /><Relationship Id="rId394" Type="http://schemas.openxmlformats.org/officeDocument/2006/relationships/header" Target="header179.xml" /><Relationship Id="rId395" Type="http://schemas.openxmlformats.org/officeDocument/2006/relationships/footer" Target="footer178.xml" /><Relationship Id="rId396" Type="http://schemas.openxmlformats.org/officeDocument/2006/relationships/footer" Target="footer179.xml" /><Relationship Id="rId397" Type="http://schemas.openxmlformats.org/officeDocument/2006/relationships/header" Target="header180.xml" /><Relationship Id="rId398" Type="http://schemas.openxmlformats.org/officeDocument/2006/relationships/footer" Target="footer180.xml" /><Relationship Id="rId399" Type="http://schemas.openxmlformats.org/officeDocument/2006/relationships/header" Target="header181.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header" Target="header182.xml" /><Relationship Id="rId401" Type="http://schemas.openxmlformats.org/officeDocument/2006/relationships/footer" Target="footer181.xml" /><Relationship Id="rId402" Type="http://schemas.openxmlformats.org/officeDocument/2006/relationships/footer" Target="footer182.xml" /><Relationship Id="rId403" Type="http://schemas.openxmlformats.org/officeDocument/2006/relationships/header" Target="header183.xml" /><Relationship Id="rId404" Type="http://schemas.openxmlformats.org/officeDocument/2006/relationships/footer" Target="footer183.xml" /><Relationship Id="rId405" Type="http://schemas.openxmlformats.org/officeDocument/2006/relationships/image" Target="media/image36.png" /><Relationship Id="rId406" Type="http://schemas.openxmlformats.org/officeDocument/2006/relationships/image" Target="media/image37.jpeg" /><Relationship Id="rId407" Type="http://schemas.openxmlformats.org/officeDocument/2006/relationships/header" Target="header184.xml" /><Relationship Id="rId408" Type="http://schemas.openxmlformats.org/officeDocument/2006/relationships/header" Target="header185.xml" /><Relationship Id="rId409" Type="http://schemas.openxmlformats.org/officeDocument/2006/relationships/footer" Target="footer184.xml" /><Relationship Id="rId41" Type="http://schemas.openxmlformats.org/officeDocument/2006/relationships/header" Target="header17.xml" /><Relationship Id="rId410" Type="http://schemas.openxmlformats.org/officeDocument/2006/relationships/footer" Target="footer185.xml" /><Relationship Id="rId411" Type="http://schemas.openxmlformats.org/officeDocument/2006/relationships/header" Target="header186.xml" /><Relationship Id="rId412" Type="http://schemas.openxmlformats.org/officeDocument/2006/relationships/footer" Target="footer186.xml" /><Relationship Id="rId413" Type="http://schemas.openxmlformats.org/officeDocument/2006/relationships/image" Target="media/image38.png" /><Relationship Id="rId414" Type="http://schemas.openxmlformats.org/officeDocument/2006/relationships/header" Target="header187.xml" /><Relationship Id="rId415" Type="http://schemas.openxmlformats.org/officeDocument/2006/relationships/header" Target="header188.xml" /><Relationship Id="rId416" Type="http://schemas.openxmlformats.org/officeDocument/2006/relationships/footer" Target="footer187.xml" /><Relationship Id="rId417" Type="http://schemas.openxmlformats.org/officeDocument/2006/relationships/footer" Target="footer188.xml" /><Relationship Id="rId418" Type="http://schemas.openxmlformats.org/officeDocument/2006/relationships/header" Target="header189.xml" /><Relationship Id="rId419" Type="http://schemas.openxmlformats.org/officeDocument/2006/relationships/footer" Target="footer189.xml" /><Relationship Id="rId42" Type="http://schemas.openxmlformats.org/officeDocument/2006/relationships/footer" Target="footer16.xml" /><Relationship Id="rId420" Type="http://schemas.openxmlformats.org/officeDocument/2006/relationships/header" Target="header190.xml" /><Relationship Id="rId421" Type="http://schemas.openxmlformats.org/officeDocument/2006/relationships/header" Target="header191.xml" /><Relationship Id="rId422" Type="http://schemas.openxmlformats.org/officeDocument/2006/relationships/footer" Target="footer190.xml" /><Relationship Id="rId423" Type="http://schemas.openxmlformats.org/officeDocument/2006/relationships/footer" Target="footer191.xml" /><Relationship Id="rId424" Type="http://schemas.openxmlformats.org/officeDocument/2006/relationships/header" Target="header192.xml" /><Relationship Id="rId425" Type="http://schemas.openxmlformats.org/officeDocument/2006/relationships/footer" Target="footer192.xml" /><Relationship Id="rId426" Type="http://schemas.openxmlformats.org/officeDocument/2006/relationships/header" Target="header193.xml" /><Relationship Id="rId427" Type="http://schemas.openxmlformats.org/officeDocument/2006/relationships/header" Target="header194.xml" /><Relationship Id="rId428" Type="http://schemas.openxmlformats.org/officeDocument/2006/relationships/footer" Target="footer193.xml" /><Relationship Id="rId429" Type="http://schemas.openxmlformats.org/officeDocument/2006/relationships/footer" Target="footer194.xml" /><Relationship Id="rId43" Type="http://schemas.openxmlformats.org/officeDocument/2006/relationships/footer" Target="footer17.xml" /><Relationship Id="rId430" Type="http://schemas.openxmlformats.org/officeDocument/2006/relationships/header" Target="header195.xml" /><Relationship Id="rId431" Type="http://schemas.openxmlformats.org/officeDocument/2006/relationships/footer" Target="footer195.xml" /><Relationship Id="rId432" Type="http://schemas.openxmlformats.org/officeDocument/2006/relationships/header" Target="header196.xml" /><Relationship Id="rId433" Type="http://schemas.openxmlformats.org/officeDocument/2006/relationships/header" Target="header197.xml" /><Relationship Id="rId434" Type="http://schemas.openxmlformats.org/officeDocument/2006/relationships/footer" Target="footer196.xml" /><Relationship Id="rId435" Type="http://schemas.openxmlformats.org/officeDocument/2006/relationships/footer" Target="footer197.xml" /><Relationship Id="rId436" Type="http://schemas.openxmlformats.org/officeDocument/2006/relationships/header" Target="header198.xml" /><Relationship Id="rId437" Type="http://schemas.openxmlformats.org/officeDocument/2006/relationships/footer" Target="footer198.xml" /><Relationship Id="rId438" Type="http://schemas.openxmlformats.org/officeDocument/2006/relationships/image" Target="media/image39.jpeg" /><Relationship Id="rId439" Type="http://schemas.openxmlformats.org/officeDocument/2006/relationships/header" Target="header199.xml" /><Relationship Id="rId44" Type="http://schemas.openxmlformats.org/officeDocument/2006/relationships/header" Target="header18.xml" /><Relationship Id="rId440" Type="http://schemas.openxmlformats.org/officeDocument/2006/relationships/header" Target="header200.xml" /><Relationship Id="rId441" Type="http://schemas.openxmlformats.org/officeDocument/2006/relationships/footer" Target="footer199.xml" /><Relationship Id="rId442" Type="http://schemas.openxmlformats.org/officeDocument/2006/relationships/footer" Target="footer200.xml" /><Relationship Id="rId443" Type="http://schemas.openxmlformats.org/officeDocument/2006/relationships/header" Target="header201.xml" /><Relationship Id="rId444" Type="http://schemas.openxmlformats.org/officeDocument/2006/relationships/footer" Target="footer201.xml" /><Relationship Id="rId445" Type="http://schemas.openxmlformats.org/officeDocument/2006/relationships/header" Target="header202.xml" /><Relationship Id="rId446" Type="http://schemas.openxmlformats.org/officeDocument/2006/relationships/header" Target="header203.xml" /><Relationship Id="rId447" Type="http://schemas.openxmlformats.org/officeDocument/2006/relationships/footer" Target="footer202.xml" /><Relationship Id="rId448" Type="http://schemas.openxmlformats.org/officeDocument/2006/relationships/footer" Target="footer203.xml" /><Relationship Id="rId449" Type="http://schemas.openxmlformats.org/officeDocument/2006/relationships/header" Target="header204.xml" /><Relationship Id="rId45" Type="http://schemas.openxmlformats.org/officeDocument/2006/relationships/footer" Target="footer18.xml" /><Relationship Id="rId450" Type="http://schemas.openxmlformats.org/officeDocument/2006/relationships/footer" Target="footer204.xml" /><Relationship Id="rId451" Type="http://schemas.openxmlformats.org/officeDocument/2006/relationships/header" Target="header205.xml" /><Relationship Id="rId452" Type="http://schemas.openxmlformats.org/officeDocument/2006/relationships/header" Target="header206.xml" /><Relationship Id="rId453" Type="http://schemas.openxmlformats.org/officeDocument/2006/relationships/footer" Target="footer205.xml" /><Relationship Id="rId454" Type="http://schemas.openxmlformats.org/officeDocument/2006/relationships/footer" Target="footer206.xml" /><Relationship Id="rId455" Type="http://schemas.openxmlformats.org/officeDocument/2006/relationships/header" Target="header207.xml" /><Relationship Id="rId456" Type="http://schemas.openxmlformats.org/officeDocument/2006/relationships/footer" Target="footer207.xml" /><Relationship Id="rId457" Type="http://schemas.openxmlformats.org/officeDocument/2006/relationships/header" Target="header208.xml" /><Relationship Id="rId458" Type="http://schemas.openxmlformats.org/officeDocument/2006/relationships/header" Target="header209.xml" /><Relationship Id="rId459" Type="http://schemas.openxmlformats.org/officeDocument/2006/relationships/footer" Target="footer208.xml" /><Relationship Id="rId46" Type="http://schemas.openxmlformats.org/officeDocument/2006/relationships/image" Target="media/image7.png" /><Relationship Id="rId460" Type="http://schemas.openxmlformats.org/officeDocument/2006/relationships/footer" Target="footer209.xml" /><Relationship Id="rId461" Type="http://schemas.openxmlformats.org/officeDocument/2006/relationships/header" Target="header210.xml" /><Relationship Id="rId462" Type="http://schemas.openxmlformats.org/officeDocument/2006/relationships/footer" Target="footer210.xml" /><Relationship Id="rId463" Type="http://schemas.openxmlformats.org/officeDocument/2006/relationships/header" Target="header211.xml" /><Relationship Id="rId464" Type="http://schemas.openxmlformats.org/officeDocument/2006/relationships/header" Target="header212.xml" /><Relationship Id="rId465" Type="http://schemas.openxmlformats.org/officeDocument/2006/relationships/footer" Target="footer211.xml" /><Relationship Id="rId466" Type="http://schemas.openxmlformats.org/officeDocument/2006/relationships/footer" Target="footer212.xml" /><Relationship Id="rId467" Type="http://schemas.openxmlformats.org/officeDocument/2006/relationships/header" Target="header213.xml" /><Relationship Id="rId468" Type="http://schemas.openxmlformats.org/officeDocument/2006/relationships/footer" Target="footer213.xml" /><Relationship Id="rId469" Type="http://schemas.openxmlformats.org/officeDocument/2006/relationships/header" Target="header214.xml" /><Relationship Id="rId47" Type="http://schemas.openxmlformats.org/officeDocument/2006/relationships/header" Target="header19.xml" /><Relationship Id="rId470" Type="http://schemas.openxmlformats.org/officeDocument/2006/relationships/header" Target="header215.xml" /><Relationship Id="rId471" Type="http://schemas.openxmlformats.org/officeDocument/2006/relationships/footer" Target="footer214.xml" /><Relationship Id="rId472" Type="http://schemas.openxmlformats.org/officeDocument/2006/relationships/footer" Target="footer215.xml" /><Relationship Id="rId473" Type="http://schemas.openxmlformats.org/officeDocument/2006/relationships/header" Target="header216.xml" /><Relationship Id="rId474" Type="http://schemas.openxmlformats.org/officeDocument/2006/relationships/footer" Target="footer216.xml" /><Relationship Id="rId475" Type="http://schemas.openxmlformats.org/officeDocument/2006/relationships/image" Target="media/image40.jpeg" /><Relationship Id="rId476" Type="http://schemas.openxmlformats.org/officeDocument/2006/relationships/header" Target="header217.xml" /><Relationship Id="rId477" Type="http://schemas.openxmlformats.org/officeDocument/2006/relationships/header" Target="header218.xml" /><Relationship Id="rId478" Type="http://schemas.openxmlformats.org/officeDocument/2006/relationships/footer" Target="footer217.xml" /><Relationship Id="rId479" Type="http://schemas.openxmlformats.org/officeDocument/2006/relationships/footer" Target="footer218.xml" /><Relationship Id="rId48" Type="http://schemas.openxmlformats.org/officeDocument/2006/relationships/header" Target="header20.xml" /><Relationship Id="rId480" Type="http://schemas.openxmlformats.org/officeDocument/2006/relationships/header" Target="header219.xml" /><Relationship Id="rId481" Type="http://schemas.openxmlformats.org/officeDocument/2006/relationships/footer" Target="footer219.xml" /><Relationship Id="rId482" Type="http://schemas.openxmlformats.org/officeDocument/2006/relationships/header" Target="header220.xml" /><Relationship Id="rId483" Type="http://schemas.openxmlformats.org/officeDocument/2006/relationships/header" Target="header221.xml" /><Relationship Id="rId484" Type="http://schemas.openxmlformats.org/officeDocument/2006/relationships/footer" Target="footer220.xml" /><Relationship Id="rId485" Type="http://schemas.openxmlformats.org/officeDocument/2006/relationships/footer" Target="footer221.xml" /><Relationship Id="rId486" Type="http://schemas.openxmlformats.org/officeDocument/2006/relationships/header" Target="header222.xml" /><Relationship Id="rId487" Type="http://schemas.openxmlformats.org/officeDocument/2006/relationships/footer" Target="footer222.xml" /><Relationship Id="rId488" Type="http://schemas.openxmlformats.org/officeDocument/2006/relationships/header" Target="header223.xml" /><Relationship Id="rId489" Type="http://schemas.openxmlformats.org/officeDocument/2006/relationships/header" Target="header224.xml" /><Relationship Id="rId49" Type="http://schemas.openxmlformats.org/officeDocument/2006/relationships/footer" Target="footer19.xml" /><Relationship Id="rId490" Type="http://schemas.openxmlformats.org/officeDocument/2006/relationships/footer" Target="footer223.xml" /><Relationship Id="rId491" Type="http://schemas.openxmlformats.org/officeDocument/2006/relationships/footer" Target="footer224.xml" /><Relationship Id="rId492" Type="http://schemas.openxmlformats.org/officeDocument/2006/relationships/header" Target="header225.xml" /><Relationship Id="rId493" Type="http://schemas.openxmlformats.org/officeDocument/2006/relationships/footer" Target="footer225.xml" /><Relationship Id="rId494" Type="http://schemas.openxmlformats.org/officeDocument/2006/relationships/header" Target="header226.xml" /><Relationship Id="rId495" Type="http://schemas.openxmlformats.org/officeDocument/2006/relationships/header" Target="header227.xml" /><Relationship Id="rId496" Type="http://schemas.openxmlformats.org/officeDocument/2006/relationships/footer" Target="footer226.xml" /><Relationship Id="rId497" Type="http://schemas.openxmlformats.org/officeDocument/2006/relationships/footer" Target="footer227.xml" /><Relationship Id="rId498" Type="http://schemas.openxmlformats.org/officeDocument/2006/relationships/header" Target="header228.xml" /><Relationship Id="rId499" Type="http://schemas.openxmlformats.org/officeDocument/2006/relationships/footer" Target="footer228.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29.xml" /><Relationship Id="rId501" Type="http://schemas.openxmlformats.org/officeDocument/2006/relationships/header" Target="header230.xml" /><Relationship Id="rId502" Type="http://schemas.openxmlformats.org/officeDocument/2006/relationships/footer" Target="footer229.xml" /><Relationship Id="rId503" Type="http://schemas.openxmlformats.org/officeDocument/2006/relationships/footer" Target="footer230.xml" /><Relationship Id="rId504" Type="http://schemas.openxmlformats.org/officeDocument/2006/relationships/header" Target="header231.xml" /><Relationship Id="rId505" Type="http://schemas.openxmlformats.org/officeDocument/2006/relationships/footer" Target="footer231.xml" /><Relationship Id="rId506" Type="http://schemas.openxmlformats.org/officeDocument/2006/relationships/header" Target="header232.xml" /><Relationship Id="rId507" Type="http://schemas.openxmlformats.org/officeDocument/2006/relationships/header" Target="header233.xml" /><Relationship Id="rId508" Type="http://schemas.openxmlformats.org/officeDocument/2006/relationships/footer" Target="footer232.xml" /><Relationship Id="rId509" Type="http://schemas.openxmlformats.org/officeDocument/2006/relationships/footer" Target="footer233.xml" /><Relationship Id="rId51" Type="http://schemas.openxmlformats.org/officeDocument/2006/relationships/header" Target="header21.xml" /><Relationship Id="rId510" Type="http://schemas.openxmlformats.org/officeDocument/2006/relationships/header" Target="header234.xml" /><Relationship Id="rId511" Type="http://schemas.openxmlformats.org/officeDocument/2006/relationships/footer" Target="footer234.xml" /><Relationship Id="rId512" Type="http://schemas.openxmlformats.org/officeDocument/2006/relationships/header" Target="header235.xml" /><Relationship Id="rId513" Type="http://schemas.openxmlformats.org/officeDocument/2006/relationships/header" Target="header236.xml" /><Relationship Id="rId514" Type="http://schemas.openxmlformats.org/officeDocument/2006/relationships/footer" Target="footer235.xml" /><Relationship Id="rId515" Type="http://schemas.openxmlformats.org/officeDocument/2006/relationships/footer" Target="footer236.xml" /><Relationship Id="rId516" Type="http://schemas.openxmlformats.org/officeDocument/2006/relationships/header" Target="header237.xml" /><Relationship Id="rId517" Type="http://schemas.openxmlformats.org/officeDocument/2006/relationships/footer" Target="footer237.xml" /><Relationship Id="rId518" Type="http://schemas.openxmlformats.org/officeDocument/2006/relationships/image" Target="media/image41.png" /><Relationship Id="rId519" Type="http://schemas.openxmlformats.org/officeDocument/2006/relationships/header" Target="header238.xml" /><Relationship Id="rId52" Type="http://schemas.openxmlformats.org/officeDocument/2006/relationships/footer" Target="footer21.xml" /><Relationship Id="rId520" Type="http://schemas.openxmlformats.org/officeDocument/2006/relationships/header" Target="header239.xml" /><Relationship Id="rId521" Type="http://schemas.openxmlformats.org/officeDocument/2006/relationships/footer" Target="footer238.xml" /><Relationship Id="rId522" Type="http://schemas.openxmlformats.org/officeDocument/2006/relationships/footer" Target="footer239.xml" /><Relationship Id="rId523" Type="http://schemas.openxmlformats.org/officeDocument/2006/relationships/header" Target="header240.xml" /><Relationship Id="rId524" Type="http://schemas.openxmlformats.org/officeDocument/2006/relationships/footer" Target="footer240.xml" /><Relationship Id="rId525" Type="http://schemas.openxmlformats.org/officeDocument/2006/relationships/header" Target="header241.xml" /><Relationship Id="rId526" Type="http://schemas.openxmlformats.org/officeDocument/2006/relationships/header" Target="header242.xml" /><Relationship Id="rId527" Type="http://schemas.openxmlformats.org/officeDocument/2006/relationships/footer" Target="footer241.xml" /><Relationship Id="rId528" Type="http://schemas.openxmlformats.org/officeDocument/2006/relationships/footer" Target="footer242.xml" /><Relationship Id="rId529" Type="http://schemas.openxmlformats.org/officeDocument/2006/relationships/header" Target="header243.xml" /><Relationship Id="rId53" Type="http://schemas.openxmlformats.org/officeDocument/2006/relationships/image" Target="media/image8.png" /><Relationship Id="rId530" Type="http://schemas.openxmlformats.org/officeDocument/2006/relationships/footer" Target="footer243.xml" /><Relationship Id="rId531" Type="http://schemas.openxmlformats.org/officeDocument/2006/relationships/header" Target="header244.xml" /><Relationship Id="rId532" Type="http://schemas.openxmlformats.org/officeDocument/2006/relationships/header" Target="header245.xml" /><Relationship Id="rId533" Type="http://schemas.openxmlformats.org/officeDocument/2006/relationships/footer" Target="footer244.xml" /><Relationship Id="rId534" Type="http://schemas.openxmlformats.org/officeDocument/2006/relationships/footer" Target="footer245.xml" /><Relationship Id="rId535" Type="http://schemas.openxmlformats.org/officeDocument/2006/relationships/header" Target="header246.xml" /><Relationship Id="rId536" Type="http://schemas.openxmlformats.org/officeDocument/2006/relationships/footer" Target="footer246.xml" /><Relationship Id="rId537" Type="http://schemas.openxmlformats.org/officeDocument/2006/relationships/header" Target="header247.xml" /><Relationship Id="rId538" Type="http://schemas.openxmlformats.org/officeDocument/2006/relationships/header" Target="header248.xml" /><Relationship Id="rId539" Type="http://schemas.openxmlformats.org/officeDocument/2006/relationships/footer" Target="footer247.xml" /><Relationship Id="rId54" Type="http://schemas.openxmlformats.org/officeDocument/2006/relationships/header" Target="header22.xml" /><Relationship Id="rId540" Type="http://schemas.openxmlformats.org/officeDocument/2006/relationships/footer" Target="footer248.xml" /><Relationship Id="rId541" Type="http://schemas.openxmlformats.org/officeDocument/2006/relationships/header" Target="header249.xml" /><Relationship Id="rId542" Type="http://schemas.openxmlformats.org/officeDocument/2006/relationships/footer" Target="footer249.xml" /><Relationship Id="rId543" Type="http://schemas.openxmlformats.org/officeDocument/2006/relationships/header" Target="header250.xml" /><Relationship Id="rId544" Type="http://schemas.openxmlformats.org/officeDocument/2006/relationships/header" Target="header251.xml" /><Relationship Id="rId545" Type="http://schemas.openxmlformats.org/officeDocument/2006/relationships/footer" Target="footer250.xml" /><Relationship Id="rId546" Type="http://schemas.openxmlformats.org/officeDocument/2006/relationships/footer" Target="footer251.xml" /><Relationship Id="rId547" Type="http://schemas.openxmlformats.org/officeDocument/2006/relationships/header" Target="header252.xml" /><Relationship Id="rId548" Type="http://schemas.openxmlformats.org/officeDocument/2006/relationships/footer" Target="footer252.xml" /><Relationship Id="rId549" Type="http://schemas.openxmlformats.org/officeDocument/2006/relationships/header" Target="header253.xml" /><Relationship Id="rId55" Type="http://schemas.openxmlformats.org/officeDocument/2006/relationships/header" Target="header23.xml" /><Relationship Id="rId550" Type="http://schemas.openxmlformats.org/officeDocument/2006/relationships/header" Target="header254.xml" /><Relationship Id="rId551" Type="http://schemas.openxmlformats.org/officeDocument/2006/relationships/footer" Target="footer253.xml" /><Relationship Id="rId552" Type="http://schemas.openxmlformats.org/officeDocument/2006/relationships/footer" Target="footer254.xml" /><Relationship Id="rId553" Type="http://schemas.openxmlformats.org/officeDocument/2006/relationships/header" Target="header255.xml" /><Relationship Id="rId554" Type="http://schemas.openxmlformats.org/officeDocument/2006/relationships/footer" Target="footer255.xml" /><Relationship Id="rId555" Type="http://schemas.openxmlformats.org/officeDocument/2006/relationships/header" Target="header256.xml" /><Relationship Id="rId556" Type="http://schemas.openxmlformats.org/officeDocument/2006/relationships/header" Target="header257.xml" /><Relationship Id="rId557" Type="http://schemas.openxmlformats.org/officeDocument/2006/relationships/footer" Target="footer256.xml" /><Relationship Id="rId558" Type="http://schemas.openxmlformats.org/officeDocument/2006/relationships/footer" Target="footer257.xml" /><Relationship Id="rId559" Type="http://schemas.openxmlformats.org/officeDocument/2006/relationships/header" Target="header258.xml" /><Relationship Id="rId56" Type="http://schemas.openxmlformats.org/officeDocument/2006/relationships/footer" Target="footer22.xml" /><Relationship Id="rId560" Type="http://schemas.openxmlformats.org/officeDocument/2006/relationships/footer" Target="footer258.xml" /><Relationship Id="rId561" Type="http://schemas.openxmlformats.org/officeDocument/2006/relationships/header" Target="header259.xml" /><Relationship Id="rId562" Type="http://schemas.openxmlformats.org/officeDocument/2006/relationships/header" Target="header260.xml" /><Relationship Id="rId563" Type="http://schemas.openxmlformats.org/officeDocument/2006/relationships/footer" Target="footer259.xml" /><Relationship Id="rId564" Type="http://schemas.openxmlformats.org/officeDocument/2006/relationships/footer" Target="footer260.xml" /><Relationship Id="rId565" Type="http://schemas.openxmlformats.org/officeDocument/2006/relationships/header" Target="header261.xml" /><Relationship Id="rId566" Type="http://schemas.openxmlformats.org/officeDocument/2006/relationships/footer" Target="footer261.xml" /><Relationship Id="rId567" Type="http://schemas.openxmlformats.org/officeDocument/2006/relationships/header" Target="header262.xml" /><Relationship Id="rId568" Type="http://schemas.openxmlformats.org/officeDocument/2006/relationships/header" Target="header263.xml" /><Relationship Id="rId569" Type="http://schemas.openxmlformats.org/officeDocument/2006/relationships/footer" Target="footer262.xml" /><Relationship Id="rId57" Type="http://schemas.openxmlformats.org/officeDocument/2006/relationships/footer" Target="footer23.xml" /><Relationship Id="rId570" Type="http://schemas.openxmlformats.org/officeDocument/2006/relationships/footer" Target="footer263.xml" /><Relationship Id="rId571" Type="http://schemas.openxmlformats.org/officeDocument/2006/relationships/header" Target="header264.xml" /><Relationship Id="rId572" Type="http://schemas.openxmlformats.org/officeDocument/2006/relationships/footer" Target="footer264.xml" /><Relationship Id="rId573" Type="http://schemas.openxmlformats.org/officeDocument/2006/relationships/header" Target="header265.xml" /><Relationship Id="rId574" Type="http://schemas.openxmlformats.org/officeDocument/2006/relationships/header" Target="header266.xml" /><Relationship Id="rId575" Type="http://schemas.openxmlformats.org/officeDocument/2006/relationships/footer" Target="footer265.xml" /><Relationship Id="rId576" Type="http://schemas.openxmlformats.org/officeDocument/2006/relationships/footer" Target="footer266.xml" /><Relationship Id="rId577" Type="http://schemas.openxmlformats.org/officeDocument/2006/relationships/header" Target="header267.xml" /><Relationship Id="rId578" Type="http://schemas.openxmlformats.org/officeDocument/2006/relationships/footer" Target="footer267.xml" /><Relationship Id="rId579" Type="http://schemas.openxmlformats.org/officeDocument/2006/relationships/image" Target="media/image42.png" /><Relationship Id="rId58" Type="http://schemas.openxmlformats.org/officeDocument/2006/relationships/header" Target="header24.xml" /><Relationship Id="rId580" Type="http://schemas.openxmlformats.org/officeDocument/2006/relationships/header" Target="header268.xml" /><Relationship Id="rId581" Type="http://schemas.openxmlformats.org/officeDocument/2006/relationships/header" Target="header269.xml" /><Relationship Id="rId582" Type="http://schemas.openxmlformats.org/officeDocument/2006/relationships/footer" Target="footer268.xml" /><Relationship Id="rId583" Type="http://schemas.openxmlformats.org/officeDocument/2006/relationships/footer" Target="footer269.xml" /><Relationship Id="rId584" Type="http://schemas.openxmlformats.org/officeDocument/2006/relationships/header" Target="header270.xml" /><Relationship Id="rId585" Type="http://schemas.openxmlformats.org/officeDocument/2006/relationships/footer" Target="footer270.xml" /><Relationship Id="rId586" Type="http://schemas.openxmlformats.org/officeDocument/2006/relationships/header" Target="header271.xml" /><Relationship Id="rId587" Type="http://schemas.openxmlformats.org/officeDocument/2006/relationships/header" Target="header272.xml" /><Relationship Id="rId588" Type="http://schemas.openxmlformats.org/officeDocument/2006/relationships/footer" Target="footer271.xml" /><Relationship Id="rId589" Type="http://schemas.openxmlformats.org/officeDocument/2006/relationships/footer" Target="footer272.xml" /><Relationship Id="rId59" Type="http://schemas.openxmlformats.org/officeDocument/2006/relationships/footer" Target="footer24.xml" /><Relationship Id="rId590" Type="http://schemas.openxmlformats.org/officeDocument/2006/relationships/header" Target="header273.xml" /><Relationship Id="rId591" Type="http://schemas.openxmlformats.org/officeDocument/2006/relationships/footer" Target="footer273.xml" /><Relationship Id="rId592" Type="http://schemas.openxmlformats.org/officeDocument/2006/relationships/header" Target="header274.xml" /><Relationship Id="rId593" Type="http://schemas.openxmlformats.org/officeDocument/2006/relationships/header" Target="header275.xml" /><Relationship Id="rId594" Type="http://schemas.openxmlformats.org/officeDocument/2006/relationships/footer" Target="footer274.xml" /><Relationship Id="rId595" Type="http://schemas.openxmlformats.org/officeDocument/2006/relationships/footer" Target="footer275.xml" /><Relationship Id="rId596" Type="http://schemas.openxmlformats.org/officeDocument/2006/relationships/header" Target="header276.xml" /><Relationship Id="rId597" Type="http://schemas.openxmlformats.org/officeDocument/2006/relationships/footer" Target="footer276.xml" /><Relationship Id="rId598" Type="http://schemas.openxmlformats.org/officeDocument/2006/relationships/header" Target="header277.xml" /><Relationship Id="rId599" Type="http://schemas.openxmlformats.org/officeDocument/2006/relationships/header" Target="header278.xml" /><Relationship Id="rId6" Type="http://schemas.openxmlformats.org/officeDocument/2006/relationships/footer" Target="footer1.xml" /><Relationship Id="rId60" Type="http://schemas.openxmlformats.org/officeDocument/2006/relationships/image" Target="media/image9.png" /><Relationship Id="rId600" Type="http://schemas.openxmlformats.org/officeDocument/2006/relationships/footer" Target="footer277.xml" /><Relationship Id="rId601" Type="http://schemas.openxmlformats.org/officeDocument/2006/relationships/footer" Target="footer278.xml" /><Relationship Id="rId602" Type="http://schemas.openxmlformats.org/officeDocument/2006/relationships/header" Target="header279.xml" /><Relationship Id="rId603" Type="http://schemas.openxmlformats.org/officeDocument/2006/relationships/footer" Target="footer279.xml" /><Relationship Id="rId604" Type="http://schemas.openxmlformats.org/officeDocument/2006/relationships/image" Target="media/image43.png" /><Relationship Id="rId605" Type="http://schemas.openxmlformats.org/officeDocument/2006/relationships/header" Target="header280.xml" /><Relationship Id="rId606" Type="http://schemas.openxmlformats.org/officeDocument/2006/relationships/header" Target="header281.xml" /><Relationship Id="rId607" Type="http://schemas.openxmlformats.org/officeDocument/2006/relationships/footer" Target="footer280.xml" /><Relationship Id="rId608" Type="http://schemas.openxmlformats.org/officeDocument/2006/relationships/footer" Target="footer281.xml" /><Relationship Id="rId609" Type="http://schemas.openxmlformats.org/officeDocument/2006/relationships/header" Target="header282.xml" /><Relationship Id="rId61" Type="http://schemas.openxmlformats.org/officeDocument/2006/relationships/header" Target="header25.xml" /><Relationship Id="rId610" Type="http://schemas.openxmlformats.org/officeDocument/2006/relationships/footer" Target="footer282.xml" /><Relationship Id="rId611" Type="http://schemas.openxmlformats.org/officeDocument/2006/relationships/header" Target="header283.xml" /><Relationship Id="rId612" Type="http://schemas.openxmlformats.org/officeDocument/2006/relationships/header" Target="header284.xml" /><Relationship Id="rId613" Type="http://schemas.openxmlformats.org/officeDocument/2006/relationships/footer" Target="footer283.xml" /><Relationship Id="rId614" Type="http://schemas.openxmlformats.org/officeDocument/2006/relationships/footer" Target="footer284.xml" /><Relationship Id="rId615" Type="http://schemas.openxmlformats.org/officeDocument/2006/relationships/header" Target="header285.xml" /><Relationship Id="rId616" Type="http://schemas.openxmlformats.org/officeDocument/2006/relationships/footer" Target="footer285.xml" /><Relationship Id="rId617" Type="http://schemas.openxmlformats.org/officeDocument/2006/relationships/header" Target="header286.xml" /><Relationship Id="rId618" Type="http://schemas.openxmlformats.org/officeDocument/2006/relationships/header" Target="header287.xml" /><Relationship Id="rId619" Type="http://schemas.openxmlformats.org/officeDocument/2006/relationships/footer" Target="footer286.xml" /><Relationship Id="rId62" Type="http://schemas.openxmlformats.org/officeDocument/2006/relationships/header" Target="header26.xml" /><Relationship Id="rId620" Type="http://schemas.openxmlformats.org/officeDocument/2006/relationships/footer" Target="footer287.xml" /><Relationship Id="rId621" Type="http://schemas.openxmlformats.org/officeDocument/2006/relationships/header" Target="header288.xml" /><Relationship Id="rId622" Type="http://schemas.openxmlformats.org/officeDocument/2006/relationships/footer" Target="footer288.xml" /><Relationship Id="rId623" Type="http://schemas.openxmlformats.org/officeDocument/2006/relationships/header" Target="header289.xml" /><Relationship Id="rId624" Type="http://schemas.openxmlformats.org/officeDocument/2006/relationships/header" Target="header290.xml" /><Relationship Id="rId625" Type="http://schemas.openxmlformats.org/officeDocument/2006/relationships/footer" Target="footer289.xml" /><Relationship Id="rId626" Type="http://schemas.openxmlformats.org/officeDocument/2006/relationships/footer" Target="footer290.xml" /><Relationship Id="rId627" Type="http://schemas.openxmlformats.org/officeDocument/2006/relationships/header" Target="header291.xml" /><Relationship Id="rId628" Type="http://schemas.openxmlformats.org/officeDocument/2006/relationships/footer" Target="footer291.xml" /><Relationship Id="rId629" Type="http://schemas.openxmlformats.org/officeDocument/2006/relationships/header" Target="header292.xml" /><Relationship Id="rId63" Type="http://schemas.openxmlformats.org/officeDocument/2006/relationships/footer" Target="footer25.xml" /><Relationship Id="rId630" Type="http://schemas.openxmlformats.org/officeDocument/2006/relationships/header" Target="header293.xml" /><Relationship Id="rId631" Type="http://schemas.openxmlformats.org/officeDocument/2006/relationships/footer" Target="footer292.xml" /><Relationship Id="rId632" Type="http://schemas.openxmlformats.org/officeDocument/2006/relationships/footer" Target="footer293.xml" /><Relationship Id="rId633" Type="http://schemas.openxmlformats.org/officeDocument/2006/relationships/header" Target="header294.xml" /><Relationship Id="rId634" Type="http://schemas.openxmlformats.org/officeDocument/2006/relationships/footer" Target="footer294.xml" /><Relationship Id="rId635" Type="http://schemas.openxmlformats.org/officeDocument/2006/relationships/image" Target="media/image44.png" /><Relationship Id="rId636" Type="http://schemas.openxmlformats.org/officeDocument/2006/relationships/header" Target="header295.xml" /><Relationship Id="rId637" Type="http://schemas.openxmlformats.org/officeDocument/2006/relationships/header" Target="header296.xml" /><Relationship Id="rId638" Type="http://schemas.openxmlformats.org/officeDocument/2006/relationships/footer" Target="footer295.xml" /><Relationship Id="rId639" Type="http://schemas.openxmlformats.org/officeDocument/2006/relationships/footer" Target="footer296.xml" /><Relationship Id="rId64" Type="http://schemas.openxmlformats.org/officeDocument/2006/relationships/footer" Target="footer26.xml" /><Relationship Id="rId640" Type="http://schemas.openxmlformats.org/officeDocument/2006/relationships/header" Target="header297.xml" /><Relationship Id="rId641" Type="http://schemas.openxmlformats.org/officeDocument/2006/relationships/footer" Target="footer297.xml" /><Relationship Id="rId642" Type="http://schemas.openxmlformats.org/officeDocument/2006/relationships/image" Target="media/image45.png" /><Relationship Id="rId643" Type="http://schemas.openxmlformats.org/officeDocument/2006/relationships/header" Target="header298.xml" /><Relationship Id="rId644" Type="http://schemas.openxmlformats.org/officeDocument/2006/relationships/header" Target="header299.xml" /><Relationship Id="rId645" Type="http://schemas.openxmlformats.org/officeDocument/2006/relationships/footer" Target="footer298.xml" /><Relationship Id="rId646" Type="http://schemas.openxmlformats.org/officeDocument/2006/relationships/footer" Target="footer299.xml" /><Relationship Id="rId647" Type="http://schemas.openxmlformats.org/officeDocument/2006/relationships/header" Target="header300.xml" /><Relationship Id="rId648" Type="http://schemas.openxmlformats.org/officeDocument/2006/relationships/footer" Target="footer300.xml" /><Relationship Id="rId649" Type="http://schemas.openxmlformats.org/officeDocument/2006/relationships/image" Target="media/image46.png" /><Relationship Id="rId65" Type="http://schemas.openxmlformats.org/officeDocument/2006/relationships/header" Target="header27.xml" /><Relationship Id="rId650" Type="http://schemas.openxmlformats.org/officeDocument/2006/relationships/theme" Target="theme/theme1.xml" /><Relationship Id="rId651" Type="http://schemas.openxmlformats.org/officeDocument/2006/relationships/styles" Target="styles.xml" /><Relationship Id="rId66" Type="http://schemas.openxmlformats.org/officeDocument/2006/relationships/footer" Target="footer27.xml" /><Relationship Id="rId67" Type="http://schemas.openxmlformats.org/officeDocument/2006/relationships/header" Target="header28.xml" /><Relationship Id="rId68" Type="http://schemas.openxmlformats.org/officeDocument/2006/relationships/header" Target="header29.xml" /><Relationship Id="rId69" Type="http://schemas.openxmlformats.org/officeDocument/2006/relationships/footer" Target="footer28.xml" /><Relationship Id="rId7" Type="http://schemas.openxmlformats.org/officeDocument/2006/relationships/footer" Target="footer2.xml" /><Relationship Id="rId70" Type="http://schemas.openxmlformats.org/officeDocument/2006/relationships/footer" Target="footer29.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image" Target="media/image10.png"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image" Target="media/image11.png"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image" Target="media/image12.png"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image" Target="media/image13.png"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Einkauf bleibt teuer; Preise Die Menschen in Deutschland bekommen die hohe Inflation trotz erneuter Abschwächung deutlich zu spüren.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197864842</vt:lpwstr>
  </property>
  <property fmtid="{D5CDD505-2E9C-101B-9397-08002B2CF9AE}" pid="3" name="LADocCount">
    <vt:i4>100</vt:i4>
  </property>
  <property fmtid="{D5CDD505-2E9C-101B-9397-08002B2CF9AE}" pid="4" name="LADocumentID:urn:contentItem:67HG-9NC1-JBPW-91G3-00000-00">
    <vt:lpwstr>Doc::/shared/document|contextualFeaturePermID::1516831</vt:lpwstr>
  </property>
  <property fmtid="{D5CDD505-2E9C-101B-9397-08002B2CF9AE}" pid="5" name="LADocumentID:urn:contentItem:67SK-50H1-JC10-03T5-00000-00">
    <vt:lpwstr>Doc::/shared/document|contextualFeaturePermID::1516831</vt:lpwstr>
  </property>
  <property fmtid="{D5CDD505-2E9C-101B-9397-08002B2CF9AE}" pid="6" name="LADocumentID:urn:contentItem:680V-0J21-JCTW-B4KS-00000-00">
    <vt:lpwstr>Doc::/shared/document|contextualFeaturePermID::1516831</vt:lpwstr>
  </property>
  <property fmtid="{D5CDD505-2E9C-101B-9397-08002B2CF9AE}" pid="7" name="LADocumentID:urn:contentItem:681T-7HW1-DYY8-D1Y2-00000-00">
    <vt:lpwstr>Doc::/shared/document|contextualFeaturePermID::1516831</vt:lpwstr>
  </property>
  <property fmtid="{D5CDD505-2E9C-101B-9397-08002B2CF9AE}" pid="8" name="LADocumentID:urn:contentItem:6826-RV41-JBK9-2393-00000-00">
    <vt:lpwstr>Doc::/shared/document|contextualFeaturePermID::1516831</vt:lpwstr>
  </property>
  <property fmtid="{D5CDD505-2E9C-101B-9397-08002B2CF9AE}" pid="9" name="LADocumentID:urn:contentItem:6827-6K71-JCG6-P292-00000-00">
    <vt:lpwstr>Doc::/shared/document|contextualFeaturePermID::1516831</vt:lpwstr>
  </property>
  <property fmtid="{D5CDD505-2E9C-101B-9397-08002B2CF9AE}" pid="10" name="LADocumentID:urn:contentItem:6835-KTS1-JCR4-R166-00000-00">
    <vt:lpwstr>Doc::/shared/document|contextualFeaturePermID::1516831</vt:lpwstr>
  </property>
  <property fmtid="{D5CDD505-2E9C-101B-9397-08002B2CF9AE}" pid="11" name="LADocumentID:urn:contentItem:683X-V8H1-DY69-V2TR-00000-00">
    <vt:lpwstr>Doc::/shared/document|contextualFeaturePermID::1516831</vt:lpwstr>
  </property>
  <property fmtid="{D5CDD505-2E9C-101B-9397-08002B2CF9AE}" pid="12" name="LADocumentID:urn:contentItem:683Y-T4F1-DYG1-P4FR-00000-00">
    <vt:lpwstr>Doc::/shared/document|contextualFeaturePermID::1516831</vt:lpwstr>
  </property>
  <property fmtid="{D5CDD505-2E9C-101B-9397-08002B2CF9AE}" pid="13" name="LADocumentID:urn:contentItem:6841-KDP1-DY4B-Y33M-00000-00">
    <vt:lpwstr>Doc::/shared/document|contextualFeaturePermID::1516831</vt:lpwstr>
  </property>
  <property fmtid="{D5CDD505-2E9C-101B-9397-08002B2CF9AE}" pid="14" name="LADocumentID:urn:contentItem:6844-54M1-JBYJ-90FF-00000-00">
    <vt:lpwstr>Doc::/shared/document|contextualFeaturePermID::1516831</vt:lpwstr>
  </property>
  <property fmtid="{D5CDD505-2E9C-101B-9397-08002B2CF9AE}" pid="15" name="LADocumentID:urn:contentItem:6844-66J1-DY5Y-14TR-00000-00">
    <vt:lpwstr>Doc::/shared/document|contextualFeaturePermID::1516831</vt:lpwstr>
  </property>
  <property fmtid="{D5CDD505-2E9C-101B-9397-08002B2CF9AE}" pid="16" name="LADocumentID:urn:contentItem:6844-BXV1-JCNG-C3DS-00000-00">
    <vt:lpwstr>Doc::/shared/document|contextualFeaturePermID::1516831</vt:lpwstr>
  </property>
  <property fmtid="{D5CDD505-2E9C-101B-9397-08002B2CF9AE}" pid="17" name="LADocumentID:urn:contentItem:6845-0271-DYY8-D1YX-00000-00">
    <vt:lpwstr>Doc::/shared/document|contextualFeaturePermID::1516831</vt:lpwstr>
  </property>
  <property fmtid="{D5CDD505-2E9C-101B-9397-08002B2CF9AE}" pid="18" name="LADocumentID:urn:contentItem:6845-1N51-JDP2-D0MJ-00000-00">
    <vt:lpwstr>Doc::/shared/document|contextualFeaturePermID::1516831</vt:lpwstr>
  </property>
  <property fmtid="{D5CDD505-2E9C-101B-9397-08002B2CF9AE}" pid="19" name="LADocumentID:urn:contentItem:684T-D601-DY2B-S2NP-00000-00">
    <vt:lpwstr>Doc::/shared/document|contextualFeaturePermID::1516831</vt:lpwstr>
  </property>
  <property fmtid="{D5CDD505-2E9C-101B-9397-08002B2CF9AE}" pid="20" name="LADocumentID:urn:contentItem:684W-9721-JBKK-P2DN-00000-00">
    <vt:lpwstr>Doc::/shared/document|contextualFeaturePermID::1516831</vt:lpwstr>
  </property>
  <property fmtid="{D5CDD505-2E9C-101B-9397-08002B2CF9AE}" pid="21" name="LADocumentID:urn:contentItem:684W-CC51-JCR4-R3T8-00000-00">
    <vt:lpwstr>Doc::/shared/document|contextualFeaturePermID::1516831</vt:lpwstr>
  </property>
  <property fmtid="{D5CDD505-2E9C-101B-9397-08002B2CF9AE}" pid="22" name="LADocumentID:urn:contentItem:684W-F1W1-F08Y-24JD-00000-00">
    <vt:lpwstr>Doc::/shared/document|contextualFeaturePermID::1516831</vt:lpwstr>
  </property>
  <property fmtid="{D5CDD505-2E9C-101B-9397-08002B2CF9AE}" pid="23" name="LADocumentID:urn:contentItem:684W-F1W1-F08Y-24JF-00000-00">
    <vt:lpwstr>Doc::/shared/document|contextualFeaturePermID::1516831</vt:lpwstr>
  </property>
  <property fmtid="{D5CDD505-2E9C-101B-9397-08002B2CF9AE}" pid="24" name="LADocumentID:urn:contentItem:684Y-WKC1-DY5Y-1058-00000-00">
    <vt:lpwstr>Doc::/shared/document|contextualFeaturePermID::1516831</vt:lpwstr>
  </property>
  <property fmtid="{D5CDD505-2E9C-101B-9397-08002B2CF9AE}" pid="25" name="LADocumentID:urn:contentItem:684Y-XCH1-DYJ2-Y2W8-00000-00">
    <vt:lpwstr>Doc::/shared/document|contextualFeaturePermID::1516831</vt:lpwstr>
  </property>
  <property fmtid="{D5CDD505-2E9C-101B-9397-08002B2CF9AE}" pid="26" name="LADocumentID:urn:contentItem:6850-2X61-JBPW-93B1-00000-00">
    <vt:lpwstr>Doc::/shared/document|contextualFeaturePermID::1516831</vt:lpwstr>
  </property>
  <property fmtid="{D5CDD505-2E9C-101B-9397-08002B2CF9AE}" pid="27" name="LADocumentID:urn:contentItem:6851-8JY1-JCG6-P0GJ-00000-00">
    <vt:lpwstr>Doc::/shared/document|contextualFeaturePermID::1516831</vt:lpwstr>
  </property>
  <property fmtid="{D5CDD505-2E9C-101B-9397-08002B2CF9AE}" pid="28" name="LADocumentID:urn:contentItem:6851-8JY1-JCG6-P16N-00000-00">
    <vt:lpwstr>Doc::/shared/document|contextualFeaturePermID::1516831</vt:lpwstr>
  </property>
  <property fmtid="{D5CDD505-2E9C-101B-9397-08002B2CF9AE}" pid="29" name="LADocumentID:urn:contentItem:6851-8JY1-JCG6-P1C7-00000-00">
    <vt:lpwstr>Doc::/shared/document|contextualFeaturePermID::1516831</vt:lpwstr>
  </property>
  <property fmtid="{D5CDD505-2E9C-101B-9397-08002B2CF9AE}" pid="30" name="LADocumentID:urn:contentItem:6853-8BH1-JBKK-P341-00000-00">
    <vt:lpwstr>Doc::/shared/document|contextualFeaturePermID::1516831</vt:lpwstr>
  </property>
  <property fmtid="{D5CDD505-2E9C-101B-9397-08002B2CF9AE}" pid="31" name="LADocumentID:urn:contentItem:6856-VDJ1-JCG6-P27P-00000-00">
    <vt:lpwstr>Doc::/shared/document|contextualFeaturePermID::1516831</vt:lpwstr>
  </property>
  <property fmtid="{D5CDD505-2E9C-101B-9397-08002B2CF9AE}" pid="32" name="LADocumentID:urn:contentItem:6859-7H91-DY2N-D4DX-00000-00">
    <vt:lpwstr>Doc::/shared/document|contextualFeaturePermID::1516831</vt:lpwstr>
  </property>
  <property fmtid="{D5CDD505-2E9C-101B-9397-08002B2CF9AE}" pid="33" name="LADocumentID:urn:contentItem:685D-SR61-JCG6-P2J7-00000-00">
    <vt:lpwstr>Doc::/shared/document|contextualFeaturePermID::1516831</vt:lpwstr>
  </property>
  <property fmtid="{D5CDD505-2E9C-101B-9397-08002B2CF9AE}" pid="34" name="LADocumentID:urn:contentItem:685D-SR61-JCG6-P4PM-00000-00">
    <vt:lpwstr>Doc::/shared/document|contextualFeaturePermID::1516831</vt:lpwstr>
  </property>
  <property fmtid="{D5CDD505-2E9C-101B-9397-08002B2CF9AE}" pid="35" name="LADocumentID:urn:contentItem:685D-SR61-JCG6-P4SK-00000-00">
    <vt:lpwstr>Doc::/shared/document|contextualFeaturePermID::1516831</vt:lpwstr>
  </property>
  <property fmtid="{D5CDD505-2E9C-101B-9397-08002B2CF9AE}" pid="36" name="LADocumentID:urn:contentItem:685D-SR61-JCG6-P4X8-00000-00">
    <vt:lpwstr>Doc::/shared/document|contextualFeaturePermID::1516831</vt:lpwstr>
  </property>
  <property fmtid="{D5CDD505-2E9C-101B-9397-08002B2CF9AE}" pid="37" name="LADocumentID:urn:contentItem:685H-BJ41-F08Y-201H-00000-00">
    <vt:lpwstr>Doc::/shared/document|contextualFeaturePermID::1516831</vt:lpwstr>
  </property>
  <property fmtid="{D5CDD505-2E9C-101B-9397-08002B2CF9AE}" pid="38" name="LADocumentID:urn:contentItem:685H-BJ41-F08Y-202X-00000-00">
    <vt:lpwstr>Doc::/shared/document|contextualFeaturePermID::1516831</vt:lpwstr>
  </property>
  <property fmtid="{D5CDD505-2E9C-101B-9397-08002B2CF9AE}" pid="39" name="LADocumentID:urn:contentItem:685M-S4J1-JCG6-P06P-00000-00">
    <vt:lpwstr>Doc::/shared/document|contextualFeaturePermID::1516831</vt:lpwstr>
  </property>
  <property fmtid="{D5CDD505-2E9C-101B-9397-08002B2CF9AE}" pid="40" name="LADocumentID:urn:contentItem:6865-47W1-JBKK-P4F0-00000-00">
    <vt:lpwstr>Doc::/shared/document|contextualFeaturePermID::1516831</vt:lpwstr>
  </property>
  <property fmtid="{D5CDD505-2E9C-101B-9397-08002B2CF9AE}" pid="41" name="LADocumentID:urn:contentItem:6867-W8J1-F13R-83ST-00000-00">
    <vt:lpwstr>Doc::/shared/document|contextualFeaturePermID::1516831</vt:lpwstr>
  </property>
  <property fmtid="{D5CDD505-2E9C-101B-9397-08002B2CF9AE}" pid="42" name="LADocumentID:urn:contentItem:686C-3G81-DY2N-D171-00000-00">
    <vt:lpwstr>Doc::/shared/document|contextualFeaturePermID::1516831</vt:lpwstr>
  </property>
  <property fmtid="{D5CDD505-2E9C-101B-9397-08002B2CF9AE}" pid="43" name="LADocumentID:urn:contentItem:686C-7821-F08Y-2185-00000-00">
    <vt:lpwstr>Doc::/shared/document|contextualFeaturePermID::1516831</vt:lpwstr>
  </property>
  <property fmtid="{D5CDD505-2E9C-101B-9397-08002B2CF9AE}" pid="44" name="LADocumentID:urn:contentItem:686G-RBF1-DYY8-D2V0-00000-00">
    <vt:lpwstr>Doc::/shared/document|contextualFeaturePermID::1516831</vt:lpwstr>
  </property>
  <property fmtid="{D5CDD505-2E9C-101B-9397-08002B2CF9AE}" pid="45" name="LADocumentID:urn:contentItem:686G-RBF1-DYY8-D3CP-00000-00">
    <vt:lpwstr>Doc::/shared/document|contextualFeaturePermID::1516831</vt:lpwstr>
  </property>
  <property fmtid="{D5CDD505-2E9C-101B-9397-08002B2CF9AE}" pid="46" name="LADocumentID:urn:contentItem:686K-2NJ1-DY2N-D1RF-00000-00">
    <vt:lpwstr>Doc::/shared/document|contextualFeaturePermID::1516831</vt:lpwstr>
  </property>
  <property fmtid="{D5CDD505-2E9C-101B-9397-08002B2CF9AE}" pid="47" name="LADocumentID:urn:contentItem:686K-6M01-F08Y-21WB-00000-00">
    <vt:lpwstr>Doc::/shared/document|contextualFeaturePermID::1516831</vt:lpwstr>
  </property>
  <property fmtid="{D5CDD505-2E9C-101B-9397-08002B2CF9AE}" pid="48" name="LADocumentID:urn:contentItem:686N-NR81-DYJ2-Y24K-00000-00">
    <vt:lpwstr>Doc::/shared/document|contextualFeaturePermID::1516831</vt:lpwstr>
  </property>
  <property fmtid="{D5CDD505-2E9C-101B-9397-08002B2CF9AE}" pid="49" name="LADocumentID:urn:contentItem:686N-R441-JBN9-72RC-00000-00">
    <vt:lpwstr>Doc::/shared/document|contextualFeaturePermID::1516831</vt:lpwstr>
  </property>
  <property fmtid="{D5CDD505-2E9C-101B-9397-08002B2CF9AE}" pid="50" name="LADocumentID:urn:contentItem:686N-VMT1-JC2W-54RS-00000-00">
    <vt:lpwstr>Doc::/shared/document|contextualFeaturePermID::1516831</vt:lpwstr>
  </property>
  <property fmtid="{D5CDD505-2E9C-101B-9397-08002B2CF9AE}" pid="51" name="LADocumentID:urn:contentItem:686P-FM61-DY69-V2KY-00000-00">
    <vt:lpwstr>Doc::/shared/document|contextualFeaturePermID::1516831</vt:lpwstr>
  </property>
  <property fmtid="{D5CDD505-2E9C-101B-9397-08002B2CF9AE}" pid="52" name="LADocumentID:urn:contentItem:686P-K6V1-JCG6-P2M3-00000-00">
    <vt:lpwstr>Doc::/shared/document|contextualFeaturePermID::1516831</vt:lpwstr>
  </property>
  <property fmtid="{D5CDD505-2E9C-101B-9397-08002B2CF9AE}" pid="53" name="LADocumentID:urn:contentItem:686P-K6V1-JCG6-P4DG-00000-00">
    <vt:lpwstr>Doc::/shared/document|contextualFeaturePermID::1516831</vt:lpwstr>
  </property>
  <property fmtid="{D5CDD505-2E9C-101B-9397-08002B2CF9AE}" pid="54" name="LADocumentID:urn:contentItem:686W-NF31-DY5Y-10FR-00000-00">
    <vt:lpwstr>Doc::/shared/document|contextualFeaturePermID::1516831</vt:lpwstr>
  </property>
  <property fmtid="{D5CDD505-2E9C-101B-9397-08002B2CF9AE}" pid="55" name="LADocumentID:urn:contentItem:686X-KB61-DYY8-D06R-00000-00">
    <vt:lpwstr>Doc::/shared/document|contextualFeaturePermID::1516831</vt:lpwstr>
  </property>
  <property fmtid="{D5CDD505-2E9C-101B-9397-08002B2CF9AE}" pid="56" name="LADocumentID:urn:contentItem:6871-4WB1-F08Y-2381-00000-00">
    <vt:lpwstr>Doc::/shared/document|contextualFeaturePermID::1516831</vt:lpwstr>
  </property>
  <property fmtid="{D5CDD505-2E9C-101B-9397-08002B2CF9AE}" pid="57" name="LADocumentID:urn:contentItem:6871-4WB1-F08Y-238H-00000-00">
    <vt:lpwstr>Doc::/shared/document|contextualFeaturePermID::1516831</vt:lpwstr>
  </property>
  <property fmtid="{D5CDD505-2E9C-101B-9397-08002B2CF9AE}" pid="58" name="LADocumentID:urn:contentItem:6874-HXV1-JCG6-P2X4-00000-00">
    <vt:lpwstr>Doc::/shared/document|contextualFeaturePermID::1516831</vt:lpwstr>
  </property>
  <property fmtid="{D5CDD505-2E9C-101B-9397-08002B2CF9AE}" pid="59" name="LADocumentID:urn:contentItem:6874-HXV1-JCG6-P40G-00000-00">
    <vt:lpwstr>Doc::/shared/document|contextualFeaturePermID::1516831</vt:lpwstr>
  </property>
  <property fmtid="{D5CDD505-2E9C-101B-9397-08002B2CF9AE}" pid="60" name="LADocumentID:urn:contentItem:687F-3231-DY2B-S4KF-00000-00">
    <vt:lpwstr>Doc::/shared/document|contextualFeaturePermID::1516831</vt:lpwstr>
  </property>
  <property fmtid="{D5CDD505-2E9C-101B-9397-08002B2CF9AE}" pid="61" name="LADocumentID:urn:contentItem:687H-JFY1-JC31-708C-00000-00">
    <vt:lpwstr>Doc::/shared/document|contextualFeaturePermID::1516831</vt:lpwstr>
  </property>
  <property fmtid="{D5CDD505-2E9C-101B-9397-08002B2CF9AE}" pid="62" name="LADocumentID:urn:contentItem:687H-RPH1-JBN9-7291-00000-00">
    <vt:lpwstr>Doc::/shared/document|contextualFeaturePermID::1516831</vt:lpwstr>
  </property>
  <property fmtid="{D5CDD505-2E9C-101B-9397-08002B2CF9AE}" pid="63" name="LADocumentID:urn:contentItem:687J-FJ91-JCG6-P4Y4-00000-00">
    <vt:lpwstr>Doc::/shared/document|contextualFeaturePermID::1516831</vt:lpwstr>
  </property>
  <property fmtid="{D5CDD505-2E9C-101B-9397-08002B2CF9AE}" pid="64" name="LADocumentID:urn:contentItem:687J-FJB1-JCG6-P0TG-00000-00">
    <vt:lpwstr>Doc::/shared/document|contextualFeaturePermID::1516831</vt:lpwstr>
  </property>
  <property fmtid="{D5CDD505-2E9C-101B-9397-08002B2CF9AE}" pid="65" name="LADocumentID:urn:contentItem:687M-XJ01-JBKK-P0G8-00000-00">
    <vt:lpwstr>Doc::/shared/document|contextualFeaturePermID::1516831</vt:lpwstr>
  </property>
  <property fmtid="{D5CDD505-2E9C-101B-9397-08002B2CF9AE}" pid="66" name="LADocumentID:urn:contentItem:687M-XJ01-JBKK-P0GB-00000-00">
    <vt:lpwstr>Doc::/shared/document|contextualFeaturePermID::1516831</vt:lpwstr>
  </property>
  <property fmtid="{D5CDD505-2E9C-101B-9397-08002B2CF9AE}" pid="67" name="LADocumentID:urn:contentItem:687N-0P71-F066-F2H1-00000-00">
    <vt:lpwstr>Doc::/shared/document|contextualFeaturePermID::1516831</vt:lpwstr>
  </property>
  <property fmtid="{D5CDD505-2E9C-101B-9397-08002B2CF9AE}" pid="68" name="LADocumentID:urn:contentItem:687N-2FC1-JCTW-B30F-00000-00">
    <vt:lpwstr>Doc::/shared/document|contextualFeaturePermID::1516831</vt:lpwstr>
  </property>
  <property fmtid="{D5CDD505-2E9C-101B-9397-08002B2CF9AE}" pid="69" name="LADocumentID:urn:contentItem:687R-N711-DYDM-142T-00000-00">
    <vt:lpwstr>Doc::/shared/document|contextualFeaturePermID::1516831</vt:lpwstr>
  </property>
  <property fmtid="{D5CDD505-2E9C-101B-9397-08002B2CF9AE}" pid="70" name="LADocumentID:urn:contentItem:687R-VGG1-DY5Y-14DK-00000-00">
    <vt:lpwstr>Doc::/shared/document|contextualFeaturePermID::1516831</vt:lpwstr>
  </property>
  <property fmtid="{D5CDD505-2E9C-101B-9397-08002B2CF9AE}" pid="71" name="LADocumentID:urn:contentItem:687S-9W31-JBR8-4160-00000-00">
    <vt:lpwstr>Doc::/shared/document|contextualFeaturePermID::1516831</vt:lpwstr>
  </property>
  <property fmtid="{D5CDD505-2E9C-101B-9397-08002B2CF9AE}" pid="72" name="LADocumentID:urn:contentItem:687T-PMV1-JCG6-P454-00000-00">
    <vt:lpwstr>Doc::/shared/document|contextualFeaturePermID::1516831</vt:lpwstr>
  </property>
  <property fmtid="{D5CDD505-2E9C-101B-9397-08002B2CF9AE}" pid="73" name="LADocumentID:urn:contentItem:687T-PMV1-JCG6-P45X-00000-00">
    <vt:lpwstr>Doc::/shared/document|contextualFeaturePermID::1516831</vt:lpwstr>
  </property>
  <property fmtid="{D5CDD505-2E9C-101B-9397-08002B2CF9AE}" pid="74" name="LADocumentID:urn:contentItem:687T-PMV1-JCG6-P4CN-00000-00">
    <vt:lpwstr>Doc::/shared/document|contextualFeaturePermID::1516831</vt:lpwstr>
  </property>
  <property fmtid="{D5CDD505-2E9C-101B-9397-08002B2CF9AE}" pid="75" name="LADocumentID:urn:contentItem:687T-PMV1-JCG6-P4PG-00000-00">
    <vt:lpwstr>Doc::/shared/document|contextualFeaturePermID::1516831</vt:lpwstr>
  </property>
  <property fmtid="{D5CDD505-2E9C-101B-9397-08002B2CF9AE}" pid="76" name="LADocumentID:urn:contentItem:687T-PMW1-JCG6-P04H-00000-00">
    <vt:lpwstr>Doc::/shared/document|contextualFeaturePermID::1516831</vt:lpwstr>
  </property>
  <property fmtid="{D5CDD505-2E9C-101B-9397-08002B2CF9AE}" pid="77" name="LADocumentID:urn:contentItem:687Y-YP61-DY69-V1B2-00000-00">
    <vt:lpwstr>Doc::/shared/document|contextualFeaturePermID::1516831</vt:lpwstr>
  </property>
  <property fmtid="{D5CDD505-2E9C-101B-9397-08002B2CF9AE}" pid="78" name="LADocumentID:urn:contentItem:6881-3MN1-DYY8-D16K-00000-00">
    <vt:lpwstr>Doc::/shared/document|contextualFeaturePermID::1516831</vt:lpwstr>
  </property>
  <property fmtid="{D5CDD505-2E9C-101B-9397-08002B2CF9AE}" pid="79" name="LADocumentID:urn:contentItem:6881-3MN1-DYY8-D1CF-00000-00">
    <vt:lpwstr>Doc::/shared/document|contextualFeaturePermID::1516831</vt:lpwstr>
  </property>
  <property fmtid="{D5CDD505-2E9C-101B-9397-08002B2CF9AE}" pid="80" name="LADocumentID:urn:contentItem:6881-3MN1-DYY8-D2D2-00000-00">
    <vt:lpwstr>Doc::/shared/document|contextualFeaturePermID::1516831</vt:lpwstr>
  </property>
  <property fmtid="{D5CDD505-2E9C-101B-9397-08002B2CF9AE}" pid="81" name="LADocumentID:urn:contentItem:6886-7YK1-JBR8-429X-00000-00">
    <vt:lpwstr>Doc::/shared/document|contextualFeaturePermID::1516831</vt:lpwstr>
  </property>
  <property fmtid="{D5CDD505-2E9C-101B-9397-08002B2CF9AE}" pid="82" name="LADocumentID:urn:contentItem:6887-87J1-DYY8-D2VH-00000-00">
    <vt:lpwstr>Doc::/shared/document|contextualFeaturePermID::1516831</vt:lpwstr>
  </property>
  <property fmtid="{D5CDD505-2E9C-101B-9397-08002B2CF9AE}" pid="83" name="LADocumentID:urn:contentItem:6887-87J1-JCG6-P1SF-00000-00">
    <vt:lpwstr>Doc::/shared/document|contextualFeaturePermID::1516831</vt:lpwstr>
  </property>
  <property fmtid="{D5CDD505-2E9C-101B-9397-08002B2CF9AE}" pid="84" name="LADocumentID:urn:contentItem:6887-87J1-JCG6-P4VX-00000-00">
    <vt:lpwstr>Doc::/shared/document|contextualFeaturePermID::1516831</vt:lpwstr>
  </property>
  <property fmtid="{D5CDD505-2E9C-101B-9397-08002B2CF9AE}" pid="85" name="LADocumentID:urn:contentItem:688G-TC51-DY2N-D0B3-00000-00">
    <vt:lpwstr>Doc::/shared/document|contextualFeaturePermID::1516831</vt:lpwstr>
  </property>
  <property fmtid="{D5CDD505-2E9C-101B-9397-08002B2CF9AE}" pid="86" name="LADocumentID:urn:contentItem:688G-WDK1-F066-F321-00000-00">
    <vt:lpwstr>Doc::/shared/document|contextualFeaturePermID::1516831</vt:lpwstr>
  </property>
  <property fmtid="{D5CDD505-2E9C-101B-9397-08002B2CF9AE}" pid="87" name="LADocumentID:urn:contentItem:688K-9HF1-DY4B-D20D-00000-00">
    <vt:lpwstr>Doc::/shared/document|contextualFeaturePermID::1516831</vt:lpwstr>
  </property>
  <property fmtid="{D5CDD505-2E9C-101B-9397-08002B2CF9AE}" pid="88" name="LADocumentID:urn:contentItem:688K-J4Y1-F13R-846G-00000-00">
    <vt:lpwstr>Doc::/shared/document|contextualFeaturePermID::1516831</vt:lpwstr>
  </property>
  <property fmtid="{D5CDD505-2E9C-101B-9397-08002B2CF9AE}" pid="89" name="LADocumentID:urn:contentItem:688M-GW41-JCG6-P17P-00000-00">
    <vt:lpwstr>Doc::/shared/document|contextualFeaturePermID::1516831</vt:lpwstr>
  </property>
  <property fmtid="{D5CDD505-2E9C-101B-9397-08002B2CF9AE}" pid="90" name="LADocumentID:urn:contentItem:688P-SFV1-DY2N-D109-00000-00">
    <vt:lpwstr>Doc::/shared/document|contextualFeaturePermID::1516831</vt:lpwstr>
  </property>
  <property fmtid="{D5CDD505-2E9C-101B-9397-08002B2CF9AE}" pid="91" name="LADocumentID:urn:contentItem:688P-SFV1-DY2N-D113-00000-00">
    <vt:lpwstr>Doc::/shared/document|contextualFeaturePermID::1516831</vt:lpwstr>
  </property>
  <property fmtid="{D5CDD505-2E9C-101B-9397-08002B2CF9AE}" pid="92" name="LADocumentID:urn:contentItem:688T-JB31-JBN9-70D9-00000-00">
    <vt:lpwstr>Doc::/shared/document|contextualFeaturePermID::1516831</vt:lpwstr>
  </property>
  <property fmtid="{D5CDD505-2E9C-101B-9397-08002B2CF9AE}" pid="93" name="LADocumentID:urn:contentItem:688W-1131-JCG6-P0H0-00000-00">
    <vt:lpwstr>Doc::/shared/document|contextualFeaturePermID::1516831</vt:lpwstr>
  </property>
  <property fmtid="{D5CDD505-2E9C-101B-9397-08002B2CF9AE}" pid="94" name="LADocumentID:urn:contentItem:688W-1131-JCG6-P0H2-00000-00">
    <vt:lpwstr>Doc::/shared/document|contextualFeaturePermID::1516831</vt:lpwstr>
  </property>
  <property fmtid="{D5CDD505-2E9C-101B-9397-08002B2CF9AE}" pid="95" name="LADocumentID:urn:contentItem:6898-7JS1-JCG6-P0MJ-00000-00">
    <vt:lpwstr>Doc::/shared/document|contextualFeaturePermID::1516831</vt:lpwstr>
  </property>
  <property fmtid="{D5CDD505-2E9C-101B-9397-08002B2CF9AE}" pid="96" name="LADocumentID:urn:contentItem:689B-P231-JBKK-P1PR-00000-00">
    <vt:lpwstr>Doc::/shared/document|contextualFeaturePermID::1516831</vt:lpwstr>
  </property>
  <property fmtid="{D5CDD505-2E9C-101B-9397-08002B2CF9AE}" pid="97" name="LADocumentID:urn:contentItem:689F-BGN1-DY4B-Y086-00000-00">
    <vt:lpwstr>Doc::/shared/document|contextualFeaturePermID::1516831</vt:lpwstr>
  </property>
  <property fmtid="{D5CDD505-2E9C-101B-9397-08002B2CF9AE}" pid="98" name="LADocumentID:urn:contentItem:689F-RT81-JBR8-423S-00000-00">
    <vt:lpwstr>Doc::/shared/document|contextualFeaturePermID::1516831</vt:lpwstr>
  </property>
  <property fmtid="{D5CDD505-2E9C-101B-9397-08002B2CF9AE}" pid="99" name="LADocumentID:urn:contentItem:689N-CW01-DYDM-13P4-00000-00">
    <vt:lpwstr>Doc::/shared/document|contextualFeaturePermID::1516831</vt:lpwstr>
  </property>
  <property fmtid="{D5CDD505-2E9C-101B-9397-08002B2CF9AE}" pid="100" name="LADocumentID:urn:contentItem:689N-GG61-DYR2-R2D3-00000-00">
    <vt:lpwstr>Doc::/shared/document|contextualFeaturePermID::1516831</vt:lpwstr>
  </property>
  <property fmtid="{D5CDD505-2E9C-101B-9397-08002B2CF9AE}" pid="101" name="LADocumentID:urn:contentItem:689N-GVP1-JBR8-42K1-00000-00">
    <vt:lpwstr>Doc::/shared/document|contextualFeaturePermID::1516831</vt:lpwstr>
  </property>
  <property fmtid="{D5CDD505-2E9C-101B-9397-08002B2CF9AE}" pid="102" name="LADocumentID:urn:contentItem:689N-SG01-JBK9-22V4-00000-00">
    <vt:lpwstr>Doc::/shared/document|contextualFeaturePermID::1516831</vt:lpwstr>
  </property>
  <property fmtid="{D5CDD505-2E9C-101B-9397-08002B2CF9AE}" pid="103" name="LADocumentID:urn:contentItem:689N-Y1J1-DY2B-S1WD-00000-00">
    <vt:lpwstr>Doc::/shared/document|contextualFeaturePermID::1516831</vt:lpwstr>
  </property>
  <property fmtid="{D5CDD505-2E9C-101B-9397-08002B2CF9AE}" pid="104" name="UserPermID">
    <vt:lpwstr>urn:user:PA186512082</vt:lpwstr>
  </property>
</Properties>
</file>