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4" w:lineRule="exact" w:before="0" w:after="0"/>
        <w:ind w:left="0" w:right="0"/>
      </w:pPr>
    </w:p>
    <w:p>
      <w:pPr>
        <w:sectPr>
          <w:pgSz w:w="11906" w:h="16838"/>
          <w:pgMar w:top="44" w:right="472" w:bottom="858" w:left="194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28950" cy="867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86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2" w:lineRule="exact" w:before="80" w:after="0"/>
        <w:ind w:left="166" w:right="3312" w:firstLine="0"/>
        <w:jc w:val="left"/>
      </w:pPr>
      <w:r>
        <w:rPr>
          <w:rFonts w:ascii="CIDFont+F3" w:hAnsi="CIDFont+F3" w:eastAsia="CIDFont+F3"/>
          <w:b/>
          <w:i w:val="0"/>
          <w:color w:val="000000"/>
          <w:sz w:val="18"/>
        </w:rPr>
        <w:t xml:space="preserve">Unicentro LTDA </w:t>
      </w:r>
      <w:r>
        <w:br/>
      </w:r>
      <w:r>
        <w:rPr>
          <w:rFonts w:ascii="CIDFont+F3" w:hAnsi="CIDFont+F3" w:eastAsia="CIDFont+F3"/>
          <w:b/>
          <w:i w:val="0"/>
          <w:color w:val="000000"/>
          <w:sz w:val="18"/>
        </w:rPr>
        <w:t>NT: 900.175.697-9</w:t>
      </w:r>
    </w:p>
    <w:p>
      <w:pPr>
        <w:sectPr>
          <w:type w:val="continuous"/>
          <w:pgSz w:w="11906" w:h="16838"/>
          <w:pgMar w:top="44" w:right="472" w:bottom="858" w:left="194" w:header="720" w:footer="720" w:gutter="0"/>
          <w:cols w:num="2" w:equalWidth="0">
            <w:col w:w="5304" w:space="0"/>
            <w:col w:w="5936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4" w:after="2"/>
        <w:ind w:left="127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0"/>
        </w:rPr>
        <w:t>FACTURA ELECTRONICA DE VENTA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5620"/>
        <w:gridCol w:w="5620"/>
      </w:tblGrid>
      <w:tr>
        <w:trPr>
          <w:trHeight w:hRule="exact" w:val="286"/>
        </w:trPr>
        <w:tc>
          <w:tcPr>
            <w:tcW w:type="dxa" w:w="1486"/>
            <w:tcBorders>
              <w:top w:sz="33.599999999999966" w:val="single" w:color="#FFFFFF"/>
              <w:bottom w:sz="9.600000000000023" w:val="single" w:color="#FFFF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20"/>
              </w:rPr>
              <w:t>Nro. COTU</w:t>
            </w:r>
          </w:p>
        </w:tc>
        <w:tc>
          <w:tcPr>
            <w:tcW w:type="dxa" w:w="2686"/>
            <w:tcBorders>
              <w:top w:sz="33.599999999999966" w:val="single" w:color="#FFFFFF"/>
              <w:bottom w:sz="9.600000000000023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648" w:right="0" w:firstLine="0"/>
              <w:jc w:val="left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20"/>
              </w:rPr>
              <w:t>76412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1296" w:right="1152" w:firstLine="0"/>
        <w:jc w:val="center"/>
      </w:pPr>
      <w:r>
        <w:rPr>
          <w:rFonts w:ascii="CIDFont+F3" w:hAnsi="CIDFont+F3" w:eastAsia="CIDFont+F3"/>
          <w:b/>
          <w:i w:val="0"/>
          <w:color w:val="000000"/>
          <w:sz w:val="14"/>
        </w:rPr>
        <w:t xml:space="preserve">NO SOMOS RESPONSABLES DE IVA </w:t>
      </w:r>
      <w:r>
        <w:br/>
      </w:r>
      <w:r>
        <w:rPr>
          <w:rFonts w:ascii="CIDFont+F3" w:hAnsi="CIDFont+F3" w:eastAsia="CIDFont+F3"/>
          <w:b/>
          <w:i w:val="0"/>
          <w:color w:val="000000"/>
          <w:sz w:val="14"/>
        </w:rPr>
        <w:t xml:space="preserve">NO SOMOS GRANDES CONTRIBUYENTES </w:t>
      </w:r>
      <w:r>
        <w:br/>
      </w:r>
      <w:r>
        <w:rPr>
          <w:rFonts w:ascii="CIDFont+F3" w:hAnsi="CIDFont+F3" w:eastAsia="CIDFont+F3"/>
          <w:b/>
          <w:i w:val="0"/>
          <w:color w:val="000000"/>
          <w:sz w:val="14"/>
        </w:rPr>
        <w:t xml:space="preserve">NO SOMOS AUTORRETENEDORES </w:t>
      </w:r>
      <w:r>
        <w:br/>
      </w:r>
      <w:r>
        <w:rPr>
          <w:rFonts w:ascii="CIDFont+F3" w:hAnsi="CIDFont+F3" w:eastAsia="CIDFont+F3"/>
          <w:b/>
          <w:i w:val="0"/>
          <w:color w:val="000000"/>
          <w:sz w:val="14"/>
        </w:rPr>
        <w:t xml:space="preserve">Act. Económica Principal 8699 9.66% RET ICA </w:t>
      </w:r>
      <w:r>
        <w:rPr>
          <w:rFonts w:ascii="CIDFont+F3" w:hAnsi="CIDFont+F3" w:eastAsia="CIDFont+F3"/>
          <w:b/>
          <w:i w:val="0"/>
          <w:color w:val="000000"/>
          <w:sz w:val="14"/>
        </w:rPr>
        <w:t xml:space="preserve">Av. 15 No. 124 - 47 Ed. Agora Plaza </w:t>
      </w:r>
      <w:r>
        <w:br/>
      </w:r>
      <w:r>
        <w:rPr>
          <w:rFonts w:ascii="CIDFont+F3" w:hAnsi="CIDFont+F3" w:eastAsia="CIDFont+F3"/>
          <w:b/>
          <w:i w:val="0"/>
          <w:color w:val="000000"/>
          <w:sz w:val="14"/>
        </w:rPr>
        <w:t xml:space="preserve">Tels: 214 0230 - 314 3221095 </w:t>
      </w:r>
      <w:r>
        <w:br/>
      </w:r>
      <w:r>
        <w:rPr>
          <w:rFonts w:ascii="CIDFont+F3" w:hAnsi="CIDFont+F3" w:eastAsia="CIDFont+F3"/>
          <w:b/>
          <w:i w:val="0"/>
          <w:color w:val="000000"/>
          <w:sz w:val="14"/>
        </w:rPr>
        <w:t>Bogotá D.C. - Colombia</w:t>
      </w:r>
    </w:p>
    <w:p>
      <w:pPr>
        <w:autoSpaceDN w:val="0"/>
        <w:autoSpaceDE w:val="0"/>
        <w:widowControl/>
        <w:spacing w:line="180" w:lineRule="exact" w:before="86" w:after="176"/>
        <w:ind w:left="0" w:right="1864" w:firstLine="0"/>
        <w:jc w:val="right"/>
      </w:pPr>
      <w:r>
        <w:rPr>
          <w:rFonts w:ascii="CIDFont+F2" w:hAnsi="CIDFont+F2" w:eastAsia="CIDFont+F2"/>
          <w:b w:val="0"/>
          <w:i w:val="0"/>
          <w:color w:val="000000"/>
          <w:sz w:val="16"/>
        </w:rPr>
        <w:t>FECHA: Febrero 24 DE 2026</w:t>
      </w:r>
    </w:p>
    <w:p>
      <w:pPr>
        <w:sectPr>
          <w:type w:val="nextColumn"/>
          <w:pgSz w:w="11906" w:h="16838"/>
          <w:pgMar w:top="44" w:right="472" w:bottom="858" w:left="194" w:header="720" w:footer="720" w:gutter="0"/>
          <w:cols w:num="2" w:equalWidth="0">
            <w:col w:w="5304" w:space="0"/>
            <w:col w:w="593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1240"/>
      </w:tblGrid>
      <w:tr>
        <w:trPr>
          <w:trHeight w:hRule="exact" w:val="1096"/>
        </w:trPr>
        <w:tc>
          <w:tcPr>
            <w:tcW w:type="dxa" w:w="1097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.0" w:type="dxa"/>
            </w:tblPr>
            <w:tblGrid>
              <w:gridCol w:w="2744"/>
              <w:gridCol w:w="2744"/>
              <w:gridCol w:w="2744"/>
              <w:gridCol w:w="2744"/>
            </w:tblGrid>
            <w:tr>
              <w:trPr>
                <w:trHeight w:hRule="exact" w:val="289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60" w:after="0"/>
                    <w:ind w:left="114" w:right="0" w:firstLine="0"/>
                    <w:jc w:val="left"/>
                  </w:pPr>
                  <w:r>
                    <w:rPr>
                      <w:rFonts w:ascii="CIDFont+F4" w:hAnsi="CIDFont+F4" w:eastAsia="CIDFont+F4"/>
                      <w:b w:val="0"/>
                      <w:i w:val="0"/>
                      <w:color w:val="000000"/>
                      <w:sz w:val="18"/>
                    </w:rPr>
                    <w:t>SEÑORES:</w:t>
                  </w:r>
                </w:p>
              </w:tc>
              <w:tc>
                <w:tcPr>
                  <w:tcW w:type="dxa" w:w="5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88" w:right="0" w:firstLine="0"/>
                    <w:jc w:val="left"/>
                  </w:pPr>
                  <w:r>
                    <w:rPr>
                      <w:rFonts w:ascii="CIDFont+F4" w:hAnsi="CIDFont+F4" w:eastAsia="CIDFont+F4"/>
                      <w:b w:val="0"/>
                      <w:i w:val="0"/>
                      <w:color w:val="000000"/>
                      <w:sz w:val="20"/>
                    </w:rPr>
                    <w:t>ASEGURADORA SOLIDARIA DE COLOMBIA ENTIDAD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328" w:right="0" w:firstLine="0"/>
                    <w:jc w:val="left"/>
                  </w:pPr>
                  <w:r>
                    <w:rPr>
                      <w:rFonts w:ascii="CIDFont+F4" w:hAnsi="CIDFont+F4" w:eastAsia="CIDFont+F4"/>
                      <w:b w:val="0"/>
                      <w:i w:val="0"/>
                      <w:color w:val="000000"/>
                      <w:sz w:val="20"/>
                    </w:rPr>
                    <w:t>TELEFONOS:</w:t>
                  </w:r>
                </w:p>
              </w:tc>
              <w:tc>
                <w:tcPr>
                  <w:tcW w:type="dxa" w:w="2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94" w:right="0" w:firstLine="0"/>
                    <w:jc w:val="left"/>
                  </w:pPr>
                  <w:r>
                    <w:rPr>
                      <w:rFonts w:ascii="CIDFont+F4" w:hAnsi="CIDFont+F4" w:eastAsia="CIDFont+F4"/>
                      <w:b w:val="0"/>
                      <w:i w:val="0"/>
                      <w:color w:val="000000"/>
                      <w:sz w:val="20"/>
                    </w:rPr>
                    <w:t>6012916868</w:t>
                  </w:r>
                </w:p>
              </w:tc>
            </w:tr>
            <w:tr>
              <w:trPr>
                <w:trHeight w:hRule="exact" w:val="217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0"/>
                    <w:ind w:left="114" w:right="0" w:firstLine="0"/>
                    <w:jc w:val="left"/>
                  </w:pPr>
                  <w:r>
                    <w:rPr>
                      <w:rFonts w:ascii="CIDFont+F4" w:hAnsi="CIDFont+F4" w:eastAsia="CIDFont+F4"/>
                      <w:b w:val="0"/>
                      <w:i w:val="0"/>
                      <w:color w:val="000000"/>
                      <w:sz w:val="18"/>
                    </w:rPr>
                    <w:t>NIT:</w:t>
                  </w:r>
                </w:p>
              </w:tc>
              <w:tc>
                <w:tcPr>
                  <w:tcW w:type="dxa" w:w="5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88" w:right="0" w:firstLine="0"/>
                    <w:jc w:val="left"/>
                  </w:pPr>
                  <w:r>
                    <w:rPr>
                      <w:rFonts w:ascii="CIDFont+F4" w:hAnsi="CIDFont+F4" w:eastAsia="CIDFont+F4"/>
                      <w:b w:val="0"/>
                      <w:i w:val="0"/>
                      <w:color w:val="000000"/>
                      <w:sz w:val="20"/>
                    </w:rPr>
                    <w:t>860524654</w:t>
                  </w:r>
                </w:p>
              </w:tc>
              <w:tc>
                <w:tcPr>
                  <w:tcW w:type="dxa" w:w="15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0"/>
                    <w:ind w:left="328" w:right="0" w:firstLine="0"/>
                    <w:jc w:val="left"/>
                  </w:pPr>
                  <w:r>
                    <w:rPr>
                      <w:rFonts w:ascii="CIDFont+F4" w:hAnsi="CIDFont+F4" w:eastAsia="CIDFont+F4"/>
                      <w:b w:val="0"/>
                      <w:i w:val="0"/>
                      <w:color w:val="000000"/>
                      <w:sz w:val="18"/>
                    </w:rPr>
                    <w:t>CIUDAD:</w:t>
                  </w:r>
                </w:p>
              </w:tc>
              <w:tc>
                <w:tcPr>
                  <w:tcW w:type="dxa" w:w="21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94" w:right="0" w:firstLine="0"/>
                    <w:jc w:val="left"/>
                  </w:pPr>
                  <w:r>
                    <w:rPr>
                      <w:rFonts w:ascii="CIDFont+F4" w:hAnsi="CIDFont+F4" w:eastAsia="CIDFont+F4"/>
                      <w:b w:val="0"/>
                      <w:i w:val="0"/>
                      <w:color w:val="000000"/>
                      <w:sz w:val="20"/>
                    </w:rPr>
                    <w:t>BOGOTÁ</w:t>
                  </w:r>
                </w:p>
              </w:tc>
            </w:tr>
            <w:tr>
              <w:trPr>
                <w:trHeight w:hRule="exact" w:val="276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CIDFont+F4" w:hAnsi="CIDFont+F4" w:eastAsia="CIDFont+F4"/>
                      <w:b w:val="0"/>
                      <w:i w:val="0"/>
                      <w:color w:val="000000"/>
                      <w:sz w:val="18"/>
                    </w:rPr>
                    <w:t>DIRECCION:</w:t>
                  </w:r>
                </w:p>
              </w:tc>
              <w:tc>
                <w:tcPr>
                  <w:tcW w:type="dxa" w:w="5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" w:after="0"/>
                    <w:ind w:left="88" w:right="0" w:firstLine="0"/>
                    <w:jc w:val="left"/>
                  </w:pPr>
                  <w:r>
                    <w:rPr>
                      <w:rFonts w:ascii="CIDFont+F4" w:hAnsi="CIDFont+F4" w:eastAsia="CIDFont+F4"/>
                      <w:b w:val="0"/>
                      <w:i w:val="0"/>
                      <w:color w:val="000000"/>
                      <w:sz w:val="20"/>
                    </w:rPr>
                    <w:t xml:space="preserve">CL 100 9A 45 P 8 - 12 </w:t>
                  </w:r>
                </w:p>
              </w:tc>
              <w:tc>
                <w:tcPr>
                  <w:tcW w:type="dxa" w:w="2744"/>
                  <w:vMerge/>
                  <w:tcBorders/>
                </w:tcPr>
                <w:p/>
              </w:tc>
              <w:tc>
                <w:tcPr>
                  <w:tcW w:type="dxa" w:w="2744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6.0" w:type="dxa"/>
      </w:tblPr>
      <w:tblGrid>
        <w:gridCol w:w="5620"/>
        <w:gridCol w:w="5620"/>
      </w:tblGrid>
      <w:tr>
        <w:trPr>
          <w:trHeight w:hRule="exact" w:val="76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784" w:right="0" w:firstLine="0"/>
              <w:jc w:val="left"/>
            </w:pPr>
            <w:r>
              <w:rPr>
                <w:rFonts w:ascii="CIDFont+F4" w:hAnsi="CIDFont+F4" w:eastAsia="CIDFont+F4"/>
                <w:b w:val="0"/>
                <w:i w:val="0"/>
                <w:color w:val="000000"/>
                <w:sz w:val="16"/>
              </w:rPr>
              <w:t xml:space="preserve">PACIENTE: </w:t>
            </w:r>
            <w:r>
              <w:br/>
            </w:r>
            <w:r>
              <w:rPr>
                <w:rFonts w:ascii="CIDFont+F4" w:hAnsi="CIDFont+F4" w:eastAsia="CIDFont+F4"/>
                <w:b w:val="0"/>
                <w:i w:val="0"/>
                <w:color w:val="000000"/>
                <w:sz w:val="16"/>
              </w:rPr>
              <w:t xml:space="preserve">IDENTIFICACION: </w:t>
            </w:r>
            <w:r>
              <w:rPr>
                <w:rFonts w:ascii="CIDFont+F4" w:hAnsi="CIDFont+F4" w:eastAsia="CIDFont+F4"/>
                <w:b w:val="0"/>
                <w:i w:val="0"/>
                <w:color w:val="000000"/>
                <w:sz w:val="16"/>
              </w:rPr>
              <w:t>POLIZA No.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60" w:right="3168" w:firstLine="0"/>
              <w:jc w:val="left"/>
            </w:pPr>
            <w:r>
              <w:rPr>
                <w:rFonts w:ascii="CIDFont+F4" w:hAnsi="CIDFont+F4" w:eastAsia="CIDFont+F4"/>
                <w:b w:val="0"/>
                <w:i w:val="0"/>
                <w:color w:val="000000"/>
                <w:sz w:val="16"/>
              </w:rPr>
              <w:t xml:space="preserve">MARCELA SEGURA CASAS </w:t>
            </w:r>
            <w:r>
              <w:br/>
            </w:r>
            <w:r>
              <w:rPr>
                <w:rFonts w:ascii="CIDFont+F4" w:hAnsi="CIDFont+F4" w:eastAsia="CIDFont+F4"/>
                <w:b w:val="0"/>
                <w:i w:val="0"/>
                <w:color w:val="000000"/>
                <w:sz w:val="16"/>
              </w:rPr>
              <w:t xml:space="preserve">CC 1000953586 </w:t>
            </w:r>
            <w:r>
              <w:br/>
            </w:r>
            <w:r>
              <w:rPr>
                <w:rFonts w:ascii="CIDFont+F4" w:hAnsi="CIDFont+F4" w:eastAsia="CIDFont+F4"/>
                <w:b w:val="0"/>
                <w:i w:val="0"/>
                <w:color w:val="000000"/>
                <w:sz w:val="16"/>
              </w:rPr>
              <w:t>994000000169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.0" w:type="dxa"/>
      </w:tblPr>
      <w:tblGrid>
        <w:gridCol w:w="1873"/>
        <w:gridCol w:w="1873"/>
        <w:gridCol w:w="1873"/>
        <w:gridCol w:w="1873"/>
        <w:gridCol w:w="1873"/>
        <w:gridCol w:w="1873"/>
      </w:tblGrid>
      <w:tr>
        <w:trPr>
          <w:trHeight w:hRule="exact" w:val="388"/>
        </w:trPr>
        <w:tc>
          <w:tcPr>
            <w:tcW w:type="dxa" w:w="121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16"/>
              </w:rPr>
              <w:t>CDG</w:t>
            </w:r>
          </w:p>
        </w:tc>
        <w:tc>
          <w:tcPr>
            <w:tcW w:type="dxa" w:w="61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16"/>
              </w:rPr>
              <w:t>CANT</w:t>
            </w:r>
          </w:p>
        </w:tc>
        <w:tc>
          <w:tcPr>
            <w:tcW w:type="dxa" w:w="461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16"/>
              </w:rPr>
              <w:t>DESCRIPCION</w:t>
            </w:r>
          </w:p>
        </w:tc>
        <w:tc>
          <w:tcPr>
            <w:tcW w:type="dxa" w:w="121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16"/>
              </w:rPr>
              <w:t>FECHA</w:t>
            </w:r>
          </w:p>
        </w:tc>
        <w:tc>
          <w:tcPr>
            <w:tcW w:type="dxa" w:w="162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16"/>
              </w:rPr>
              <w:t>VALOR UNITARIO</w:t>
            </w:r>
          </w:p>
        </w:tc>
        <w:tc>
          <w:tcPr>
            <w:tcW w:type="dxa" w:w="166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16"/>
              </w:rPr>
              <w:t>VALOR TOTAL</w:t>
            </w:r>
          </w:p>
        </w:tc>
      </w:tr>
      <w:tr>
        <w:trPr>
          <w:trHeight w:hRule="exact" w:val="4562"/>
        </w:trPr>
        <w:tc>
          <w:tcPr>
            <w:tcW w:type="dxa" w:w="10948"/>
            <w:gridSpan w:val="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30"/>
              <w:ind w:left="1840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16"/>
              </w:rPr>
              <w:t>ANEXO A FACTURA No. COTU71504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1825"/>
              <w:gridCol w:w="1825"/>
              <w:gridCol w:w="1825"/>
              <w:gridCol w:w="1825"/>
              <w:gridCol w:w="1825"/>
              <w:gridCol w:w="1825"/>
            </w:tblGrid>
            <w:tr>
              <w:trPr>
                <w:trHeight w:hRule="exact" w:val="250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14" w:right="0" w:firstLine="0"/>
                    <w:jc w:val="left"/>
                  </w:pPr>
                  <w:r>
                    <w:rPr>
                      <w:rFonts w:ascii="CIDFont+F2" w:hAnsi="CIDFont+F2" w:eastAsia="CIDFont+F2"/>
                      <w:b w:val="0"/>
                      <w:i w:val="0"/>
                      <w:color w:val="000000"/>
                      <w:sz w:val="16"/>
                    </w:rPr>
                    <w:t>931001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0" w:right="82" w:firstLine="0"/>
                    <w:jc w:val="right"/>
                  </w:pPr>
                  <w:r>
                    <w:rPr>
                      <w:rFonts w:ascii="CIDFont+F2" w:hAnsi="CIDFont+F2" w:eastAsia="CIDFont+F2"/>
                      <w:b w:val="0"/>
                      <w:i w:val="0"/>
                      <w:color w:val="000000"/>
                      <w:sz w:val="16"/>
                    </w:rPr>
                    <w:t>8.00</w:t>
                  </w:r>
                </w:p>
              </w:tc>
              <w:tc>
                <w:tcPr>
                  <w:tcW w:type="dxa" w:w="4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84" w:right="0" w:firstLine="0"/>
                    <w:jc w:val="left"/>
                  </w:pPr>
                  <w:r>
                    <w:rPr>
                      <w:rFonts w:ascii="CIDFont+F2" w:hAnsi="CIDFont+F2" w:eastAsia="CIDFont+F2"/>
                      <w:b w:val="0"/>
                      <w:i w:val="0"/>
                      <w:color w:val="000000"/>
                      <w:sz w:val="16"/>
                    </w:rPr>
                    <w:t>TERAPIA FÍSICA INTEGRAL   931001 -29112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0" w:right="544" w:firstLine="0"/>
                    <w:jc w:val="right"/>
                  </w:pPr>
                  <w:r>
                    <w:rPr>
                      <w:rFonts w:ascii="CIDFont+F2" w:hAnsi="CIDFont+F2" w:eastAsia="CIDFont+F2"/>
                      <w:b w:val="0"/>
                      <w:i w:val="0"/>
                      <w:color w:val="000000"/>
                      <w:sz w:val="16"/>
                    </w:rPr>
                    <w:t>24/12/2025</w:t>
                  </w:r>
                </w:p>
              </w:tc>
              <w:tc>
                <w:tcPr>
                  <w:tcW w:type="dxa" w:w="1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0" w:right="430" w:firstLine="0"/>
                    <w:jc w:val="right"/>
                  </w:pPr>
                  <w:r>
                    <w:rPr>
                      <w:rFonts w:ascii="CIDFont+F2" w:hAnsi="CIDFont+F2" w:eastAsia="CIDFont+F2"/>
                      <w:b w:val="0"/>
                      <w:i w:val="0"/>
                      <w:color w:val="000000"/>
                      <w:sz w:val="16"/>
                    </w:rPr>
                    <w:t>33,500.00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IDFont+F2" w:hAnsi="CIDFont+F2" w:eastAsia="CIDFont+F2"/>
                      <w:b w:val="0"/>
                      <w:i w:val="0"/>
                      <w:color w:val="000000"/>
                      <w:sz w:val="16"/>
                    </w:rPr>
                    <w:t>268,000.00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6.0" w:type="dxa"/>
      </w:tblPr>
      <w:tblGrid>
        <w:gridCol w:w="5620"/>
        <w:gridCol w:w="5620"/>
      </w:tblGrid>
      <w:tr>
        <w:trPr>
          <w:trHeight w:hRule="exact" w:val="1906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44" w:right="0" w:firstLine="0"/>
              <w:jc w:val="left"/>
            </w:pPr>
            <w:r>
              <w:rPr>
                <w:rFonts w:ascii="CIDFont+F4" w:hAnsi="CIDFont+F4" w:eastAsia="CIDFont+F4"/>
                <w:b w:val="0"/>
                <w:i w:val="0"/>
                <w:color w:val="000000"/>
                <w:sz w:val="16"/>
              </w:rPr>
              <w:t>02/12/2025**COD:1520154982//ERIKA MONTOYA//CARLOS CONTRERAS</w:t>
            </w:r>
          </w:p>
        </w:tc>
      </w:tr>
    </w:tbl>
    <w:p>
      <w:pPr>
        <w:autoSpaceDN w:val="0"/>
        <w:autoSpaceDE w:val="0"/>
        <w:widowControl/>
        <w:spacing w:line="194" w:lineRule="exact" w:before="46" w:after="0"/>
        <w:ind w:left="2174" w:right="0" w:firstLine="0"/>
        <w:jc w:val="left"/>
      </w:pPr>
      <w:r>
        <w:rPr>
          <w:rFonts w:ascii="CIDFont+F4" w:hAnsi="CIDFont+F4" w:eastAsia="CIDFont+F4"/>
          <w:b w:val="0"/>
          <w:i w:val="0"/>
          <w:color w:val="000000"/>
          <w:sz w:val="16"/>
        </w:rPr>
        <w:t>CUFE: 61757e2fd9a2a722e2ad41ee56d90eb78183be0e392918a2c0519761c8748920bcb339aacc7a566aee102b6930a0f03c</w:t>
      </w:r>
    </w:p>
    <w:p>
      <w:pPr>
        <w:autoSpaceDN w:val="0"/>
        <w:autoSpaceDE w:val="0"/>
        <w:widowControl/>
        <w:spacing w:line="194" w:lineRule="exact" w:before="330" w:after="122"/>
        <w:ind w:left="2174" w:right="0" w:firstLine="0"/>
        <w:jc w:val="left"/>
      </w:pPr>
      <w:r>
        <w:rPr>
          <w:rFonts w:ascii="CIDFont+F4" w:hAnsi="CIDFont+F4" w:eastAsia="CIDFont+F4"/>
          <w:b w:val="0"/>
          <w:i w:val="0"/>
          <w:color w:val="000000"/>
          <w:sz w:val="16"/>
        </w:rPr>
        <w:t>FECHA Y HORA DE GENERACION: 2026-02-24 11:33:21-05:00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6.0" w:type="dxa"/>
      </w:tblPr>
      <w:tblGrid>
        <w:gridCol w:w="5620"/>
        <w:gridCol w:w="5620"/>
      </w:tblGrid>
      <w:tr>
        <w:trPr>
          <w:trHeight w:hRule="exact" w:val="31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70" w:firstLine="0"/>
              <w:jc w:val="right"/>
            </w:pPr>
            <w:r>
              <w:rPr>
                <w:rFonts w:ascii="CIDFont+F4" w:hAnsi="CIDFont+F4" w:eastAsia="CIDFont+F4"/>
                <w:b w:val="0"/>
                <w:i w:val="0"/>
                <w:color w:val="000000"/>
                <w:sz w:val="16"/>
              </w:rPr>
              <w:t>USUARIO: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104" w:right="0" w:firstLine="0"/>
              <w:jc w:val="left"/>
            </w:pPr>
            <w:r>
              <w:rPr>
                <w:rFonts w:ascii="CIDFont+F4" w:hAnsi="CIDFont+F4" w:eastAsia="CIDFont+F4"/>
                <w:b w:val="0"/>
                <w:i w:val="0"/>
                <w:color w:val="000000"/>
                <w:sz w:val="16"/>
              </w:rPr>
              <w:t>FACTURADOR 2</w:t>
            </w:r>
          </w:p>
        </w:tc>
      </w:tr>
    </w:tbl>
    <w:p>
      <w:pPr>
        <w:autoSpaceDN w:val="0"/>
        <w:autoSpaceDE w:val="0"/>
        <w:widowControl/>
        <w:spacing w:line="1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6.0" w:type="dxa"/>
      </w:tblPr>
      <w:tblGrid>
        <w:gridCol w:w="3747"/>
        <w:gridCol w:w="3747"/>
        <w:gridCol w:w="3747"/>
      </w:tblGrid>
      <w:tr>
        <w:trPr>
          <w:trHeight w:hRule="exact" w:val="300"/>
        </w:trPr>
        <w:tc>
          <w:tcPr>
            <w:tcW w:type="dxa" w:w="6314"/>
            <w:vMerge w:val="restart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" w:after="0"/>
              <w:ind w:left="10" w:right="144" w:firstLine="0"/>
              <w:jc w:val="left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16"/>
              </w:rPr>
              <w:t xml:space="preserve">Resolución DIAN No. 18764091560271 de fecha 04/04/2025, numeración </w:t>
            </w:r>
            <w:r>
              <w:rPr>
                <w:rFonts w:ascii="CIDFont+F3" w:hAnsi="CIDFont+F3" w:eastAsia="CIDFont+F3"/>
                <w:b/>
                <w:i w:val="0"/>
                <w:color w:val="000000"/>
                <w:sz w:val="16"/>
              </w:rPr>
              <w:t>autorizada del No. COTU 15.612 al COTU 100.000 Vigencia 12 meses.</w:t>
            </w:r>
          </w:p>
        </w:tc>
        <w:tc>
          <w:tcPr>
            <w:tcW w:type="dxa" w:w="211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10" w:right="0" w:firstLine="0"/>
              <w:jc w:val="left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18"/>
              </w:rPr>
              <w:t>SUBTOTAL</w:t>
            </w:r>
          </w:p>
        </w:tc>
        <w:tc>
          <w:tcPr>
            <w:tcW w:type="dxa" w:w="174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0" w:right="10" w:firstLine="0"/>
              <w:jc w:val="right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18"/>
              </w:rPr>
              <w:t>268,000.00</w:t>
            </w:r>
          </w:p>
        </w:tc>
      </w:tr>
      <w:tr>
        <w:trPr>
          <w:trHeight w:hRule="exact" w:val="300"/>
        </w:trPr>
        <w:tc>
          <w:tcPr>
            <w:tcW w:type="dxa" w:w="3747"/>
            <w:vMerge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</w:tcPr>
          <w:p/>
        </w:tc>
        <w:tc>
          <w:tcPr>
            <w:tcW w:type="dxa" w:w="211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10" w:right="0" w:firstLine="0"/>
              <w:jc w:val="left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18"/>
              </w:rPr>
              <w:t>COPAGO</w:t>
            </w:r>
          </w:p>
        </w:tc>
        <w:tc>
          <w:tcPr>
            <w:tcW w:type="dxa" w:w="174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0" w:right="10" w:firstLine="0"/>
              <w:jc w:val="right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6314"/>
            <w:vMerge w:val="restart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" w:after="0"/>
              <w:ind w:left="10" w:right="0" w:firstLine="0"/>
              <w:jc w:val="left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16"/>
              </w:rPr>
              <w:t xml:space="preserve">ESTA FACTURA SE ASIMILA EN TODOS SUSEFECTOS A UN TITULO VALOR </w:t>
            </w:r>
            <w:r>
              <w:rPr>
                <w:rFonts w:ascii="CIDFont+F3" w:hAnsi="CIDFont+F3" w:eastAsia="CIDFont+F3"/>
                <w:b/>
                <w:i w:val="0"/>
                <w:color w:val="000000"/>
                <w:sz w:val="16"/>
              </w:rPr>
              <w:t xml:space="preserve">SEGUN LA LEY 1231 JULIO DE 2008.LA MORA EN EL PAGO DE LA MISMA </w:t>
            </w:r>
            <w:r>
              <w:rPr>
                <w:rFonts w:ascii="CIDFont+F3" w:hAnsi="CIDFont+F3" w:eastAsia="CIDFont+F3"/>
                <w:b/>
                <w:i w:val="0"/>
                <w:color w:val="000000"/>
                <w:sz w:val="16"/>
              </w:rPr>
              <w:t>CAUSARA INTERESESMORATORIOS A LA TASA MAXIMA LEGAL AUTORIZADA.</w:t>
            </w:r>
          </w:p>
        </w:tc>
        <w:tc>
          <w:tcPr>
            <w:tcW w:type="dxa" w:w="211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10" w:right="0" w:firstLine="0"/>
              <w:jc w:val="left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18"/>
              </w:rPr>
              <w:t>RETE FUENTE</w:t>
            </w:r>
          </w:p>
        </w:tc>
        <w:tc>
          <w:tcPr>
            <w:tcW w:type="dxa" w:w="174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0" w:right="10" w:firstLine="0"/>
              <w:jc w:val="right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3747"/>
            <w:vMerge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</w:tcPr>
          <w:p/>
        </w:tc>
        <w:tc>
          <w:tcPr>
            <w:tcW w:type="dxa" w:w="211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10" w:right="0" w:firstLine="0"/>
              <w:jc w:val="left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18"/>
              </w:rPr>
              <w:t>RETENCION DE I.V.A.</w:t>
            </w:r>
          </w:p>
        </w:tc>
        <w:tc>
          <w:tcPr>
            <w:tcW w:type="dxa" w:w="174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0" w:right="10" w:firstLine="0"/>
              <w:jc w:val="right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3747"/>
            <w:vMerge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</w:tcPr>
          <w:p/>
        </w:tc>
        <w:tc>
          <w:tcPr>
            <w:tcW w:type="dxa" w:w="211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10" w:right="0" w:firstLine="0"/>
              <w:jc w:val="left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18"/>
              </w:rPr>
              <w:t>RETENCION DE I.C.A.</w:t>
            </w:r>
          </w:p>
        </w:tc>
        <w:tc>
          <w:tcPr>
            <w:tcW w:type="dxa" w:w="174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0" w:right="10" w:firstLine="0"/>
              <w:jc w:val="right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86"/>
        </w:trPr>
        <w:tc>
          <w:tcPr>
            <w:tcW w:type="dxa" w:w="631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" w:right="0" w:firstLine="0"/>
              <w:jc w:val="left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16"/>
              </w:rPr>
              <w:t xml:space="preserve">SON: </w:t>
            </w:r>
            <w:r>
              <w:rPr>
                <w:rFonts w:ascii="CIDFont+F3" w:hAnsi="CIDFont+F3" w:eastAsia="CIDFont+F3"/>
                <w:b/>
                <w:i w:val="0"/>
                <w:color w:val="000000"/>
                <w:sz w:val="16"/>
              </w:rPr>
              <w:t>DOSCIENTOS SESENTA Y OCHO MIL PESOS</w:t>
            </w:r>
          </w:p>
        </w:tc>
        <w:tc>
          <w:tcPr>
            <w:tcW w:type="dxa" w:w="211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bdb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10" w:right="0" w:firstLine="0"/>
              <w:jc w:val="left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18"/>
              </w:rPr>
              <w:t>T O T A L    V E N T A</w:t>
            </w:r>
          </w:p>
        </w:tc>
        <w:tc>
          <w:tcPr>
            <w:tcW w:type="dxa" w:w="174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0" w:right="10" w:firstLine="0"/>
              <w:jc w:val="right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18"/>
              </w:rPr>
              <w:t>268,000.00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6" w:h="16838"/>
      <w:pgMar w:top="44" w:right="472" w:bottom="858" w:left="1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