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23.01.2020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360" w:lineRule="auto"/>
              <w:ind w:right="-381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Oggi ci è stato assegnato il secondo progetto. Ho letto i requisiti e mi sono preparato </w:t>
            </w:r>
            <w:r>
              <w:rPr>
                <w:rFonts w:hint="default"/>
                <w:b w:val="0"/>
                <w:bCs/>
                <w:lang w:val="en"/>
              </w:rPr>
              <w:br w:type="textWrapping"/>
            </w:r>
            <w:r>
              <w:rPr>
                <w:rFonts w:hint="default"/>
                <w:b w:val="0"/>
                <w:bCs/>
                <w:lang w:val="en"/>
              </w:rPr>
              <w:t>delle domande da esporre al mio formatore la prossima volta che lo vedo.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Nessun problema.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Pianificazione non ancora avviata.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Iniziare la pianificazione e le analisi dei requisiti.</w:t>
            </w:r>
          </w:p>
        </w:tc>
      </w:tr>
    </w:tbl>
    <w:p/>
    <w:p>
      <w:pPr>
        <w:tabs>
          <w:tab w:val="left" w:pos="8025"/>
        </w:tabs>
      </w:pPr>
      <w:bookmarkStart w:id="0" w:name="_GoBack"/>
      <w:bookmarkEnd w:id="0"/>
      <w:r>
        <w:tab/>
      </w:r>
      <w:r>
        <w:t>2</w:t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</w:rPr>
      <w:t>Sensibilizzatore ecologico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9DFAE76"/>
    <w:rsid w:val="3BFB5628"/>
    <w:rsid w:val="77D72186"/>
    <w:rsid w:val="9F7F7733"/>
    <w:rsid w:val="FFF3C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31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NDV</dc:creator>
  <cp:lastModifiedBy>carlo</cp:lastModifiedBy>
  <dcterms:modified xsi:type="dcterms:W3CDTF">2020-01-24T16:14:01Z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