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0ED6FC" w14:textId="0F256168" w:rsidR="001A2F97" w:rsidRDefault="009544CE">
      <w:r>
        <w:t>Lo scopo dell’esercizio è quello di pulire ed estrapolare da Yahoo Finance i dati relativi ai prezzi di mercato dell’indice tecnologico NASDAQ e quelli relativi al prezzo di BTC.</w:t>
      </w:r>
    </w:p>
    <w:p w14:paraId="06A19BB1" w14:textId="257B12F9" w:rsidR="009544CE" w:rsidRDefault="009544CE">
      <w:r>
        <w:t xml:space="preserve">Ricostruire la Price Action (ovvero le oscillazioni di prezzo) dei due strumenti finanziari a partire da una data comune (l’analisi parte da lunedì 27 Giugno 2016 fino a venerdì 23 Febbraio </w:t>
      </w:r>
      <w:proofErr w:type="gramStart"/>
      <w:r>
        <w:t>2024 )</w:t>
      </w:r>
      <w:proofErr w:type="gramEnd"/>
      <w:r>
        <w:t>.</w:t>
      </w:r>
    </w:p>
    <w:p w14:paraId="700FA1C2" w14:textId="623DCD18" w:rsidR="00600537" w:rsidRDefault="00600537">
      <w:r>
        <w:t>Utilizzare lo strumento di previsione di Power BI per fare una previsione sul futuro andamento del prezzo per ciascuno strumento.</w:t>
      </w:r>
    </w:p>
    <w:p w14:paraId="31453FC7" w14:textId="34D4DB5C" w:rsidR="009544CE" w:rsidRDefault="009544CE">
      <w:r>
        <w:t>Creazione di una pagina di report appositamente per creare un confronto tra i prezzi dei due asset. (Necessità di implementare chiavi artificiali univoche per la creazione di relazione di uno-ad-uno).</w:t>
      </w:r>
    </w:p>
    <w:p w14:paraId="74230561" w14:textId="6D2E674E" w:rsidR="00600537" w:rsidRDefault="00600537">
      <w:r>
        <w:t>Operare un confronto su SCALA LOGARITMICA in apposita pagina.</w:t>
      </w:r>
    </w:p>
    <w:sectPr w:rsidR="0060053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C46"/>
    <w:rsid w:val="001A2F97"/>
    <w:rsid w:val="004F5482"/>
    <w:rsid w:val="00590C46"/>
    <w:rsid w:val="00600537"/>
    <w:rsid w:val="00862958"/>
    <w:rsid w:val="0091423C"/>
    <w:rsid w:val="009544CE"/>
    <w:rsid w:val="009837F6"/>
    <w:rsid w:val="00AF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7EBB9"/>
  <w15:chartTrackingRefBased/>
  <w15:docId w15:val="{3E07CC1E-90B3-4D0C-AB06-E0926B1E4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90C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90C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90C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90C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90C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90C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90C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90C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90C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90C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90C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90C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90C4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90C4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90C4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90C4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90C4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90C4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90C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90C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90C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90C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90C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90C4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90C4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90C4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90C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90C4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90C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Tetsa</dc:creator>
  <cp:keywords/>
  <dc:description/>
  <cp:lastModifiedBy>Carlo Tetsa</cp:lastModifiedBy>
  <cp:revision>3</cp:revision>
  <dcterms:created xsi:type="dcterms:W3CDTF">2024-06-07T16:10:00Z</dcterms:created>
  <dcterms:modified xsi:type="dcterms:W3CDTF">2024-06-07T16:36:00Z</dcterms:modified>
</cp:coreProperties>
</file>