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0CD30669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2B23179" w:rsidR="007A7467" w:rsidRDefault="006B169D" w:rsidP="00DC1AC4">
            <w:pPr>
              <w:jc w:val="center"/>
            </w:pPr>
            <w:r>
              <w:rPr>
                <w:u w:val="single"/>
              </w:rPr>
              <w:t>07/11/2019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</w:t>
      </w:r>
      <w:proofErr w:type="gramStart"/>
      <w:r w:rsidR="00FF2629" w:rsidRPr="005135FC">
        <w:rPr>
          <w:rFonts w:ascii="Courier New" w:hAnsi="Courier New" w:cs="Courier New"/>
          <w:b/>
        </w:rPr>
        <w:t>2.s</w:t>
      </w:r>
      <w:r w:rsidR="00DC1AC4">
        <w:t>,:</w:t>
      </w:r>
      <w:proofErr w:type="gramEnd"/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11999536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 30; i++){</w:t>
      </w:r>
      <w:r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4BFDEDBE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  <w:t>v5[i] = (v1[i]*v2[i]) + v3[i];</w:t>
      </w:r>
    </w:p>
    <w:p w14:paraId="6796638B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0F75BD51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2EC7C88" w14:textId="77777777" w:rsidR="003E4D87" w:rsidRPr="005678E9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037AB49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</w:t>
      </w:r>
      <w:proofErr w:type="gramStart"/>
      <w:r w:rsidR="001D05D6">
        <w:rPr>
          <w:rFonts w:ascii="Courier New" w:hAnsi="Courier New" w:cs="Courier New"/>
          <w:b/>
        </w:rPr>
        <w:t>a</w:t>
      </w:r>
      <w:r w:rsidR="001D05D6" w:rsidRPr="005135FC">
        <w:rPr>
          <w:rFonts w:ascii="Courier New" w:hAnsi="Courier New" w:cs="Courier New"/>
          <w:b/>
        </w:rPr>
        <w:t>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</w:t>
      </w:r>
      <w:r w:rsidR="008911B9">
        <w:t xml:space="preserve">and </w:t>
      </w:r>
      <w:r w:rsidR="008911B9" w:rsidRPr="008911B9">
        <w:t>re-schedule again the code in order to positively exploit the branch delay slot, or add NOP operations that avoid the code to lost its functionalities</w:t>
      </w:r>
      <w:r>
        <w:t>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EE08FDE" w:rsidR="004B6595" w:rsidRDefault="004B6595" w:rsidP="004B6595">
      <w:pPr>
        <w:numPr>
          <w:ilvl w:val="2"/>
          <w:numId w:val="14"/>
        </w:numPr>
        <w:ind w:hanging="371"/>
        <w:jc w:val="both"/>
      </w:pPr>
      <w:bookmarkStart w:id="0" w:name="_GoBack"/>
      <w:r>
        <w:t xml:space="preserve">Unroll </w:t>
      </w:r>
      <w:r w:rsidR="00D900D9">
        <w:t>3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</w:t>
      </w:r>
      <w:proofErr w:type="gramStart"/>
      <w:r>
        <w:rPr>
          <w:rFonts w:ascii="Courier New" w:hAnsi="Courier New" w:cs="Courier New"/>
          <w:b/>
        </w:rPr>
        <w:t>b</w:t>
      </w:r>
      <w:r w:rsidRPr="005135FC">
        <w:rPr>
          <w:rFonts w:ascii="Courier New" w:hAnsi="Courier New" w:cs="Courier New"/>
          <w:b/>
        </w:rPr>
        <w:t>.s</w:t>
      </w:r>
      <w:proofErr w:type="gramEnd"/>
      <w:r>
        <w:t xml:space="preserve">), </w:t>
      </w:r>
      <w:r w:rsidR="008911B9" w:rsidRPr="008911B9">
        <w:t>after unrolling the code, reschedule again the code in order to improve the program performance</w:t>
      </w:r>
      <w:r w:rsidR="009F31C0">
        <w:t>, renaming also the used registers</w:t>
      </w:r>
      <w:r w:rsidR="008911B9" w:rsidRPr="008911B9">
        <w:t>.</w:t>
      </w:r>
      <w:r>
        <w:t xml:space="preserve">  Compute manually the number of clock cycles </w:t>
      </w:r>
      <w:r>
        <w:lastRenderedPageBreak/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bookmarkEnd w:id="0"/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2.s</w:t>
            </w:r>
            <w:proofErr w:type="gramEnd"/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39255A44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996</w:t>
            </w:r>
          </w:p>
        </w:tc>
        <w:tc>
          <w:tcPr>
            <w:tcW w:w="1843" w:type="dxa"/>
          </w:tcPr>
          <w:p w14:paraId="03EFC14E" w14:textId="0AC8CFC1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996</w:t>
            </w:r>
          </w:p>
        </w:tc>
        <w:tc>
          <w:tcPr>
            <w:tcW w:w="1843" w:type="dxa"/>
          </w:tcPr>
          <w:p w14:paraId="1FD7799F" w14:textId="040AB1BC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1297</w:t>
            </w: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6"/>
        <w:gridCol w:w="2147"/>
      </w:tblGrid>
      <w:tr w:rsidR="00163DC3" w14:paraId="544D1E89" w14:textId="77777777" w:rsidTr="00163DC3">
        <w:trPr>
          <w:trHeight w:val="323"/>
        </w:trPr>
        <w:tc>
          <w:tcPr>
            <w:tcW w:w="2145" w:type="dxa"/>
          </w:tcPr>
          <w:p w14:paraId="5D48C65B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  <w:tc>
          <w:tcPr>
            <w:tcW w:w="2145" w:type="dxa"/>
          </w:tcPr>
          <w:p w14:paraId="4BEE8725" w14:textId="4CD8F5D0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Data Hazard</w:t>
            </w:r>
          </w:p>
        </w:tc>
        <w:tc>
          <w:tcPr>
            <w:tcW w:w="2146" w:type="dxa"/>
          </w:tcPr>
          <w:p w14:paraId="18C37A79" w14:textId="35D24604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Structural Hazard</w:t>
            </w:r>
          </w:p>
        </w:tc>
        <w:tc>
          <w:tcPr>
            <w:tcW w:w="2146" w:type="dxa"/>
          </w:tcPr>
          <w:p w14:paraId="1E3E3A3E" w14:textId="31F198A0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Branch Taken Stall</w:t>
            </w:r>
          </w:p>
        </w:tc>
      </w:tr>
      <w:tr w:rsidR="00163DC3" w14:paraId="3DF83899" w14:textId="77777777" w:rsidTr="00163DC3">
        <w:trPr>
          <w:trHeight w:val="323"/>
        </w:trPr>
        <w:tc>
          <w:tcPr>
            <w:tcW w:w="2145" w:type="dxa"/>
          </w:tcPr>
          <w:p w14:paraId="2D994896" w14:textId="41E72707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</w:t>
            </w:r>
          </w:p>
        </w:tc>
        <w:tc>
          <w:tcPr>
            <w:tcW w:w="2145" w:type="dxa"/>
          </w:tcPr>
          <w:p w14:paraId="6C825BA9" w14:textId="08145BF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840</w:t>
            </w:r>
          </w:p>
        </w:tc>
        <w:tc>
          <w:tcPr>
            <w:tcW w:w="2146" w:type="dxa"/>
          </w:tcPr>
          <w:p w14:paraId="600352EF" w14:textId="1B62B70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60</w:t>
            </w:r>
          </w:p>
        </w:tc>
        <w:tc>
          <w:tcPr>
            <w:tcW w:w="2146" w:type="dxa"/>
          </w:tcPr>
          <w:p w14:paraId="7A91946E" w14:textId="6BDDE81D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2B5330BA" w14:textId="77777777" w:rsidTr="00163DC3">
        <w:trPr>
          <w:trHeight w:val="323"/>
        </w:trPr>
        <w:tc>
          <w:tcPr>
            <w:tcW w:w="2145" w:type="dxa"/>
          </w:tcPr>
          <w:p w14:paraId="76A00A23" w14:textId="3B94C46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Program_2_a</w:t>
            </w:r>
          </w:p>
        </w:tc>
        <w:tc>
          <w:tcPr>
            <w:tcW w:w="2145" w:type="dxa"/>
          </w:tcPr>
          <w:p w14:paraId="74B1E8A2" w14:textId="0CE578FA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810</w:t>
            </w:r>
          </w:p>
        </w:tc>
        <w:tc>
          <w:tcPr>
            <w:tcW w:w="2146" w:type="dxa"/>
          </w:tcPr>
          <w:p w14:paraId="68367BDF" w14:textId="7EE39FB4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60</w:t>
            </w:r>
          </w:p>
        </w:tc>
        <w:tc>
          <w:tcPr>
            <w:tcW w:w="2146" w:type="dxa"/>
          </w:tcPr>
          <w:p w14:paraId="0D3AFEF2" w14:textId="550A40C9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6CF70F64" w14:textId="77777777" w:rsidTr="00163DC3">
        <w:trPr>
          <w:trHeight w:val="323"/>
        </w:trPr>
        <w:tc>
          <w:tcPr>
            <w:tcW w:w="2145" w:type="dxa"/>
          </w:tcPr>
          <w:p w14:paraId="31812CDB" w14:textId="4F088643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Program_2_b</w:t>
            </w:r>
          </w:p>
        </w:tc>
        <w:tc>
          <w:tcPr>
            <w:tcW w:w="2145" w:type="dxa"/>
          </w:tcPr>
          <w:p w14:paraId="43A2ACDE" w14:textId="7D72AE6E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2146" w:type="dxa"/>
          </w:tcPr>
          <w:p w14:paraId="52CE9C49" w14:textId="6B4227E5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120</w:t>
            </w:r>
          </w:p>
        </w:tc>
        <w:tc>
          <w:tcPr>
            <w:tcW w:w="2146" w:type="dxa"/>
          </w:tcPr>
          <w:p w14:paraId="5B4E7BFA" w14:textId="6FE08D5C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2B56A421" w14:textId="25A1FFFD" w:rsidTr="00163D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145" w:type="dxa"/>
          </w:tcPr>
          <w:p w14:paraId="0F0AC5E5" w14:textId="6BC3EFAA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Program_2_c</w:t>
            </w:r>
          </w:p>
        </w:tc>
        <w:tc>
          <w:tcPr>
            <w:tcW w:w="2145" w:type="dxa"/>
          </w:tcPr>
          <w:p w14:paraId="7FA4DDA4" w14:textId="77777777" w:rsidR="00163DC3" w:rsidRPr="00163DC3" w:rsidRDefault="00163DC3" w:rsidP="00163DC3">
            <w:pPr>
              <w:jc w:val="both"/>
            </w:pPr>
          </w:p>
        </w:tc>
        <w:tc>
          <w:tcPr>
            <w:tcW w:w="2145" w:type="dxa"/>
          </w:tcPr>
          <w:p w14:paraId="275710BA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  <w:tc>
          <w:tcPr>
            <w:tcW w:w="2147" w:type="dxa"/>
          </w:tcPr>
          <w:p w14:paraId="52E66553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</w:tr>
    </w:tbl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64EA" w14:textId="77777777" w:rsidR="00EE1717" w:rsidRDefault="00EE1717" w:rsidP="00BB2A61">
      <w:r>
        <w:separator/>
      </w:r>
    </w:p>
  </w:endnote>
  <w:endnote w:type="continuationSeparator" w:id="0">
    <w:p w14:paraId="322FA698" w14:textId="77777777" w:rsidR="00EE1717" w:rsidRDefault="00EE171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69AA" w14:textId="77777777" w:rsidR="00EE1717" w:rsidRDefault="00EE1717" w:rsidP="00BB2A61">
      <w:r>
        <w:separator/>
      </w:r>
    </w:p>
  </w:footnote>
  <w:footnote w:type="continuationSeparator" w:id="0">
    <w:p w14:paraId="54B3E14A" w14:textId="77777777" w:rsidR="00EE1717" w:rsidRDefault="00EE1717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63DC3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628EA"/>
    <w:rsid w:val="00477A37"/>
    <w:rsid w:val="0048771E"/>
    <w:rsid w:val="00490651"/>
    <w:rsid w:val="004A6CF9"/>
    <w:rsid w:val="004B6595"/>
    <w:rsid w:val="004C5AE8"/>
    <w:rsid w:val="004E3C09"/>
    <w:rsid w:val="005003C0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169D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82B1A"/>
    <w:rsid w:val="008911B9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9F31C0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21CD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EE1717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carlo zoccoli</cp:lastModifiedBy>
  <cp:revision>14</cp:revision>
  <cp:lastPrinted>2018-10-23T13:29:00Z</cp:lastPrinted>
  <dcterms:created xsi:type="dcterms:W3CDTF">2018-10-24T13:36:00Z</dcterms:created>
  <dcterms:modified xsi:type="dcterms:W3CDTF">2019-10-31T14:12:00Z</dcterms:modified>
</cp:coreProperties>
</file>