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641DFE" w:rsidP="00641DFE">
      <w:pPr>
        <w:jc w:val="center"/>
        <w:rPr>
          <w:u w:val="single"/>
        </w:rPr>
      </w:pPr>
      <w:r w:rsidRPr="00641DFE">
        <w:rPr>
          <w:u w:val="single"/>
        </w:rPr>
        <w:t>Descripción de la Arquitectura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110BAB"/>
    <w:rsid w:val="001E4F9A"/>
    <w:rsid w:val="00641DFE"/>
    <w:rsid w:val="009100B1"/>
    <w:rsid w:val="009C3EB8"/>
    <w:rsid w:val="00F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1</cp:revision>
  <dcterms:created xsi:type="dcterms:W3CDTF">2018-09-29T23:44:00Z</dcterms:created>
  <dcterms:modified xsi:type="dcterms:W3CDTF">2018-09-29T23:49:00Z</dcterms:modified>
</cp:coreProperties>
</file>