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01F5" w:rsidRPr="009E34BE" w:rsidRDefault="00196C71">
      <w:pPr>
        <w:pBdr>
          <w:top w:val="nil"/>
          <w:left w:val="nil"/>
          <w:bottom w:val="nil"/>
          <w:right w:val="nil"/>
          <w:between w:val="nil"/>
        </w:pBdr>
        <w:spacing w:after="0"/>
        <w:ind w:left="720"/>
        <w:jc w:val="center"/>
        <w:rPr>
          <w:rFonts w:ascii="Arial" w:eastAsia="Arial" w:hAnsi="Arial" w:cs="Arial"/>
          <w:b/>
          <w:sz w:val="48"/>
          <w:szCs w:val="48"/>
        </w:rPr>
      </w:pPr>
      <w:r w:rsidRPr="009E34BE">
        <w:rPr>
          <w:rFonts w:ascii="Arial" w:eastAsia="Arial" w:hAnsi="Arial" w:cs="Arial"/>
          <w:b/>
          <w:sz w:val="48"/>
          <w:szCs w:val="48"/>
        </w:rPr>
        <w:t>GUIA APX</w:t>
      </w:r>
    </w:p>
    <w:p w:rsidR="00A701F5" w:rsidRPr="009E34BE" w:rsidRDefault="00A701F5">
      <w:pPr>
        <w:pBdr>
          <w:top w:val="nil"/>
          <w:left w:val="nil"/>
          <w:bottom w:val="nil"/>
          <w:right w:val="nil"/>
          <w:between w:val="nil"/>
        </w:pBdr>
        <w:spacing w:after="0"/>
        <w:ind w:left="720"/>
        <w:jc w:val="center"/>
        <w:rPr>
          <w:rFonts w:ascii="Arial" w:eastAsia="Arial" w:hAnsi="Arial" w:cs="Arial"/>
          <w:b/>
          <w:sz w:val="48"/>
          <w:szCs w:val="48"/>
        </w:rPr>
      </w:pPr>
    </w:p>
    <w:p w:rsidR="00A701F5" w:rsidRPr="009E34BE" w:rsidRDefault="00196C71">
      <w:pPr>
        <w:numPr>
          <w:ilvl w:val="0"/>
          <w:numId w:val="15"/>
        </w:numPr>
        <w:pBdr>
          <w:top w:val="nil"/>
          <w:left w:val="nil"/>
          <w:bottom w:val="nil"/>
          <w:right w:val="nil"/>
          <w:between w:val="nil"/>
        </w:pBdr>
        <w:spacing w:after="0"/>
        <w:contextualSpacing/>
        <w:rPr>
          <w:rFonts w:ascii="Arial" w:eastAsia="Arial" w:hAnsi="Arial" w:cs="Arial"/>
          <w:b/>
          <w:color w:val="000000"/>
        </w:rPr>
      </w:pPr>
      <w:r w:rsidRPr="009E34BE">
        <w:rPr>
          <w:rFonts w:ascii="Arial" w:eastAsia="Arial" w:hAnsi="Arial" w:cs="Arial"/>
          <w:b/>
        </w:rPr>
        <w:t xml:space="preserve">El proyecto de Unidad Funcional está configurado como un proyecto </w:t>
      </w:r>
      <w:proofErr w:type="spellStart"/>
      <w:r w:rsidRPr="009E34BE">
        <w:rPr>
          <w:rFonts w:ascii="Arial" w:eastAsia="Arial" w:hAnsi="Arial" w:cs="Arial"/>
          <w:b/>
        </w:rPr>
        <w:t>Maven</w:t>
      </w:r>
      <w:proofErr w:type="spellEnd"/>
      <w:r w:rsidRPr="009E34BE">
        <w:rPr>
          <w:rFonts w:ascii="Arial" w:eastAsia="Arial" w:hAnsi="Arial" w:cs="Arial"/>
          <w:b/>
        </w:rPr>
        <w:t xml:space="preserve"> con unos proyectos hijos, que agrupan los distintos artefactos, teniendo todos los proyectos estructurados como una serie de pom.xml organizados en cascada. Construyendo el proyecto a nivel del pom.xml de la unidad funcional, se creará en la carpeta “target” una estructura de carpetas con los </w:t>
      </w:r>
      <w:proofErr w:type="spellStart"/>
      <w:r w:rsidRPr="009E34BE">
        <w:rPr>
          <w:rFonts w:ascii="Arial" w:eastAsia="Arial" w:hAnsi="Arial" w:cs="Arial"/>
          <w:b/>
        </w:rPr>
        <w:t>jares</w:t>
      </w:r>
      <w:proofErr w:type="spellEnd"/>
      <w:r w:rsidRPr="009E34BE">
        <w:rPr>
          <w:rFonts w:ascii="Arial" w:eastAsia="Arial" w:hAnsi="Arial" w:cs="Arial"/>
          <w:b/>
        </w:rPr>
        <w:t xml:space="preserve"> correspondientes. </w:t>
      </w:r>
    </w:p>
    <w:p w:rsidR="00A701F5" w:rsidRPr="009E34BE" w:rsidRDefault="00196C71" w:rsidP="009E34BE">
      <w:pPr>
        <w:pBdr>
          <w:top w:val="nil"/>
          <w:left w:val="nil"/>
          <w:bottom w:val="nil"/>
          <w:right w:val="nil"/>
          <w:between w:val="nil"/>
        </w:pBdr>
        <w:spacing w:after="0"/>
        <w:ind w:left="720"/>
        <w:rPr>
          <w:rFonts w:ascii="Arial" w:eastAsia="Arial" w:hAnsi="Arial" w:cs="Arial"/>
          <w:b/>
        </w:rPr>
      </w:pPr>
      <w:r w:rsidRPr="009E34BE">
        <w:rPr>
          <w:rFonts w:ascii="Arial" w:eastAsia="Arial" w:hAnsi="Arial" w:cs="Arial"/>
          <w:b/>
        </w:rPr>
        <w:t xml:space="preserve">De dicha carpeta “target”, colgarán una serie de carpetas que se corresponden con los mismos que los </w:t>
      </w:r>
      <w:proofErr w:type="spellStart"/>
      <w:r w:rsidRPr="009E34BE">
        <w:rPr>
          <w:rFonts w:ascii="Arial" w:eastAsia="Arial" w:hAnsi="Arial" w:cs="Arial"/>
          <w:b/>
        </w:rPr>
        <w:t>subproyectos</w:t>
      </w:r>
      <w:proofErr w:type="spellEnd"/>
      <w:r w:rsidRPr="009E34BE">
        <w:rPr>
          <w:rFonts w:ascii="Arial" w:eastAsia="Arial" w:hAnsi="Arial" w:cs="Arial"/>
          <w:b/>
        </w:rPr>
        <w:t xml:space="preserve"> de la Unidad Funcional.  </w:t>
      </w:r>
    </w:p>
    <w:p w:rsidR="00A701F5" w:rsidRPr="009E34BE" w:rsidRDefault="00A701F5" w:rsidP="009E34BE">
      <w:pPr>
        <w:pBdr>
          <w:top w:val="nil"/>
          <w:left w:val="nil"/>
          <w:bottom w:val="nil"/>
          <w:right w:val="nil"/>
          <w:between w:val="nil"/>
        </w:pBdr>
        <w:spacing w:after="0"/>
        <w:ind w:left="720"/>
        <w:rPr>
          <w:rFonts w:ascii="Arial" w:eastAsia="Arial" w:hAnsi="Arial" w:cs="Arial"/>
          <w:b/>
        </w:rPr>
      </w:pPr>
    </w:p>
    <w:p w:rsidR="00A701F5" w:rsidRPr="009E34BE" w:rsidRDefault="00196C71">
      <w:pPr>
        <w:numPr>
          <w:ilvl w:val="0"/>
          <w:numId w:val="4"/>
        </w:numPr>
        <w:pBdr>
          <w:top w:val="nil"/>
          <w:left w:val="nil"/>
          <w:bottom w:val="nil"/>
          <w:right w:val="nil"/>
          <w:between w:val="nil"/>
        </w:pBdr>
        <w:spacing w:after="0"/>
        <w:contextualSpacing/>
        <w:rPr>
          <w:rFonts w:ascii="Arial" w:eastAsia="Arial" w:hAnsi="Arial" w:cs="Arial"/>
          <w:highlight w:val="green"/>
        </w:rPr>
      </w:pPr>
      <w:r w:rsidRPr="009E34BE">
        <w:rPr>
          <w:rFonts w:ascii="Arial" w:eastAsia="Arial" w:hAnsi="Arial" w:cs="Arial"/>
          <w:highlight w:val="green"/>
        </w:rPr>
        <w:t>VERDADERO</w:t>
      </w:r>
    </w:p>
    <w:p w:rsidR="00A701F5" w:rsidRPr="009E34BE" w:rsidRDefault="00A701F5">
      <w:pPr>
        <w:pBdr>
          <w:top w:val="nil"/>
          <w:left w:val="nil"/>
          <w:bottom w:val="nil"/>
          <w:right w:val="nil"/>
          <w:between w:val="nil"/>
        </w:pBdr>
        <w:spacing w:after="0"/>
        <w:ind w:left="720"/>
        <w:rPr>
          <w:rFonts w:ascii="Arial" w:eastAsia="Arial" w:hAnsi="Arial" w:cs="Arial"/>
          <w:highlight w:val="green"/>
        </w:rPr>
      </w:pPr>
    </w:p>
    <w:p w:rsidR="00A701F5" w:rsidRPr="009E34BE" w:rsidRDefault="00196C71">
      <w:pPr>
        <w:pBdr>
          <w:top w:val="nil"/>
          <w:left w:val="nil"/>
          <w:bottom w:val="nil"/>
          <w:right w:val="nil"/>
          <w:between w:val="nil"/>
        </w:pBdr>
        <w:spacing w:after="0"/>
        <w:ind w:left="720"/>
        <w:rPr>
          <w:rFonts w:ascii="Arial" w:eastAsia="Arial" w:hAnsi="Arial" w:cs="Arial"/>
        </w:rPr>
      </w:pPr>
      <w:r w:rsidRPr="009E34BE">
        <w:rPr>
          <w:rFonts w:ascii="Arial" w:eastAsia="Arial" w:hAnsi="Arial" w:cs="Arial"/>
        </w:rPr>
        <w:t xml:space="preserve">Imagen de la plataforma: </w:t>
      </w:r>
      <w:hyperlink r:id="rId7">
        <w:r w:rsidRPr="009E34BE">
          <w:rPr>
            <w:rFonts w:ascii="Arial" w:eastAsia="Arial" w:hAnsi="Arial" w:cs="Arial"/>
            <w:color w:val="0000FF"/>
            <w:u w:val="single"/>
          </w:rPr>
          <w:t>https://sites.google.com/a/bbva.com/apx-plataforma-extendida/soporte-apx/conceptos-generales/2-guia-ide-apx/02-operaciones/creacion-de-unidades-funcionales</w:t>
        </w:r>
      </w:hyperlink>
    </w:p>
    <w:p w:rsidR="00A701F5" w:rsidRPr="009E34BE" w:rsidRDefault="00196C71">
      <w:pPr>
        <w:pBdr>
          <w:top w:val="nil"/>
          <w:left w:val="nil"/>
          <w:bottom w:val="nil"/>
          <w:right w:val="nil"/>
          <w:between w:val="nil"/>
        </w:pBdr>
        <w:spacing w:after="0"/>
        <w:rPr>
          <w:rFonts w:ascii="Arial" w:eastAsia="Arial" w:hAnsi="Arial" w:cs="Arial"/>
        </w:rPr>
      </w:pPr>
      <w:bookmarkStart w:id="0" w:name="_gjdgxs" w:colFirst="0" w:colLast="0"/>
      <w:bookmarkEnd w:id="0"/>
      <w:r w:rsidRPr="009E34BE">
        <w:rPr>
          <w:rFonts w:ascii="Arial" w:hAnsi="Arial" w:cs="Arial"/>
          <w:noProof/>
        </w:rPr>
        <w:drawing>
          <wp:inline distT="0" distB="0" distL="0" distR="0">
            <wp:extent cx="5943600" cy="1941195"/>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943600" cy="1941195"/>
                    </a:xfrm>
                    <a:prstGeom prst="rect">
                      <a:avLst/>
                    </a:prstGeom>
                    <a:ln/>
                  </pic:spPr>
                </pic:pic>
              </a:graphicData>
            </a:graphic>
          </wp:inline>
        </w:drawing>
      </w:r>
    </w:p>
    <w:p w:rsidR="00A701F5" w:rsidRPr="009E34BE" w:rsidRDefault="00A701F5">
      <w:pPr>
        <w:pBdr>
          <w:top w:val="nil"/>
          <w:left w:val="nil"/>
          <w:bottom w:val="nil"/>
          <w:right w:val="nil"/>
          <w:between w:val="nil"/>
        </w:pBdr>
        <w:spacing w:after="0"/>
        <w:ind w:left="720"/>
        <w:rPr>
          <w:rFonts w:ascii="Arial" w:eastAsia="Arial" w:hAnsi="Arial" w:cs="Arial"/>
          <w:highlight w:val="green"/>
        </w:rPr>
      </w:pPr>
    </w:p>
    <w:p w:rsidR="00A701F5" w:rsidRPr="009E34BE" w:rsidRDefault="00196C71">
      <w:pPr>
        <w:numPr>
          <w:ilvl w:val="0"/>
          <w:numId w:val="15"/>
        </w:numPr>
        <w:pBdr>
          <w:top w:val="nil"/>
          <w:left w:val="nil"/>
          <w:bottom w:val="nil"/>
          <w:right w:val="nil"/>
          <w:between w:val="nil"/>
        </w:pBdr>
        <w:spacing w:after="0"/>
        <w:contextualSpacing/>
        <w:rPr>
          <w:rFonts w:ascii="Arial" w:eastAsia="Arial" w:hAnsi="Arial" w:cs="Arial"/>
          <w:b/>
          <w:color w:val="000000"/>
        </w:rPr>
      </w:pPr>
      <w:r w:rsidRPr="009E34BE">
        <w:rPr>
          <w:rFonts w:ascii="Arial" w:eastAsia="Arial" w:hAnsi="Arial" w:cs="Arial"/>
          <w:b/>
          <w:color w:val="000000"/>
        </w:rPr>
        <w:t>Menciona si lo siguiente es Verdadero o Falso</w:t>
      </w:r>
    </w:p>
    <w:p w:rsidR="00A701F5" w:rsidRPr="009E34BE" w:rsidRDefault="00196C71">
      <w:pPr>
        <w:rPr>
          <w:rFonts w:ascii="Arial" w:eastAsia="Arial" w:hAnsi="Arial" w:cs="Arial"/>
          <w:b/>
          <w:color w:val="333333"/>
          <w:sz w:val="20"/>
          <w:szCs w:val="20"/>
        </w:rPr>
      </w:pPr>
      <w:r w:rsidRPr="009E34BE">
        <w:rPr>
          <w:rFonts w:ascii="Arial" w:eastAsia="Arial" w:hAnsi="Arial" w:cs="Arial"/>
          <w:b/>
          <w:color w:val="333333"/>
          <w:sz w:val="20"/>
          <w:szCs w:val="20"/>
          <w:highlight w:val="yellow"/>
        </w:rPr>
        <w:t>Dentro de los casos de uso de la Arquitectura de APX</w:t>
      </w:r>
      <w:r w:rsidRPr="009E34BE">
        <w:rPr>
          <w:rFonts w:ascii="Arial" w:eastAsia="Arial" w:hAnsi="Arial" w:cs="Arial"/>
          <w:b/>
          <w:color w:val="333333"/>
          <w:sz w:val="20"/>
          <w:szCs w:val="20"/>
        </w:rPr>
        <w:t xml:space="preserve"> Y con el fin de estandarizar las aplicaciones del Banco se plantean dos paradigmas son compatibles con BBVA:</w:t>
      </w:r>
    </w:p>
    <w:p w:rsidR="00A701F5" w:rsidRPr="009E34BE" w:rsidRDefault="00196C71">
      <w:pPr>
        <w:numPr>
          <w:ilvl w:val="0"/>
          <w:numId w:val="13"/>
        </w:numPr>
        <w:spacing w:before="280" w:after="0" w:line="240" w:lineRule="auto"/>
        <w:rPr>
          <w:rFonts w:ascii="Arial" w:hAnsi="Arial" w:cs="Arial"/>
          <w:b/>
          <w:color w:val="333333"/>
        </w:rPr>
      </w:pPr>
      <w:proofErr w:type="spellStart"/>
      <w:r w:rsidRPr="009E34BE">
        <w:rPr>
          <w:rFonts w:ascii="Arial" w:eastAsia="Arial" w:hAnsi="Arial" w:cs="Arial"/>
          <w:b/>
          <w:color w:val="333333"/>
          <w:sz w:val="20"/>
          <w:szCs w:val="20"/>
        </w:rPr>
        <w:t>Backend</w:t>
      </w:r>
      <w:proofErr w:type="spellEnd"/>
      <w:r w:rsidRPr="009E34BE">
        <w:rPr>
          <w:rFonts w:ascii="Arial" w:eastAsia="Arial" w:hAnsi="Arial" w:cs="Arial"/>
          <w:b/>
          <w:color w:val="333333"/>
          <w:sz w:val="20"/>
          <w:szCs w:val="20"/>
        </w:rPr>
        <w:t xml:space="preserve"> Banca Tradicional</w:t>
      </w:r>
    </w:p>
    <w:p w:rsidR="00A701F5" w:rsidRPr="009E34BE" w:rsidRDefault="00196C71">
      <w:pPr>
        <w:numPr>
          <w:ilvl w:val="0"/>
          <w:numId w:val="13"/>
        </w:numPr>
        <w:spacing w:after="280" w:line="240" w:lineRule="auto"/>
        <w:rPr>
          <w:rFonts w:ascii="Arial" w:hAnsi="Arial" w:cs="Arial"/>
          <w:b/>
          <w:color w:val="333333"/>
        </w:rPr>
      </w:pPr>
      <w:r w:rsidRPr="009E34BE">
        <w:rPr>
          <w:rFonts w:ascii="Arial" w:eastAsia="Arial" w:hAnsi="Arial" w:cs="Arial"/>
          <w:b/>
          <w:color w:val="333333"/>
          <w:sz w:val="20"/>
          <w:szCs w:val="20"/>
        </w:rPr>
        <w:t xml:space="preserve">Servicios Distribuidos </w:t>
      </w:r>
      <w:proofErr w:type="spellStart"/>
      <w:r w:rsidRPr="009E34BE">
        <w:rPr>
          <w:rFonts w:ascii="Arial" w:eastAsia="Arial" w:hAnsi="Arial" w:cs="Arial"/>
          <w:b/>
          <w:color w:val="333333"/>
          <w:sz w:val="20"/>
          <w:szCs w:val="20"/>
        </w:rPr>
        <w:t>Backend</w:t>
      </w:r>
      <w:proofErr w:type="spellEnd"/>
    </w:p>
    <w:p w:rsidR="00A701F5" w:rsidRPr="009E34BE" w:rsidRDefault="00196C71">
      <w:pPr>
        <w:spacing w:after="280" w:line="240" w:lineRule="auto"/>
        <w:ind w:left="720"/>
        <w:rPr>
          <w:rFonts w:ascii="Arial" w:eastAsia="Arial" w:hAnsi="Arial" w:cs="Arial"/>
          <w:b/>
          <w:color w:val="333333"/>
        </w:rPr>
      </w:pPr>
      <w:r w:rsidRPr="009E34BE">
        <w:rPr>
          <w:rFonts w:ascii="Arial" w:eastAsia="Arial" w:hAnsi="Arial" w:cs="Arial"/>
          <w:b/>
          <w:color w:val="333333"/>
          <w:sz w:val="20"/>
          <w:szCs w:val="20"/>
        </w:rPr>
        <w:t xml:space="preserve">Imagen de la plataforma: </w:t>
      </w:r>
      <w:hyperlink r:id="rId9">
        <w:r w:rsidRPr="009E34BE">
          <w:rPr>
            <w:rFonts w:ascii="Arial" w:eastAsia="Arial" w:hAnsi="Arial" w:cs="Arial"/>
            <w:b/>
            <w:color w:val="0000FF"/>
            <w:sz w:val="20"/>
            <w:szCs w:val="20"/>
            <w:u w:val="single"/>
          </w:rPr>
          <w:t>https://sites.google.com/a/bbva.com/apx-plataforma-extendida/plataforma-apx/developer-guide/architecture-introduction/usage-scenarios</w:t>
        </w:r>
      </w:hyperlink>
      <w:r w:rsidRPr="009E34BE">
        <w:rPr>
          <w:rFonts w:ascii="Arial" w:eastAsia="Arial" w:hAnsi="Arial" w:cs="Arial"/>
          <w:b/>
          <w:color w:val="333333"/>
          <w:sz w:val="20"/>
          <w:szCs w:val="20"/>
        </w:rPr>
        <w:t xml:space="preserve"> </w:t>
      </w:r>
      <w:r w:rsidRPr="009E34BE">
        <w:rPr>
          <w:rFonts w:ascii="Arial" w:hAnsi="Arial" w:cs="Arial"/>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608965</wp:posOffset>
            </wp:positionV>
            <wp:extent cx="6457950" cy="717550"/>
            <wp:effectExtent l="0" t="0" r="0" b="0"/>
            <wp:wrapSquare wrapText="bothSides" distT="0" distB="0" distL="114300" distR="11430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6457950" cy="717550"/>
                    </a:xfrm>
                    <a:prstGeom prst="rect">
                      <a:avLst/>
                    </a:prstGeom>
                    <a:ln/>
                  </pic:spPr>
                </pic:pic>
              </a:graphicData>
            </a:graphic>
          </wp:anchor>
        </w:drawing>
      </w:r>
    </w:p>
    <w:p w:rsidR="00A701F5" w:rsidRPr="009E34BE" w:rsidRDefault="00A701F5">
      <w:pPr>
        <w:spacing w:after="280" w:line="240" w:lineRule="auto"/>
        <w:ind w:left="360"/>
        <w:rPr>
          <w:rFonts w:ascii="Arial" w:eastAsia="Arial" w:hAnsi="Arial" w:cs="Arial"/>
          <w:b/>
          <w:color w:val="333333"/>
        </w:rPr>
      </w:pPr>
    </w:p>
    <w:p w:rsidR="00A701F5" w:rsidRPr="009E34BE" w:rsidRDefault="00196C71">
      <w:pPr>
        <w:numPr>
          <w:ilvl w:val="0"/>
          <w:numId w:val="13"/>
        </w:numPr>
        <w:spacing w:after="0"/>
        <w:contextualSpacing/>
        <w:rPr>
          <w:rFonts w:ascii="Arial" w:hAnsi="Arial" w:cs="Arial"/>
          <w:highlight w:val="green"/>
        </w:rPr>
      </w:pPr>
      <w:r w:rsidRPr="009E34BE">
        <w:rPr>
          <w:rFonts w:ascii="Arial" w:eastAsia="Arial" w:hAnsi="Arial" w:cs="Arial"/>
          <w:highlight w:val="green"/>
        </w:rPr>
        <w:t xml:space="preserve"> VERDADERO</w:t>
      </w:r>
    </w:p>
    <w:p w:rsidR="00A701F5" w:rsidRPr="009E34BE" w:rsidRDefault="00A701F5">
      <w:pPr>
        <w:ind w:left="720"/>
        <w:rPr>
          <w:rFonts w:ascii="Arial" w:eastAsia="Arial" w:hAnsi="Arial" w:cs="Arial"/>
          <w:highlight w:val="green"/>
        </w:rPr>
      </w:pPr>
    </w:p>
    <w:p w:rsidR="00A701F5" w:rsidRPr="009E34BE" w:rsidRDefault="00196C71">
      <w:pPr>
        <w:numPr>
          <w:ilvl w:val="0"/>
          <w:numId w:val="15"/>
        </w:numPr>
        <w:pBdr>
          <w:top w:val="nil"/>
          <w:left w:val="nil"/>
          <w:bottom w:val="nil"/>
          <w:right w:val="nil"/>
          <w:between w:val="nil"/>
        </w:pBdr>
        <w:spacing w:after="0"/>
        <w:contextualSpacing/>
        <w:rPr>
          <w:rFonts w:ascii="Arial" w:eastAsia="Arial" w:hAnsi="Arial" w:cs="Arial"/>
          <w:b/>
          <w:color w:val="000000"/>
        </w:rPr>
      </w:pPr>
      <w:r w:rsidRPr="009E34BE">
        <w:rPr>
          <w:rFonts w:ascii="Arial" w:eastAsia="Arial" w:hAnsi="Arial" w:cs="Arial"/>
          <w:b/>
          <w:color w:val="000000"/>
        </w:rPr>
        <w:t>De la lista siguiente marca 2 funcionalidades de servicios Core incluidos en APX:</w:t>
      </w:r>
    </w:p>
    <w:p w:rsidR="00A701F5" w:rsidRPr="009E34BE" w:rsidRDefault="00196C71">
      <w:pPr>
        <w:numPr>
          <w:ilvl w:val="0"/>
          <w:numId w:val="5"/>
        </w:numPr>
        <w:pBdr>
          <w:top w:val="nil"/>
          <w:left w:val="nil"/>
          <w:bottom w:val="nil"/>
          <w:right w:val="nil"/>
          <w:between w:val="nil"/>
        </w:pBdr>
        <w:spacing w:after="0"/>
        <w:contextualSpacing/>
        <w:rPr>
          <w:rFonts w:ascii="Arial" w:hAnsi="Arial" w:cs="Arial"/>
          <w:color w:val="000000"/>
        </w:rPr>
      </w:pPr>
      <w:r w:rsidRPr="009E34BE">
        <w:rPr>
          <w:rFonts w:ascii="Arial" w:eastAsia="Arial" w:hAnsi="Arial" w:cs="Arial"/>
          <w:color w:val="000000"/>
        </w:rPr>
        <w:t>Casos restringidos</w:t>
      </w:r>
    </w:p>
    <w:p w:rsidR="00A701F5" w:rsidRPr="009E34BE" w:rsidRDefault="00196C71">
      <w:pPr>
        <w:numPr>
          <w:ilvl w:val="0"/>
          <w:numId w:val="5"/>
        </w:numPr>
        <w:pBdr>
          <w:top w:val="nil"/>
          <w:left w:val="nil"/>
          <w:bottom w:val="nil"/>
          <w:right w:val="nil"/>
          <w:between w:val="nil"/>
        </w:pBdr>
        <w:spacing w:after="0"/>
        <w:contextualSpacing/>
        <w:rPr>
          <w:rFonts w:ascii="Arial" w:hAnsi="Arial" w:cs="Arial"/>
          <w:color w:val="000000"/>
        </w:rPr>
      </w:pPr>
      <w:r w:rsidRPr="009E34BE">
        <w:rPr>
          <w:rFonts w:ascii="Arial" w:eastAsia="Arial" w:hAnsi="Arial" w:cs="Arial"/>
          <w:color w:val="000000"/>
        </w:rPr>
        <w:t>Soporte transaccional</w:t>
      </w:r>
    </w:p>
    <w:p w:rsidR="00A701F5" w:rsidRPr="009E34BE" w:rsidRDefault="00196C71">
      <w:pPr>
        <w:numPr>
          <w:ilvl w:val="0"/>
          <w:numId w:val="5"/>
        </w:numPr>
        <w:pBdr>
          <w:top w:val="nil"/>
          <w:left w:val="nil"/>
          <w:bottom w:val="nil"/>
          <w:right w:val="nil"/>
          <w:between w:val="nil"/>
        </w:pBdr>
        <w:spacing w:after="0"/>
        <w:contextualSpacing/>
        <w:rPr>
          <w:rFonts w:ascii="Arial" w:hAnsi="Arial" w:cs="Arial"/>
          <w:color w:val="000000"/>
        </w:rPr>
      </w:pPr>
      <w:r w:rsidRPr="009E34BE">
        <w:rPr>
          <w:rFonts w:ascii="Arial" w:eastAsia="Arial" w:hAnsi="Arial" w:cs="Arial"/>
          <w:color w:val="000000"/>
        </w:rPr>
        <w:t>Ejecución de reglas de negocio</w:t>
      </w:r>
    </w:p>
    <w:p w:rsidR="00A701F5" w:rsidRPr="009E34BE" w:rsidRDefault="00196C71">
      <w:pPr>
        <w:numPr>
          <w:ilvl w:val="0"/>
          <w:numId w:val="5"/>
        </w:numPr>
        <w:pBdr>
          <w:top w:val="nil"/>
          <w:left w:val="nil"/>
          <w:bottom w:val="nil"/>
          <w:right w:val="nil"/>
          <w:between w:val="nil"/>
        </w:pBdr>
        <w:spacing w:after="0"/>
        <w:contextualSpacing/>
        <w:rPr>
          <w:rFonts w:ascii="Arial" w:hAnsi="Arial" w:cs="Arial"/>
          <w:color w:val="263238"/>
          <w:sz w:val="20"/>
          <w:szCs w:val="20"/>
        </w:rPr>
      </w:pPr>
      <w:r w:rsidRPr="009E34BE">
        <w:rPr>
          <w:rFonts w:ascii="Arial" w:eastAsia="Arial" w:hAnsi="Arial" w:cs="Arial"/>
          <w:color w:val="263238"/>
          <w:sz w:val="20"/>
          <w:szCs w:val="20"/>
          <w:highlight w:val="green"/>
        </w:rPr>
        <w:t>Soporte Transaccional JTA/XA</w:t>
      </w:r>
    </w:p>
    <w:p w:rsidR="00A701F5" w:rsidRPr="009E34BE" w:rsidRDefault="00196C71">
      <w:pPr>
        <w:numPr>
          <w:ilvl w:val="0"/>
          <w:numId w:val="5"/>
        </w:numPr>
        <w:pBdr>
          <w:top w:val="nil"/>
          <w:left w:val="nil"/>
          <w:bottom w:val="nil"/>
          <w:right w:val="nil"/>
          <w:between w:val="nil"/>
        </w:pBdr>
        <w:spacing w:after="0"/>
        <w:contextualSpacing/>
        <w:rPr>
          <w:rFonts w:ascii="Arial" w:hAnsi="Arial" w:cs="Arial"/>
          <w:color w:val="263238"/>
          <w:sz w:val="20"/>
          <w:szCs w:val="20"/>
          <w:highlight w:val="green"/>
        </w:rPr>
      </w:pPr>
      <w:proofErr w:type="spellStart"/>
      <w:r w:rsidRPr="009E34BE">
        <w:rPr>
          <w:rFonts w:ascii="Arial" w:eastAsia="Arial" w:hAnsi="Arial" w:cs="Arial"/>
          <w:color w:val="263238"/>
          <w:sz w:val="20"/>
          <w:szCs w:val="20"/>
          <w:highlight w:val="green"/>
        </w:rPr>
        <w:t>Thread</w:t>
      </w:r>
      <w:proofErr w:type="spellEnd"/>
      <w:r w:rsidRPr="009E34BE">
        <w:rPr>
          <w:rFonts w:ascii="Arial" w:eastAsia="Arial" w:hAnsi="Arial" w:cs="Arial"/>
          <w:color w:val="263238"/>
          <w:sz w:val="20"/>
          <w:szCs w:val="20"/>
          <w:highlight w:val="green"/>
        </w:rPr>
        <w:t xml:space="preserve"> </w:t>
      </w:r>
      <w:proofErr w:type="spellStart"/>
      <w:r w:rsidRPr="009E34BE">
        <w:rPr>
          <w:rFonts w:ascii="Arial" w:eastAsia="Arial" w:hAnsi="Arial" w:cs="Arial"/>
          <w:color w:val="263238"/>
          <w:sz w:val="20"/>
          <w:szCs w:val="20"/>
          <w:highlight w:val="green"/>
        </w:rPr>
        <w:t>Affinity</w:t>
      </w:r>
      <w:proofErr w:type="spellEnd"/>
    </w:p>
    <w:p w:rsidR="00A701F5" w:rsidRPr="009E34BE" w:rsidRDefault="00196C71">
      <w:pPr>
        <w:numPr>
          <w:ilvl w:val="0"/>
          <w:numId w:val="5"/>
        </w:numPr>
        <w:pBdr>
          <w:top w:val="nil"/>
          <w:left w:val="nil"/>
          <w:bottom w:val="nil"/>
          <w:right w:val="nil"/>
          <w:between w:val="nil"/>
        </w:pBdr>
        <w:spacing w:after="0"/>
        <w:contextualSpacing/>
        <w:rPr>
          <w:rFonts w:ascii="Arial" w:hAnsi="Arial" w:cs="Arial"/>
          <w:color w:val="000000"/>
        </w:rPr>
      </w:pPr>
      <w:r w:rsidRPr="009E34BE">
        <w:rPr>
          <w:rFonts w:ascii="Arial" w:eastAsia="Arial" w:hAnsi="Arial" w:cs="Arial"/>
          <w:color w:val="000000"/>
        </w:rPr>
        <w:t>Autorización y Perfilado</w:t>
      </w:r>
    </w:p>
    <w:p w:rsidR="00A701F5" w:rsidRPr="009E34BE" w:rsidRDefault="00A701F5">
      <w:pPr>
        <w:pBdr>
          <w:top w:val="nil"/>
          <w:left w:val="nil"/>
          <w:bottom w:val="nil"/>
          <w:right w:val="nil"/>
          <w:between w:val="nil"/>
        </w:pBdr>
        <w:spacing w:after="0"/>
        <w:ind w:left="720"/>
        <w:rPr>
          <w:rFonts w:ascii="Arial" w:eastAsia="Arial" w:hAnsi="Arial" w:cs="Arial"/>
          <w:color w:val="263238"/>
          <w:sz w:val="20"/>
          <w:szCs w:val="20"/>
        </w:rPr>
      </w:pPr>
    </w:p>
    <w:p w:rsidR="00A701F5" w:rsidRPr="009E34BE" w:rsidRDefault="00196C71">
      <w:pPr>
        <w:pBdr>
          <w:top w:val="nil"/>
          <w:left w:val="nil"/>
          <w:bottom w:val="nil"/>
          <w:right w:val="nil"/>
          <w:between w:val="nil"/>
        </w:pBdr>
        <w:spacing w:after="0"/>
        <w:ind w:left="720"/>
        <w:rPr>
          <w:rFonts w:ascii="Arial" w:eastAsia="Arial" w:hAnsi="Arial" w:cs="Arial"/>
          <w:color w:val="263238"/>
          <w:sz w:val="20"/>
          <w:szCs w:val="20"/>
        </w:rPr>
      </w:pPr>
      <w:r w:rsidRPr="009E34BE">
        <w:rPr>
          <w:rFonts w:ascii="Arial" w:eastAsia="Arial" w:hAnsi="Arial" w:cs="Arial"/>
          <w:color w:val="263238"/>
          <w:sz w:val="20"/>
          <w:szCs w:val="20"/>
        </w:rPr>
        <w:t xml:space="preserve">Imagen Plataforma: </w:t>
      </w:r>
      <w:hyperlink r:id="rId11">
        <w:r w:rsidRPr="009E34BE">
          <w:rPr>
            <w:rFonts w:ascii="Arial" w:eastAsia="Arial" w:hAnsi="Arial" w:cs="Arial"/>
            <w:color w:val="0000FF"/>
            <w:sz w:val="20"/>
            <w:szCs w:val="20"/>
            <w:u w:val="single"/>
          </w:rPr>
          <w:t>https://sites.google.com/a/bbva.com/apx-plataforma-extendida/plataforma-apx/features</w:t>
        </w:r>
      </w:hyperlink>
      <w:r w:rsidRPr="009E34BE">
        <w:rPr>
          <w:rFonts w:ascii="Arial" w:eastAsia="Arial" w:hAnsi="Arial" w:cs="Arial"/>
          <w:color w:val="263238"/>
          <w:sz w:val="20"/>
          <w:szCs w:val="20"/>
        </w:rPr>
        <w:t xml:space="preserve"> </w:t>
      </w:r>
    </w:p>
    <w:p w:rsidR="00A701F5" w:rsidRPr="009E34BE" w:rsidRDefault="00196C71">
      <w:pPr>
        <w:pBdr>
          <w:top w:val="nil"/>
          <w:left w:val="nil"/>
          <w:bottom w:val="nil"/>
          <w:right w:val="nil"/>
          <w:between w:val="nil"/>
        </w:pBdr>
        <w:spacing w:after="0"/>
        <w:ind w:left="1080"/>
        <w:rPr>
          <w:rFonts w:ascii="Arial" w:eastAsia="Arial" w:hAnsi="Arial" w:cs="Arial"/>
          <w:color w:val="263238"/>
          <w:sz w:val="20"/>
          <w:szCs w:val="20"/>
        </w:rPr>
      </w:pPr>
      <w:r w:rsidRPr="009E34BE">
        <w:rPr>
          <w:rFonts w:ascii="Arial" w:eastAsia="Arial" w:hAnsi="Arial" w:cs="Arial"/>
          <w:color w:val="263238"/>
          <w:sz w:val="20"/>
          <w:szCs w:val="20"/>
        </w:rPr>
        <w:t>Las respuestas marcadas en rojo en la imagen son las correctas, las que están en amarillo incorrectas.</w:t>
      </w:r>
    </w:p>
    <w:p w:rsidR="00A701F5" w:rsidRPr="009E34BE" w:rsidRDefault="00A701F5">
      <w:pPr>
        <w:pBdr>
          <w:top w:val="nil"/>
          <w:left w:val="nil"/>
          <w:bottom w:val="nil"/>
          <w:right w:val="nil"/>
          <w:between w:val="nil"/>
        </w:pBdr>
        <w:spacing w:after="0"/>
        <w:ind w:left="720"/>
        <w:rPr>
          <w:rFonts w:ascii="Arial" w:eastAsia="Arial" w:hAnsi="Arial" w:cs="Arial"/>
          <w:color w:val="263238"/>
          <w:sz w:val="20"/>
          <w:szCs w:val="20"/>
        </w:rPr>
      </w:pPr>
    </w:p>
    <w:p w:rsidR="00A701F5" w:rsidRPr="009E34BE" w:rsidRDefault="00196C71">
      <w:pPr>
        <w:pBdr>
          <w:top w:val="nil"/>
          <w:left w:val="nil"/>
          <w:bottom w:val="nil"/>
          <w:right w:val="nil"/>
          <w:between w:val="nil"/>
        </w:pBdr>
        <w:spacing w:after="0"/>
        <w:ind w:left="720"/>
        <w:jc w:val="center"/>
        <w:rPr>
          <w:rFonts w:ascii="Arial" w:eastAsia="Arial" w:hAnsi="Arial" w:cs="Arial"/>
          <w:color w:val="263238"/>
          <w:sz w:val="20"/>
          <w:szCs w:val="20"/>
        </w:rPr>
      </w:pPr>
      <w:r w:rsidRPr="009E34BE">
        <w:rPr>
          <w:rFonts w:ascii="Arial" w:hAnsi="Arial" w:cs="Arial"/>
          <w:noProof/>
        </w:rPr>
        <w:drawing>
          <wp:inline distT="0" distB="0" distL="0" distR="0">
            <wp:extent cx="5943600" cy="3645535"/>
            <wp:effectExtent l="0" t="0" r="0" b="0"/>
            <wp:docPr id="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5943600" cy="3645535"/>
                    </a:xfrm>
                    <a:prstGeom prst="rect">
                      <a:avLst/>
                    </a:prstGeom>
                    <a:ln/>
                  </pic:spPr>
                </pic:pic>
              </a:graphicData>
            </a:graphic>
          </wp:inline>
        </w:drawing>
      </w:r>
    </w:p>
    <w:p w:rsidR="00A701F5" w:rsidRPr="009E34BE" w:rsidRDefault="00A701F5">
      <w:pPr>
        <w:pBdr>
          <w:top w:val="nil"/>
          <w:left w:val="nil"/>
          <w:bottom w:val="nil"/>
          <w:right w:val="nil"/>
          <w:between w:val="nil"/>
        </w:pBdr>
        <w:spacing w:after="0"/>
        <w:ind w:left="720"/>
        <w:rPr>
          <w:rFonts w:ascii="Arial" w:eastAsia="Arial" w:hAnsi="Arial" w:cs="Arial"/>
          <w:color w:val="263238"/>
          <w:sz w:val="20"/>
          <w:szCs w:val="20"/>
          <w:highlight w:val="green"/>
        </w:rPr>
      </w:pPr>
    </w:p>
    <w:p w:rsidR="00A701F5" w:rsidRPr="009E34BE" w:rsidRDefault="00196C71">
      <w:pPr>
        <w:numPr>
          <w:ilvl w:val="0"/>
          <w:numId w:val="15"/>
        </w:numPr>
        <w:pBdr>
          <w:top w:val="nil"/>
          <w:left w:val="nil"/>
          <w:bottom w:val="nil"/>
          <w:right w:val="nil"/>
          <w:between w:val="nil"/>
        </w:pBdr>
        <w:spacing w:after="0"/>
        <w:contextualSpacing/>
        <w:rPr>
          <w:rFonts w:ascii="Arial" w:eastAsia="Arial" w:hAnsi="Arial" w:cs="Arial"/>
          <w:b/>
          <w:color w:val="000000"/>
        </w:rPr>
      </w:pPr>
      <w:r w:rsidRPr="009E34BE">
        <w:rPr>
          <w:rFonts w:ascii="Arial" w:eastAsia="Arial" w:hAnsi="Arial" w:cs="Arial"/>
          <w:b/>
          <w:color w:val="000000"/>
        </w:rPr>
        <w:t>De la lista siguiente marca 2 funcionalidades de bancarios incluidas en APX:</w:t>
      </w:r>
    </w:p>
    <w:p w:rsidR="00A701F5" w:rsidRPr="009E34BE" w:rsidRDefault="00196C71">
      <w:pPr>
        <w:numPr>
          <w:ilvl w:val="0"/>
          <w:numId w:val="6"/>
        </w:numPr>
        <w:pBdr>
          <w:top w:val="nil"/>
          <w:left w:val="nil"/>
          <w:bottom w:val="nil"/>
          <w:right w:val="nil"/>
          <w:between w:val="nil"/>
        </w:pBdr>
        <w:spacing w:after="0"/>
        <w:contextualSpacing/>
        <w:rPr>
          <w:rFonts w:ascii="Arial" w:hAnsi="Arial" w:cs="Arial"/>
          <w:color w:val="000000"/>
        </w:rPr>
      </w:pPr>
      <w:r w:rsidRPr="009E34BE">
        <w:rPr>
          <w:rFonts w:ascii="Arial" w:eastAsia="Arial" w:hAnsi="Arial" w:cs="Arial"/>
          <w:color w:val="000000"/>
        </w:rPr>
        <w:t>Casos restringidos</w:t>
      </w:r>
    </w:p>
    <w:p w:rsidR="00A701F5" w:rsidRPr="009E34BE" w:rsidRDefault="00196C71">
      <w:pPr>
        <w:numPr>
          <w:ilvl w:val="0"/>
          <w:numId w:val="6"/>
        </w:numPr>
        <w:pBdr>
          <w:top w:val="nil"/>
          <w:left w:val="nil"/>
          <w:bottom w:val="nil"/>
          <w:right w:val="nil"/>
          <w:between w:val="nil"/>
        </w:pBdr>
        <w:spacing w:after="0"/>
        <w:contextualSpacing/>
        <w:rPr>
          <w:rFonts w:ascii="Arial" w:hAnsi="Arial" w:cs="Arial"/>
          <w:color w:val="000000"/>
          <w:highlight w:val="green"/>
        </w:rPr>
      </w:pPr>
      <w:r w:rsidRPr="009E34BE">
        <w:rPr>
          <w:rFonts w:ascii="Arial" w:eastAsia="Arial" w:hAnsi="Arial" w:cs="Arial"/>
          <w:color w:val="000000"/>
          <w:highlight w:val="green"/>
        </w:rPr>
        <w:t>Autorización y perfilado</w:t>
      </w:r>
    </w:p>
    <w:p w:rsidR="00A701F5" w:rsidRPr="009E34BE" w:rsidRDefault="00196C71">
      <w:pPr>
        <w:numPr>
          <w:ilvl w:val="0"/>
          <w:numId w:val="6"/>
        </w:numPr>
        <w:pBdr>
          <w:top w:val="nil"/>
          <w:left w:val="nil"/>
          <w:bottom w:val="nil"/>
          <w:right w:val="nil"/>
          <w:between w:val="nil"/>
        </w:pBdr>
        <w:spacing w:after="0"/>
        <w:contextualSpacing/>
        <w:rPr>
          <w:rFonts w:ascii="Arial" w:hAnsi="Arial" w:cs="Arial"/>
          <w:color w:val="000000"/>
          <w:highlight w:val="green"/>
        </w:rPr>
      </w:pPr>
      <w:r w:rsidRPr="009E34BE">
        <w:rPr>
          <w:rFonts w:ascii="Arial" w:eastAsia="Arial" w:hAnsi="Arial" w:cs="Arial"/>
          <w:color w:val="000000"/>
          <w:highlight w:val="green"/>
        </w:rPr>
        <w:t>Registro de operaciones</w:t>
      </w:r>
    </w:p>
    <w:p w:rsidR="00A701F5" w:rsidRPr="009E34BE" w:rsidRDefault="00196C71">
      <w:pPr>
        <w:numPr>
          <w:ilvl w:val="0"/>
          <w:numId w:val="6"/>
        </w:numPr>
        <w:pBdr>
          <w:top w:val="nil"/>
          <w:left w:val="nil"/>
          <w:bottom w:val="nil"/>
          <w:right w:val="nil"/>
          <w:between w:val="nil"/>
        </w:pBdr>
        <w:spacing w:after="0"/>
        <w:contextualSpacing/>
        <w:rPr>
          <w:rFonts w:ascii="Arial" w:hAnsi="Arial" w:cs="Arial"/>
          <w:color w:val="000000"/>
        </w:rPr>
      </w:pPr>
      <w:r w:rsidRPr="009E34BE">
        <w:rPr>
          <w:rFonts w:ascii="Arial" w:eastAsia="Arial" w:hAnsi="Arial" w:cs="Arial"/>
          <w:color w:val="000000"/>
        </w:rPr>
        <w:t>Servicios Proxy</w:t>
      </w:r>
    </w:p>
    <w:p w:rsidR="00A701F5" w:rsidRPr="009E34BE" w:rsidRDefault="00196C71">
      <w:pPr>
        <w:numPr>
          <w:ilvl w:val="0"/>
          <w:numId w:val="6"/>
        </w:numPr>
        <w:pBdr>
          <w:top w:val="nil"/>
          <w:left w:val="nil"/>
          <w:bottom w:val="nil"/>
          <w:right w:val="nil"/>
          <w:between w:val="nil"/>
        </w:pBdr>
        <w:spacing w:after="0"/>
        <w:contextualSpacing/>
        <w:rPr>
          <w:rFonts w:ascii="Arial" w:hAnsi="Arial" w:cs="Arial"/>
          <w:b/>
          <w:color w:val="000000"/>
        </w:rPr>
      </w:pPr>
      <w:r w:rsidRPr="009E34BE">
        <w:rPr>
          <w:rFonts w:ascii="Arial" w:eastAsia="Arial" w:hAnsi="Arial" w:cs="Arial"/>
          <w:color w:val="000000"/>
        </w:rPr>
        <w:t>Soporte transaccional</w:t>
      </w:r>
    </w:p>
    <w:p w:rsidR="00A701F5" w:rsidRPr="009E34BE" w:rsidRDefault="00196C71">
      <w:pPr>
        <w:numPr>
          <w:ilvl w:val="0"/>
          <w:numId w:val="6"/>
        </w:numPr>
        <w:pBdr>
          <w:top w:val="nil"/>
          <w:left w:val="nil"/>
          <w:bottom w:val="nil"/>
          <w:right w:val="nil"/>
          <w:between w:val="nil"/>
        </w:pBdr>
        <w:spacing w:after="0"/>
        <w:contextualSpacing/>
        <w:rPr>
          <w:rFonts w:ascii="Arial" w:hAnsi="Arial" w:cs="Arial"/>
          <w:b/>
          <w:color w:val="000000"/>
        </w:rPr>
      </w:pPr>
      <w:r w:rsidRPr="009E34BE">
        <w:rPr>
          <w:rFonts w:ascii="Arial" w:eastAsia="Arial" w:hAnsi="Arial" w:cs="Arial"/>
          <w:color w:val="000000"/>
        </w:rPr>
        <w:t>Ejecución de reglas de negocio</w:t>
      </w:r>
    </w:p>
    <w:p w:rsidR="00A701F5" w:rsidRPr="009E34BE" w:rsidRDefault="00196C71">
      <w:pPr>
        <w:pBdr>
          <w:top w:val="nil"/>
          <w:left w:val="nil"/>
          <w:bottom w:val="nil"/>
          <w:right w:val="nil"/>
          <w:between w:val="nil"/>
        </w:pBdr>
        <w:spacing w:after="0"/>
        <w:ind w:left="360"/>
        <w:rPr>
          <w:rFonts w:ascii="Arial" w:eastAsia="Arial" w:hAnsi="Arial" w:cs="Arial"/>
          <w:b/>
          <w:color w:val="000000"/>
        </w:rPr>
      </w:pPr>
      <w:r w:rsidRPr="009E34BE">
        <w:rPr>
          <w:rFonts w:ascii="Arial" w:eastAsia="Arial" w:hAnsi="Arial" w:cs="Arial"/>
          <w:b/>
          <w:color w:val="000000"/>
        </w:rPr>
        <w:t xml:space="preserve">Imagen de la plataforma: </w:t>
      </w:r>
      <w:hyperlink r:id="rId13">
        <w:r w:rsidRPr="009E34BE">
          <w:rPr>
            <w:rFonts w:ascii="Arial" w:eastAsia="Arial" w:hAnsi="Arial" w:cs="Arial"/>
            <w:b/>
            <w:color w:val="0000FF"/>
            <w:u w:val="single"/>
          </w:rPr>
          <w:t>https://sites.google.com/a/bbva.com/apx-plataforma-extendida/plataforma-apx/features</w:t>
        </w:r>
      </w:hyperlink>
      <w:r w:rsidRPr="009E34BE">
        <w:rPr>
          <w:rFonts w:ascii="Arial" w:eastAsia="Arial" w:hAnsi="Arial" w:cs="Arial"/>
          <w:b/>
          <w:color w:val="000000"/>
        </w:rPr>
        <w:t xml:space="preserve"> </w:t>
      </w:r>
    </w:p>
    <w:p w:rsidR="00A701F5" w:rsidRPr="009E34BE" w:rsidRDefault="00196C71">
      <w:pPr>
        <w:pBdr>
          <w:top w:val="nil"/>
          <w:left w:val="nil"/>
          <w:bottom w:val="nil"/>
          <w:right w:val="nil"/>
          <w:between w:val="nil"/>
        </w:pBdr>
        <w:spacing w:after="0"/>
        <w:ind w:left="1080"/>
        <w:rPr>
          <w:rFonts w:ascii="Arial" w:eastAsia="Arial" w:hAnsi="Arial" w:cs="Arial"/>
          <w:color w:val="263238"/>
          <w:sz w:val="20"/>
          <w:szCs w:val="20"/>
        </w:rPr>
      </w:pPr>
      <w:r w:rsidRPr="009E34BE">
        <w:rPr>
          <w:rFonts w:ascii="Arial" w:eastAsia="Arial" w:hAnsi="Arial" w:cs="Arial"/>
          <w:color w:val="263238"/>
          <w:sz w:val="20"/>
          <w:szCs w:val="20"/>
        </w:rPr>
        <w:t>Las respuestas marcadas en rojo en la imagen son las correctas, las que están en amarillo incorrectas.</w:t>
      </w:r>
    </w:p>
    <w:p w:rsidR="00A701F5" w:rsidRPr="009E34BE" w:rsidRDefault="00A701F5">
      <w:pPr>
        <w:pBdr>
          <w:top w:val="nil"/>
          <w:left w:val="nil"/>
          <w:bottom w:val="nil"/>
          <w:right w:val="nil"/>
          <w:between w:val="nil"/>
        </w:pBdr>
        <w:spacing w:after="0"/>
        <w:ind w:left="360"/>
        <w:rPr>
          <w:rFonts w:ascii="Arial" w:eastAsia="Arial" w:hAnsi="Arial" w:cs="Arial"/>
          <w:b/>
          <w:color w:val="000000"/>
        </w:rPr>
      </w:pPr>
    </w:p>
    <w:p w:rsidR="00A701F5" w:rsidRPr="009E34BE" w:rsidRDefault="00196C71">
      <w:pPr>
        <w:pBdr>
          <w:top w:val="nil"/>
          <w:left w:val="nil"/>
          <w:bottom w:val="nil"/>
          <w:right w:val="nil"/>
          <w:between w:val="nil"/>
        </w:pBdr>
        <w:spacing w:after="0"/>
        <w:ind w:left="360"/>
        <w:jc w:val="center"/>
        <w:rPr>
          <w:rFonts w:ascii="Arial" w:eastAsia="Arial" w:hAnsi="Arial" w:cs="Arial"/>
          <w:b/>
          <w:color w:val="000000"/>
        </w:rPr>
      </w:pPr>
      <w:r w:rsidRPr="009E34BE">
        <w:rPr>
          <w:rFonts w:ascii="Arial" w:hAnsi="Arial" w:cs="Arial"/>
          <w:noProof/>
        </w:rPr>
        <w:drawing>
          <wp:inline distT="0" distB="0" distL="0" distR="0">
            <wp:extent cx="5197220" cy="3321556"/>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197220" cy="3321556"/>
                    </a:xfrm>
                    <a:prstGeom prst="rect">
                      <a:avLst/>
                    </a:prstGeom>
                    <a:ln/>
                  </pic:spPr>
                </pic:pic>
              </a:graphicData>
            </a:graphic>
          </wp:inline>
        </w:drawing>
      </w:r>
    </w:p>
    <w:p w:rsidR="00A701F5" w:rsidRPr="009E34BE" w:rsidRDefault="00A701F5">
      <w:pPr>
        <w:pBdr>
          <w:top w:val="nil"/>
          <w:left w:val="nil"/>
          <w:bottom w:val="nil"/>
          <w:right w:val="nil"/>
          <w:between w:val="nil"/>
        </w:pBdr>
        <w:spacing w:after="0"/>
        <w:ind w:left="720"/>
        <w:rPr>
          <w:rFonts w:ascii="Arial" w:eastAsia="Arial" w:hAnsi="Arial" w:cs="Arial"/>
          <w:color w:val="263238"/>
          <w:sz w:val="20"/>
          <w:szCs w:val="20"/>
          <w:highlight w:val="green"/>
        </w:rPr>
      </w:pPr>
    </w:p>
    <w:p w:rsidR="00A701F5" w:rsidRPr="009E34BE" w:rsidRDefault="00196C71">
      <w:pPr>
        <w:numPr>
          <w:ilvl w:val="0"/>
          <w:numId w:val="15"/>
        </w:numPr>
        <w:pBdr>
          <w:top w:val="nil"/>
          <w:left w:val="nil"/>
          <w:bottom w:val="nil"/>
          <w:right w:val="nil"/>
          <w:between w:val="nil"/>
        </w:pBdr>
        <w:spacing w:after="0"/>
        <w:contextualSpacing/>
        <w:rPr>
          <w:rFonts w:ascii="Arial" w:eastAsia="Arial" w:hAnsi="Arial" w:cs="Arial"/>
          <w:b/>
          <w:color w:val="000000"/>
        </w:rPr>
      </w:pPr>
      <w:r w:rsidRPr="009E34BE">
        <w:rPr>
          <w:rFonts w:ascii="Arial" w:eastAsia="Arial" w:hAnsi="Arial" w:cs="Arial"/>
          <w:b/>
          <w:color w:val="000000"/>
        </w:rPr>
        <w:t>¿Cuáles son los protocolos lógicos disponibles en APX? Selecciona 2</w:t>
      </w:r>
    </w:p>
    <w:p w:rsidR="00A701F5" w:rsidRPr="009E34BE" w:rsidRDefault="00196C71">
      <w:pPr>
        <w:numPr>
          <w:ilvl w:val="0"/>
          <w:numId w:val="9"/>
        </w:numPr>
        <w:pBdr>
          <w:top w:val="nil"/>
          <w:left w:val="nil"/>
          <w:bottom w:val="nil"/>
          <w:right w:val="nil"/>
          <w:between w:val="nil"/>
        </w:pBdr>
        <w:spacing w:after="0"/>
        <w:contextualSpacing/>
        <w:rPr>
          <w:rFonts w:ascii="Arial" w:hAnsi="Arial" w:cs="Arial"/>
          <w:color w:val="263238"/>
          <w:sz w:val="20"/>
          <w:szCs w:val="20"/>
        </w:rPr>
      </w:pPr>
      <w:r w:rsidRPr="009E34BE">
        <w:rPr>
          <w:rFonts w:ascii="Arial" w:eastAsia="Arial" w:hAnsi="Arial" w:cs="Arial"/>
          <w:color w:val="263238"/>
          <w:sz w:val="20"/>
          <w:szCs w:val="20"/>
        </w:rPr>
        <w:t xml:space="preserve">HTTP/ REST / </w:t>
      </w:r>
      <w:proofErr w:type="spellStart"/>
      <w:r w:rsidRPr="009E34BE">
        <w:rPr>
          <w:rFonts w:ascii="Arial" w:eastAsia="Arial" w:hAnsi="Arial" w:cs="Arial"/>
          <w:color w:val="263238"/>
          <w:sz w:val="20"/>
          <w:szCs w:val="20"/>
        </w:rPr>
        <w:t>RESTFul</w:t>
      </w:r>
      <w:proofErr w:type="spellEnd"/>
      <w:r w:rsidRPr="009E34BE">
        <w:rPr>
          <w:rFonts w:ascii="Arial" w:eastAsia="Arial" w:hAnsi="Arial" w:cs="Arial"/>
          <w:color w:val="263238"/>
          <w:sz w:val="20"/>
          <w:szCs w:val="20"/>
        </w:rPr>
        <w:t xml:space="preserve"> (A través de Servicios </w:t>
      </w:r>
      <w:proofErr w:type="spellStart"/>
      <w:r w:rsidRPr="009E34BE">
        <w:rPr>
          <w:rFonts w:ascii="Arial" w:eastAsia="Arial" w:hAnsi="Arial" w:cs="Arial"/>
          <w:color w:val="263238"/>
          <w:sz w:val="20"/>
          <w:szCs w:val="20"/>
        </w:rPr>
        <w:t>Backend</w:t>
      </w:r>
      <w:proofErr w:type="spellEnd"/>
      <w:r w:rsidRPr="009E34BE">
        <w:rPr>
          <w:rFonts w:ascii="Arial" w:eastAsia="Arial" w:hAnsi="Arial" w:cs="Arial"/>
          <w:color w:val="263238"/>
          <w:sz w:val="20"/>
          <w:szCs w:val="20"/>
        </w:rPr>
        <w:t>)</w:t>
      </w:r>
    </w:p>
    <w:p w:rsidR="00A701F5" w:rsidRPr="009E34BE" w:rsidRDefault="00196C71">
      <w:pPr>
        <w:numPr>
          <w:ilvl w:val="0"/>
          <w:numId w:val="9"/>
        </w:numPr>
        <w:pBdr>
          <w:top w:val="nil"/>
          <w:left w:val="nil"/>
          <w:bottom w:val="nil"/>
          <w:right w:val="nil"/>
          <w:between w:val="nil"/>
        </w:pBdr>
        <w:spacing w:after="0"/>
        <w:contextualSpacing/>
        <w:rPr>
          <w:rFonts w:ascii="Arial" w:hAnsi="Arial" w:cs="Arial"/>
          <w:color w:val="263238"/>
          <w:sz w:val="20"/>
          <w:szCs w:val="20"/>
          <w:highlight w:val="green"/>
        </w:rPr>
      </w:pPr>
      <w:r w:rsidRPr="009E34BE">
        <w:rPr>
          <w:rFonts w:ascii="Arial" w:eastAsia="Arial" w:hAnsi="Arial" w:cs="Arial"/>
          <w:color w:val="263238"/>
          <w:sz w:val="20"/>
          <w:szCs w:val="20"/>
          <w:highlight w:val="green"/>
        </w:rPr>
        <w:t>AQPG (Formato Arquitectura Plataforma QP05: síncrono o asíncrono)</w:t>
      </w:r>
    </w:p>
    <w:p w:rsidR="00A701F5" w:rsidRPr="009E34BE" w:rsidRDefault="00196C71">
      <w:pPr>
        <w:numPr>
          <w:ilvl w:val="0"/>
          <w:numId w:val="9"/>
        </w:numPr>
        <w:pBdr>
          <w:top w:val="nil"/>
          <w:left w:val="nil"/>
          <w:bottom w:val="nil"/>
          <w:right w:val="nil"/>
          <w:between w:val="nil"/>
        </w:pBdr>
        <w:spacing w:after="0"/>
        <w:contextualSpacing/>
        <w:rPr>
          <w:rFonts w:ascii="Arial" w:hAnsi="Arial" w:cs="Arial"/>
          <w:color w:val="263238"/>
          <w:sz w:val="20"/>
          <w:szCs w:val="20"/>
          <w:highlight w:val="green"/>
        </w:rPr>
      </w:pPr>
      <w:r w:rsidRPr="009E34BE">
        <w:rPr>
          <w:rFonts w:ascii="Arial" w:eastAsia="Arial" w:hAnsi="Arial" w:cs="Arial"/>
          <w:color w:val="263238"/>
          <w:sz w:val="20"/>
          <w:szCs w:val="20"/>
          <w:highlight w:val="green"/>
        </w:rPr>
        <w:t>PS9</w:t>
      </w:r>
    </w:p>
    <w:p w:rsidR="00A701F5" w:rsidRPr="009E34BE" w:rsidRDefault="00196C71">
      <w:pPr>
        <w:numPr>
          <w:ilvl w:val="0"/>
          <w:numId w:val="9"/>
        </w:numPr>
        <w:pBdr>
          <w:top w:val="nil"/>
          <w:left w:val="nil"/>
          <w:bottom w:val="nil"/>
          <w:right w:val="nil"/>
          <w:between w:val="nil"/>
        </w:pBdr>
        <w:spacing w:after="0"/>
        <w:contextualSpacing/>
        <w:rPr>
          <w:rFonts w:ascii="Arial" w:hAnsi="Arial" w:cs="Arial"/>
          <w:color w:val="263238"/>
          <w:sz w:val="20"/>
          <w:szCs w:val="20"/>
        </w:rPr>
      </w:pPr>
      <w:r w:rsidRPr="009E34BE">
        <w:rPr>
          <w:rFonts w:ascii="Arial" w:eastAsia="Arial" w:hAnsi="Arial" w:cs="Arial"/>
          <w:color w:val="263238"/>
          <w:sz w:val="20"/>
          <w:szCs w:val="20"/>
        </w:rPr>
        <w:t xml:space="preserve">HTTP/SOAP </w:t>
      </w:r>
    </w:p>
    <w:p w:rsidR="00A701F5" w:rsidRPr="009E34BE" w:rsidRDefault="00A701F5">
      <w:pPr>
        <w:pBdr>
          <w:top w:val="nil"/>
          <w:left w:val="nil"/>
          <w:bottom w:val="nil"/>
          <w:right w:val="nil"/>
          <w:between w:val="nil"/>
        </w:pBdr>
        <w:spacing w:after="0"/>
        <w:ind w:left="1440" w:hanging="720"/>
        <w:rPr>
          <w:rFonts w:ascii="Arial" w:eastAsia="Arial" w:hAnsi="Arial" w:cs="Arial"/>
          <w:color w:val="263238"/>
          <w:sz w:val="20"/>
          <w:szCs w:val="20"/>
          <w:highlight w:val="green"/>
        </w:rPr>
      </w:pPr>
    </w:p>
    <w:p w:rsidR="00A701F5" w:rsidRPr="009E34BE" w:rsidRDefault="00196C71">
      <w:pPr>
        <w:pBdr>
          <w:top w:val="nil"/>
          <w:left w:val="nil"/>
          <w:bottom w:val="nil"/>
          <w:right w:val="nil"/>
          <w:between w:val="nil"/>
        </w:pBdr>
        <w:spacing w:after="0"/>
        <w:ind w:left="1080"/>
        <w:rPr>
          <w:rFonts w:ascii="Arial" w:eastAsia="Arial" w:hAnsi="Arial" w:cs="Arial"/>
          <w:color w:val="263238"/>
          <w:sz w:val="20"/>
          <w:szCs w:val="20"/>
        </w:rPr>
      </w:pPr>
      <w:r w:rsidRPr="009E34BE">
        <w:rPr>
          <w:rFonts w:ascii="Arial" w:eastAsia="Arial" w:hAnsi="Arial" w:cs="Arial"/>
          <w:color w:val="263238"/>
          <w:sz w:val="20"/>
          <w:szCs w:val="20"/>
        </w:rPr>
        <w:t xml:space="preserve">Imagen de plataforma: </w:t>
      </w:r>
      <w:hyperlink r:id="rId15" w:anchor="TOC-Protocolos-l-gicos">
        <w:r w:rsidRPr="009E34BE">
          <w:rPr>
            <w:rFonts w:ascii="Arial" w:eastAsia="Arial" w:hAnsi="Arial" w:cs="Arial"/>
            <w:color w:val="0000FF"/>
            <w:sz w:val="20"/>
            <w:szCs w:val="20"/>
            <w:u w:val="single"/>
          </w:rPr>
          <w:t>https://sites.google.com/a/bbva.com/apx-plataforma-extendida/plataforma-apx/caracteristicas-plataforma#TOC-Protocolos-l-gicos</w:t>
        </w:r>
      </w:hyperlink>
    </w:p>
    <w:p w:rsidR="00A701F5" w:rsidRPr="009E34BE" w:rsidRDefault="00196C71">
      <w:pPr>
        <w:pBdr>
          <w:top w:val="nil"/>
          <w:left w:val="nil"/>
          <w:bottom w:val="nil"/>
          <w:right w:val="nil"/>
          <w:between w:val="nil"/>
        </w:pBdr>
        <w:spacing w:after="0"/>
        <w:ind w:left="1080"/>
        <w:rPr>
          <w:rFonts w:ascii="Arial" w:eastAsia="Arial" w:hAnsi="Arial" w:cs="Arial"/>
          <w:color w:val="263238"/>
          <w:sz w:val="20"/>
          <w:szCs w:val="20"/>
        </w:rPr>
      </w:pPr>
      <w:r w:rsidRPr="009E34BE">
        <w:rPr>
          <w:rFonts w:ascii="Arial" w:eastAsia="Arial" w:hAnsi="Arial" w:cs="Arial"/>
          <w:color w:val="263238"/>
          <w:sz w:val="20"/>
          <w:szCs w:val="20"/>
        </w:rPr>
        <w:t>Las respuestas marcadas en rojo en la imagen son las correctas, las que están en amarillo incorrectas.</w:t>
      </w:r>
    </w:p>
    <w:p w:rsidR="00A701F5" w:rsidRPr="009E34BE" w:rsidRDefault="00196C71">
      <w:pPr>
        <w:pBdr>
          <w:top w:val="nil"/>
          <w:left w:val="nil"/>
          <w:bottom w:val="nil"/>
          <w:right w:val="nil"/>
          <w:between w:val="nil"/>
        </w:pBdr>
        <w:spacing w:after="0"/>
        <w:ind w:left="1080"/>
        <w:jc w:val="center"/>
        <w:rPr>
          <w:rFonts w:ascii="Arial" w:eastAsia="Arial" w:hAnsi="Arial" w:cs="Arial"/>
          <w:color w:val="263238"/>
          <w:sz w:val="20"/>
          <w:szCs w:val="20"/>
        </w:rPr>
      </w:pPr>
      <w:r w:rsidRPr="009E34BE">
        <w:rPr>
          <w:rFonts w:ascii="Arial" w:hAnsi="Arial" w:cs="Arial"/>
          <w:noProof/>
        </w:rPr>
        <w:lastRenderedPageBreak/>
        <w:drawing>
          <wp:inline distT="0" distB="0" distL="0" distR="0">
            <wp:extent cx="5943600" cy="312737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3127375"/>
                    </a:xfrm>
                    <a:prstGeom prst="rect">
                      <a:avLst/>
                    </a:prstGeom>
                    <a:ln/>
                  </pic:spPr>
                </pic:pic>
              </a:graphicData>
            </a:graphic>
          </wp:inline>
        </w:drawing>
      </w:r>
    </w:p>
    <w:p w:rsidR="00A701F5" w:rsidRPr="009E34BE" w:rsidRDefault="00A701F5">
      <w:pPr>
        <w:pBdr>
          <w:top w:val="nil"/>
          <w:left w:val="nil"/>
          <w:bottom w:val="nil"/>
          <w:right w:val="nil"/>
          <w:between w:val="nil"/>
        </w:pBdr>
        <w:spacing w:after="0"/>
        <w:ind w:left="1080"/>
        <w:rPr>
          <w:rFonts w:ascii="Arial" w:eastAsia="Arial" w:hAnsi="Arial" w:cs="Arial"/>
          <w:color w:val="263238"/>
          <w:sz w:val="20"/>
          <w:szCs w:val="20"/>
          <w:highlight w:val="green"/>
        </w:rPr>
      </w:pPr>
    </w:p>
    <w:p w:rsidR="00A701F5" w:rsidRPr="009E34BE" w:rsidRDefault="00196C71">
      <w:pPr>
        <w:numPr>
          <w:ilvl w:val="0"/>
          <w:numId w:val="15"/>
        </w:numPr>
        <w:pBdr>
          <w:top w:val="nil"/>
          <w:left w:val="nil"/>
          <w:bottom w:val="nil"/>
          <w:right w:val="nil"/>
          <w:between w:val="nil"/>
        </w:pBdr>
        <w:spacing w:after="0"/>
        <w:contextualSpacing/>
        <w:rPr>
          <w:rFonts w:ascii="Arial" w:eastAsia="Arial" w:hAnsi="Arial" w:cs="Arial"/>
          <w:b/>
          <w:color w:val="000000"/>
        </w:rPr>
      </w:pPr>
      <w:r w:rsidRPr="009E34BE">
        <w:rPr>
          <w:rFonts w:ascii="Arial" w:eastAsia="Arial" w:hAnsi="Arial" w:cs="Arial"/>
          <w:b/>
          <w:color w:val="000000"/>
        </w:rPr>
        <w:t>¿Cuáles son las condiciones que debe de cumplir las capacidades de escalado dinámico de la arquitectura?</w:t>
      </w:r>
    </w:p>
    <w:p w:rsidR="00A701F5" w:rsidRPr="009E34BE" w:rsidRDefault="00196C71">
      <w:pPr>
        <w:numPr>
          <w:ilvl w:val="0"/>
          <w:numId w:val="1"/>
        </w:numPr>
        <w:pBdr>
          <w:top w:val="nil"/>
          <w:left w:val="nil"/>
          <w:bottom w:val="nil"/>
          <w:right w:val="nil"/>
          <w:between w:val="nil"/>
        </w:pBdr>
        <w:spacing w:after="0"/>
        <w:contextualSpacing/>
        <w:rPr>
          <w:rFonts w:ascii="Arial" w:hAnsi="Arial" w:cs="Arial"/>
          <w:color w:val="263238"/>
          <w:sz w:val="20"/>
          <w:szCs w:val="20"/>
        </w:rPr>
      </w:pPr>
      <w:r w:rsidRPr="009E34BE">
        <w:rPr>
          <w:rFonts w:ascii="Arial" w:eastAsia="Arial" w:hAnsi="Arial" w:cs="Arial"/>
          <w:color w:val="263238"/>
          <w:sz w:val="20"/>
          <w:szCs w:val="20"/>
          <w:highlight w:val="green"/>
        </w:rPr>
        <w:t>Incremento no lineal del sistema para validar tiempos de aprovisionamiento de nuevas instancias aplicativas</w:t>
      </w:r>
      <w:r w:rsidRPr="009E34BE">
        <w:rPr>
          <w:rFonts w:ascii="Arial" w:eastAsia="Arial" w:hAnsi="Arial" w:cs="Arial"/>
          <w:color w:val="263238"/>
          <w:sz w:val="20"/>
          <w:szCs w:val="20"/>
        </w:rPr>
        <w:t>.</w:t>
      </w:r>
    </w:p>
    <w:p w:rsidR="00A701F5" w:rsidRPr="009E34BE" w:rsidRDefault="00196C71">
      <w:pPr>
        <w:numPr>
          <w:ilvl w:val="0"/>
          <w:numId w:val="1"/>
        </w:numPr>
        <w:pBdr>
          <w:top w:val="nil"/>
          <w:left w:val="nil"/>
          <w:bottom w:val="nil"/>
          <w:right w:val="nil"/>
          <w:between w:val="nil"/>
        </w:pBdr>
        <w:spacing w:after="0"/>
        <w:contextualSpacing/>
        <w:rPr>
          <w:rFonts w:ascii="Arial" w:hAnsi="Arial" w:cs="Arial"/>
          <w:color w:val="263238"/>
          <w:sz w:val="20"/>
          <w:szCs w:val="20"/>
        </w:rPr>
      </w:pPr>
      <w:r w:rsidRPr="009E34BE">
        <w:rPr>
          <w:rFonts w:ascii="Arial" w:eastAsia="Arial" w:hAnsi="Arial" w:cs="Arial"/>
          <w:color w:val="263238"/>
          <w:sz w:val="20"/>
          <w:szCs w:val="20"/>
        </w:rPr>
        <w:t>Todas las respuestas</w:t>
      </w:r>
    </w:p>
    <w:p w:rsidR="00A701F5" w:rsidRPr="009E34BE" w:rsidRDefault="00196C71">
      <w:pPr>
        <w:numPr>
          <w:ilvl w:val="0"/>
          <w:numId w:val="1"/>
        </w:numPr>
        <w:pBdr>
          <w:top w:val="nil"/>
          <w:left w:val="nil"/>
          <w:bottom w:val="nil"/>
          <w:right w:val="nil"/>
          <w:between w:val="nil"/>
        </w:pBdr>
        <w:spacing w:after="0"/>
        <w:contextualSpacing/>
        <w:rPr>
          <w:rFonts w:ascii="Arial" w:hAnsi="Arial" w:cs="Arial"/>
          <w:color w:val="263238"/>
          <w:sz w:val="20"/>
          <w:szCs w:val="20"/>
        </w:rPr>
      </w:pPr>
      <w:r w:rsidRPr="009E34BE">
        <w:rPr>
          <w:rFonts w:ascii="Arial" w:eastAsia="Arial" w:hAnsi="Arial" w:cs="Arial"/>
          <w:color w:val="263238"/>
          <w:sz w:val="20"/>
          <w:szCs w:val="20"/>
          <w:highlight w:val="green"/>
        </w:rPr>
        <w:t>Incremento lineal de carga en el sistema</w:t>
      </w:r>
    </w:p>
    <w:p w:rsidR="00A701F5" w:rsidRPr="009E34BE" w:rsidRDefault="00196C71">
      <w:pPr>
        <w:numPr>
          <w:ilvl w:val="0"/>
          <w:numId w:val="1"/>
        </w:numPr>
        <w:pBdr>
          <w:top w:val="nil"/>
          <w:left w:val="nil"/>
          <w:bottom w:val="nil"/>
          <w:right w:val="nil"/>
          <w:between w:val="nil"/>
        </w:pBdr>
        <w:spacing w:after="0"/>
        <w:contextualSpacing/>
        <w:rPr>
          <w:rFonts w:ascii="Arial" w:hAnsi="Arial" w:cs="Arial"/>
          <w:color w:val="263238"/>
          <w:sz w:val="20"/>
          <w:szCs w:val="20"/>
        </w:rPr>
      </w:pPr>
      <w:r w:rsidRPr="009E34BE">
        <w:rPr>
          <w:rFonts w:ascii="Arial" w:eastAsia="Arial" w:hAnsi="Arial" w:cs="Arial"/>
          <w:color w:val="263238"/>
          <w:sz w:val="20"/>
          <w:szCs w:val="20"/>
        </w:rPr>
        <w:t>Incremento lineal de carga en el sistema y Prueba de estabilidad del sistema</w:t>
      </w:r>
    </w:p>
    <w:p w:rsidR="00A701F5" w:rsidRPr="009E34BE" w:rsidRDefault="00196C71">
      <w:pPr>
        <w:numPr>
          <w:ilvl w:val="0"/>
          <w:numId w:val="1"/>
        </w:numPr>
        <w:pBdr>
          <w:top w:val="nil"/>
          <w:left w:val="nil"/>
          <w:bottom w:val="nil"/>
          <w:right w:val="nil"/>
          <w:between w:val="nil"/>
        </w:pBdr>
        <w:spacing w:after="0"/>
        <w:contextualSpacing/>
        <w:rPr>
          <w:rFonts w:ascii="Arial" w:hAnsi="Arial" w:cs="Arial"/>
          <w:color w:val="263238"/>
          <w:sz w:val="20"/>
          <w:szCs w:val="20"/>
        </w:rPr>
      </w:pPr>
      <w:r w:rsidRPr="009E34BE">
        <w:rPr>
          <w:rFonts w:ascii="Arial" w:eastAsia="Arial" w:hAnsi="Arial" w:cs="Arial"/>
          <w:color w:val="263238"/>
          <w:sz w:val="20"/>
          <w:szCs w:val="20"/>
          <w:highlight w:val="green"/>
        </w:rPr>
        <w:t>Decremento de la carga en el sistema</w:t>
      </w:r>
    </w:p>
    <w:p w:rsidR="00A701F5" w:rsidRPr="009E34BE" w:rsidRDefault="00196C71">
      <w:pPr>
        <w:numPr>
          <w:ilvl w:val="0"/>
          <w:numId w:val="1"/>
        </w:numPr>
        <w:pBdr>
          <w:top w:val="nil"/>
          <w:left w:val="nil"/>
          <w:bottom w:val="nil"/>
          <w:right w:val="nil"/>
          <w:between w:val="nil"/>
        </w:pBdr>
        <w:spacing w:after="0"/>
        <w:contextualSpacing/>
        <w:rPr>
          <w:rFonts w:ascii="Arial" w:hAnsi="Arial" w:cs="Arial"/>
          <w:color w:val="263238"/>
          <w:sz w:val="20"/>
          <w:szCs w:val="20"/>
        </w:rPr>
      </w:pPr>
      <w:r w:rsidRPr="009E34BE">
        <w:rPr>
          <w:rFonts w:ascii="Arial" w:eastAsia="Arial" w:hAnsi="Arial" w:cs="Arial"/>
          <w:color w:val="263238"/>
          <w:sz w:val="20"/>
          <w:szCs w:val="20"/>
          <w:highlight w:val="green"/>
        </w:rPr>
        <w:t>Prueba de estabilidad del sistema</w:t>
      </w:r>
    </w:p>
    <w:p w:rsidR="00A701F5" w:rsidRPr="009E34BE" w:rsidRDefault="00A701F5">
      <w:pPr>
        <w:pBdr>
          <w:top w:val="nil"/>
          <w:left w:val="nil"/>
          <w:bottom w:val="nil"/>
          <w:right w:val="nil"/>
          <w:between w:val="nil"/>
        </w:pBdr>
        <w:spacing w:after="0"/>
        <w:ind w:left="720"/>
        <w:rPr>
          <w:rFonts w:ascii="Arial" w:eastAsia="Arial" w:hAnsi="Arial" w:cs="Arial"/>
          <w:color w:val="263238"/>
          <w:sz w:val="20"/>
          <w:szCs w:val="20"/>
        </w:rPr>
      </w:pPr>
    </w:p>
    <w:p w:rsidR="00A701F5" w:rsidRPr="009E34BE" w:rsidRDefault="00196C71">
      <w:pPr>
        <w:pBdr>
          <w:top w:val="nil"/>
          <w:left w:val="nil"/>
          <w:bottom w:val="nil"/>
          <w:right w:val="nil"/>
          <w:between w:val="nil"/>
        </w:pBdr>
        <w:spacing w:after="0"/>
        <w:ind w:left="720"/>
        <w:rPr>
          <w:rFonts w:ascii="Arial" w:eastAsia="Arial" w:hAnsi="Arial" w:cs="Arial"/>
          <w:color w:val="263238"/>
          <w:sz w:val="20"/>
          <w:szCs w:val="20"/>
        </w:rPr>
      </w:pPr>
      <w:r w:rsidRPr="009E34BE">
        <w:rPr>
          <w:rFonts w:ascii="Arial" w:eastAsia="Arial" w:hAnsi="Arial" w:cs="Arial"/>
          <w:color w:val="263238"/>
          <w:sz w:val="20"/>
          <w:szCs w:val="20"/>
        </w:rPr>
        <w:t xml:space="preserve">Imagen de la plataforma: </w:t>
      </w:r>
      <w:hyperlink r:id="rId17">
        <w:r w:rsidRPr="009E34BE">
          <w:rPr>
            <w:rFonts w:ascii="Arial" w:eastAsia="Arial" w:hAnsi="Arial" w:cs="Arial"/>
            <w:color w:val="0000FF"/>
            <w:sz w:val="20"/>
            <w:szCs w:val="20"/>
            <w:u w:val="single"/>
          </w:rPr>
          <w:t>https://sites.google.com/a/bbva.com/apx-plataforma-extendida/plataforma-apx/03-apx-on-cloud</w:t>
        </w:r>
      </w:hyperlink>
    </w:p>
    <w:p w:rsidR="00A701F5" w:rsidRPr="009E34BE" w:rsidRDefault="00A701F5">
      <w:pPr>
        <w:pBdr>
          <w:top w:val="nil"/>
          <w:left w:val="nil"/>
          <w:bottom w:val="nil"/>
          <w:right w:val="nil"/>
          <w:between w:val="nil"/>
        </w:pBdr>
        <w:spacing w:after="0"/>
        <w:ind w:left="720"/>
        <w:rPr>
          <w:rFonts w:ascii="Arial" w:eastAsia="Arial" w:hAnsi="Arial" w:cs="Arial"/>
          <w:color w:val="263238"/>
          <w:sz w:val="20"/>
          <w:szCs w:val="20"/>
        </w:rPr>
      </w:pPr>
    </w:p>
    <w:p w:rsidR="00A701F5" w:rsidRPr="009E34BE" w:rsidRDefault="00196C71">
      <w:pPr>
        <w:pBdr>
          <w:top w:val="nil"/>
          <w:left w:val="nil"/>
          <w:bottom w:val="nil"/>
          <w:right w:val="nil"/>
          <w:between w:val="nil"/>
        </w:pBdr>
        <w:spacing w:after="0"/>
        <w:ind w:left="720"/>
        <w:rPr>
          <w:rFonts w:ascii="Arial" w:eastAsia="Arial" w:hAnsi="Arial" w:cs="Arial"/>
          <w:color w:val="263238"/>
          <w:sz w:val="20"/>
          <w:szCs w:val="20"/>
        </w:rPr>
      </w:pPr>
      <w:r w:rsidRPr="009E34BE">
        <w:rPr>
          <w:rFonts w:ascii="Arial" w:hAnsi="Arial" w:cs="Arial"/>
          <w:noProof/>
        </w:rPr>
        <w:drawing>
          <wp:inline distT="0" distB="0" distL="0" distR="0">
            <wp:extent cx="5943600" cy="99187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991870"/>
                    </a:xfrm>
                    <a:prstGeom prst="rect">
                      <a:avLst/>
                    </a:prstGeom>
                    <a:ln/>
                  </pic:spPr>
                </pic:pic>
              </a:graphicData>
            </a:graphic>
          </wp:inline>
        </w:drawing>
      </w:r>
    </w:p>
    <w:p w:rsidR="00A701F5" w:rsidRPr="009E34BE" w:rsidRDefault="00A701F5">
      <w:pPr>
        <w:pBdr>
          <w:top w:val="nil"/>
          <w:left w:val="nil"/>
          <w:bottom w:val="nil"/>
          <w:right w:val="nil"/>
          <w:between w:val="nil"/>
        </w:pBdr>
        <w:spacing w:after="0"/>
        <w:ind w:left="1080"/>
        <w:rPr>
          <w:rFonts w:ascii="Arial" w:eastAsia="Arial" w:hAnsi="Arial" w:cs="Arial"/>
          <w:color w:val="263238"/>
          <w:sz w:val="20"/>
          <w:szCs w:val="20"/>
          <w:highlight w:val="green"/>
        </w:rPr>
      </w:pPr>
    </w:p>
    <w:p w:rsidR="00A701F5" w:rsidRPr="009E34BE" w:rsidRDefault="00196C71">
      <w:pPr>
        <w:numPr>
          <w:ilvl w:val="0"/>
          <w:numId w:val="15"/>
        </w:numPr>
        <w:pBdr>
          <w:top w:val="nil"/>
          <w:left w:val="nil"/>
          <w:bottom w:val="nil"/>
          <w:right w:val="nil"/>
          <w:between w:val="nil"/>
        </w:pBdr>
        <w:spacing w:after="0"/>
        <w:contextualSpacing/>
        <w:rPr>
          <w:rFonts w:ascii="Arial" w:eastAsia="Arial" w:hAnsi="Arial" w:cs="Arial"/>
          <w:b/>
          <w:color w:val="000000"/>
        </w:rPr>
      </w:pPr>
      <w:r w:rsidRPr="009E34BE">
        <w:rPr>
          <w:rFonts w:ascii="Arial" w:eastAsia="Arial" w:hAnsi="Arial" w:cs="Arial"/>
          <w:b/>
          <w:color w:val="000000"/>
        </w:rPr>
        <w:t>Los patrones de diseño sirven de apoyo para la búsqueda de soluciones a problemas comunes a la hora del desarrollo de software. De la siguiente lista ¿Cuáles de los siguientes son un patrón de diseño?</w:t>
      </w:r>
    </w:p>
    <w:p w:rsidR="00A701F5" w:rsidRPr="009E34BE" w:rsidRDefault="00196C71">
      <w:pPr>
        <w:numPr>
          <w:ilvl w:val="0"/>
          <w:numId w:val="14"/>
        </w:numPr>
        <w:pBdr>
          <w:top w:val="nil"/>
          <w:left w:val="nil"/>
          <w:bottom w:val="nil"/>
          <w:right w:val="nil"/>
          <w:between w:val="nil"/>
        </w:pBdr>
        <w:spacing w:after="0"/>
        <w:contextualSpacing/>
        <w:rPr>
          <w:rFonts w:ascii="Arial" w:hAnsi="Arial" w:cs="Arial"/>
          <w:b/>
          <w:color w:val="000000"/>
        </w:rPr>
      </w:pPr>
      <w:r w:rsidRPr="009E34BE">
        <w:rPr>
          <w:rFonts w:ascii="Arial" w:eastAsia="Arial" w:hAnsi="Arial" w:cs="Arial"/>
          <w:color w:val="000000"/>
        </w:rPr>
        <w:t>Paginación en transacciones, Paginación en librerías, CRUD en librerías</w:t>
      </w:r>
    </w:p>
    <w:p w:rsidR="00A701F5" w:rsidRPr="009E34BE" w:rsidRDefault="00196C71">
      <w:pPr>
        <w:numPr>
          <w:ilvl w:val="0"/>
          <w:numId w:val="14"/>
        </w:numPr>
        <w:pBdr>
          <w:top w:val="nil"/>
          <w:left w:val="nil"/>
          <w:bottom w:val="nil"/>
          <w:right w:val="nil"/>
          <w:between w:val="nil"/>
        </w:pBdr>
        <w:spacing w:after="0"/>
        <w:contextualSpacing/>
        <w:rPr>
          <w:rFonts w:ascii="Arial" w:hAnsi="Arial" w:cs="Arial"/>
          <w:b/>
          <w:color w:val="000000"/>
        </w:rPr>
      </w:pPr>
      <w:r w:rsidRPr="009E34BE">
        <w:rPr>
          <w:rFonts w:ascii="Arial" w:eastAsia="Arial" w:hAnsi="Arial" w:cs="Arial"/>
          <w:color w:val="000000"/>
        </w:rPr>
        <w:t>Ninguna respuesta</w:t>
      </w:r>
    </w:p>
    <w:p w:rsidR="00A701F5" w:rsidRPr="009E34BE" w:rsidRDefault="00196C71">
      <w:pPr>
        <w:numPr>
          <w:ilvl w:val="0"/>
          <w:numId w:val="14"/>
        </w:numPr>
        <w:pBdr>
          <w:top w:val="nil"/>
          <w:left w:val="nil"/>
          <w:bottom w:val="nil"/>
          <w:right w:val="nil"/>
          <w:between w:val="nil"/>
        </w:pBdr>
        <w:spacing w:after="0"/>
        <w:contextualSpacing/>
        <w:rPr>
          <w:rFonts w:ascii="Arial" w:hAnsi="Arial" w:cs="Arial"/>
          <w:b/>
          <w:color w:val="000000"/>
        </w:rPr>
      </w:pPr>
      <w:r w:rsidRPr="009E34BE">
        <w:rPr>
          <w:rFonts w:ascii="Arial" w:eastAsia="Arial" w:hAnsi="Arial" w:cs="Arial"/>
          <w:color w:val="000000"/>
          <w:highlight w:val="green"/>
        </w:rPr>
        <w:t>CRUD</w:t>
      </w:r>
      <w:r w:rsidRPr="009E34BE">
        <w:rPr>
          <w:rFonts w:ascii="Arial" w:eastAsia="Arial" w:hAnsi="Arial" w:cs="Arial"/>
          <w:color w:val="000000"/>
        </w:rPr>
        <w:t xml:space="preserve"> </w:t>
      </w:r>
      <w:r w:rsidRPr="009E34BE">
        <w:rPr>
          <w:rFonts w:ascii="Arial" w:eastAsia="Arial" w:hAnsi="Arial" w:cs="Arial"/>
          <w:color w:val="000000"/>
          <w:highlight w:val="green"/>
        </w:rPr>
        <w:t>en librerías</w:t>
      </w:r>
    </w:p>
    <w:p w:rsidR="00A701F5" w:rsidRPr="009E34BE" w:rsidRDefault="00196C71">
      <w:pPr>
        <w:numPr>
          <w:ilvl w:val="0"/>
          <w:numId w:val="14"/>
        </w:numPr>
        <w:pBdr>
          <w:top w:val="nil"/>
          <w:left w:val="nil"/>
          <w:bottom w:val="nil"/>
          <w:right w:val="nil"/>
          <w:between w:val="nil"/>
        </w:pBdr>
        <w:spacing w:after="0"/>
        <w:contextualSpacing/>
        <w:rPr>
          <w:rFonts w:ascii="Arial" w:hAnsi="Arial" w:cs="Arial"/>
          <w:b/>
          <w:color w:val="000000"/>
          <w:highlight w:val="green"/>
        </w:rPr>
      </w:pPr>
      <w:r w:rsidRPr="009E34BE">
        <w:rPr>
          <w:rFonts w:ascii="Arial" w:eastAsia="Arial" w:hAnsi="Arial" w:cs="Arial"/>
          <w:color w:val="000000"/>
          <w:highlight w:val="green"/>
        </w:rPr>
        <w:t>Paginación en librerías</w:t>
      </w:r>
    </w:p>
    <w:p w:rsidR="00A701F5" w:rsidRPr="009E34BE" w:rsidRDefault="00196C71">
      <w:pPr>
        <w:numPr>
          <w:ilvl w:val="0"/>
          <w:numId w:val="14"/>
        </w:numPr>
        <w:pBdr>
          <w:top w:val="nil"/>
          <w:left w:val="nil"/>
          <w:bottom w:val="nil"/>
          <w:right w:val="nil"/>
          <w:between w:val="nil"/>
        </w:pBdr>
        <w:spacing w:after="0"/>
        <w:contextualSpacing/>
        <w:rPr>
          <w:rFonts w:ascii="Arial" w:hAnsi="Arial" w:cs="Arial"/>
          <w:b/>
          <w:color w:val="000000"/>
        </w:rPr>
      </w:pPr>
      <w:r w:rsidRPr="009E34BE">
        <w:rPr>
          <w:rFonts w:ascii="Arial" w:eastAsia="Arial" w:hAnsi="Arial" w:cs="Arial"/>
          <w:color w:val="000000"/>
        </w:rPr>
        <w:t>Todas las respuestas</w:t>
      </w:r>
    </w:p>
    <w:p w:rsidR="00A701F5" w:rsidRPr="009E34BE" w:rsidRDefault="00196C71">
      <w:pPr>
        <w:numPr>
          <w:ilvl w:val="0"/>
          <w:numId w:val="14"/>
        </w:numPr>
        <w:pBdr>
          <w:top w:val="nil"/>
          <w:left w:val="nil"/>
          <w:bottom w:val="nil"/>
          <w:right w:val="nil"/>
          <w:between w:val="nil"/>
        </w:pBdr>
        <w:spacing w:after="0"/>
        <w:contextualSpacing/>
        <w:rPr>
          <w:rFonts w:ascii="Arial" w:hAnsi="Arial" w:cs="Arial"/>
          <w:b/>
          <w:color w:val="000000"/>
          <w:highlight w:val="green"/>
        </w:rPr>
      </w:pPr>
      <w:proofErr w:type="spellStart"/>
      <w:r w:rsidRPr="009E34BE">
        <w:rPr>
          <w:rFonts w:ascii="Arial" w:eastAsia="Arial" w:hAnsi="Arial" w:cs="Arial"/>
          <w:color w:val="000000"/>
          <w:highlight w:val="green"/>
        </w:rPr>
        <w:t>DTOs</w:t>
      </w:r>
      <w:proofErr w:type="spellEnd"/>
      <w:r w:rsidRPr="009E34BE">
        <w:rPr>
          <w:rFonts w:ascii="Arial" w:eastAsia="Arial" w:hAnsi="Arial" w:cs="Arial"/>
          <w:color w:val="000000"/>
          <w:highlight w:val="green"/>
        </w:rPr>
        <w:t xml:space="preserve"> en componentes APX</w:t>
      </w:r>
    </w:p>
    <w:p w:rsidR="00A701F5" w:rsidRPr="009E34BE" w:rsidRDefault="00196C71">
      <w:pPr>
        <w:numPr>
          <w:ilvl w:val="0"/>
          <w:numId w:val="2"/>
        </w:numPr>
        <w:pBdr>
          <w:top w:val="nil"/>
          <w:left w:val="nil"/>
          <w:bottom w:val="nil"/>
          <w:right w:val="nil"/>
          <w:between w:val="nil"/>
        </w:pBdr>
        <w:spacing w:after="0"/>
        <w:contextualSpacing/>
        <w:rPr>
          <w:rFonts w:ascii="Arial" w:hAnsi="Arial" w:cs="Arial"/>
          <w:color w:val="263238"/>
          <w:sz w:val="20"/>
          <w:szCs w:val="20"/>
          <w:highlight w:val="green"/>
        </w:rPr>
      </w:pPr>
      <w:r w:rsidRPr="009E34BE">
        <w:rPr>
          <w:rFonts w:ascii="Arial" w:eastAsia="Arial" w:hAnsi="Arial" w:cs="Arial"/>
          <w:color w:val="000000"/>
          <w:highlight w:val="green"/>
        </w:rPr>
        <w:lastRenderedPageBreak/>
        <w:t>Paginación en transacciones</w:t>
      </w:r>
    </w:p>
    <w:p w:rsidR="00A701F5" w:rsidRPr="009E34BE" w:rsidRDefault="00A701F5">
      <w:pPr>
        <w:pBdr>
          <w:top w:val="nil"/>
          <w:left w:val="nil"/>
          <w:bottom w:val="nil"/>
          <w:right w:val="nil"/>
          <w:between w:val="nil"/>
        </w:pBdr>
        <w:spacing w:after="0"/>
        <w:ind w:left="720"/>
        <w:rPr>
          <w:rFonts w:ascii="Arial" w:eastAsia="Arial" w:hAnsi="Arial" w:cs="Arial"/>
          <w:color w:val="263238"/>
          <w:sz w:val="20"/>
          <w:szCs w:val="20"/>
        </w:rPr>
      </w:pPr>
    </w:p>
    <w:p w:rsidR="00A701F5" w:rsidRPr="009E34BE" w:rsidRDefault="00196C71">
      <w:pPr>
        <w:pBdr>
          <w:top w:val="nil"/>
          <w:left w:val="nil"/>
          <w:bottom w:val="nil"/>
          <w:right w:val="nil"/>
          <w:between w:val="nil"/>
        </w:pBdr>
        <w:spacing w:after="0"/>
        <w:ind w:left="720"/>
        <w:rPr>
          <w:rFonts w:ascii="Arial" w:eastAsia="Arial" w:hAnsi="Arial" w:cs="Arial"/>
          <w:color w:val="263238"/>
          <w:sz w:val="20"/>
          <w:szCs w:val="20"/>
        </w:rPr>
      </w:pPr>
      <w:r w:rsidRPr="009E34BE">
        <w:rPr>
          <w:rFonts w:ascii="Arial" w:eastAsia="Arial" w:hAnsi="Arial" w:cs="Arial"/>
          <w:color w:val="263238"/>
          <w:sz w:val="20"/>
          <w:szCs w:val="20"/>
        </w:rPr>
        <w:t xml:space="preserve">Imagen de la plataforma: </w:t>
      </w:r>
      <w:hyperlink r:id="rId19" w:anchor="TOC-Patrones">
        <w:r w:rsidRPr="009E34BE">
          <w:rPr>
            <w:rFonts w:ascii="Arial" w:eastAsia="Arial" w:hAnsi="Arial" w:cs="Arial"/>
            <w:color w:val="0000FF"/>
            <w:sz w:val="20"/>
            <w:szCs w:val="20"/>
            <w:u w:val="single"/>
          </w:rPr>
          <w:t>https://sites.google.com/a/bbva.com/apx-plataforma-extendida/soporte-apx/directrices-y-buenas-practicas#TOC-Patrones</w:t>
        </w:r>
      </w:hyperlink>
    </w:p>
    <w:p w:rsidR="00A701F5" w:rsidRPr="009E34BE" w:rsidRDefault="00A701F5">
      <w:pPr>
        <w:pBdr>
          <w:top w:val="nil"/>
          <w:left w:val="nil"/>
          <w:bottom w:val="nil"/>
          <w:right w:val="nil"/>
          <w:between w:val="nil"/>
        </w:pBdr>
        <w:spacing w:after="0"/>
        <w:ind w:left="720"/>
        <w:rPr>
          <w:rFonts w:ascii="Arial" w:eastAsia="Arial" w:hAnsi="Arial" w:cs="Arial"/>
          <w:color w:val="263238"/>
          <w:sz w:val="20"/>
          <w:szCs w:val="20"/>
        </w:rPr>
      </w:pPr>
    </w:p>
    <w:p w:rsidR="00A701F5" w:rsidRPr="009E34BE" w:rsidRDefault="00196C71">
      <w:pPr>
        <w:pBdr>
          <w:top w:val="nil"/>
          <w:left w:val="nil"/>
          <w:bottom w:val="nil"/>
          <w:right w:val="nil"/>
          <w:between w:val="nil"/>
        </w:pBdr>
        <w:spacing w:after="0"/>
        <w:ind w:left="720"/>
        <w:rPr>
          <w:rFonts w:ascii="Arial" w:eastAsia="Arial" w:hAnsi="Arial" w:cs="Arial"/>
          <w:color w:val="263238"/>
          <w:sz w:val="20"/>
          <w:szCs w:val="20"/>
        </w:rPr>
      </w:pPr>
      <w:r w:rsidRPr="009E34BE">
        <w:rPr>
          <w:rFonts w:ascii="Arial" w:hAnsi="Arial" w:cs="Arial"/>
          <w:noProof/>
        </w:rPr>
        <w:drawing>
          <wp:inline distT="0" distB="0" distL="0" distR="0">
            <wp:extent cx="5943600" cy="234378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2343785"/>
                    </a:xfrm>
                    <a:prstGeom prst="rect">
                      <a:avLst/>
                    </a:prstGeom>
                    <a:ln/>
                  </pic:spPr>
                </pic:pic>
              </a:graphicData>
            </a:graphic>
          </wp:inline>
        </w:drawing>
      </w:r>
    </w:p>
    <w:p w:rsidR="00A701F5" w:rsidRPr="009E34BE" w:rsidRDefault="00A701F5">
      <w:pPr>
        <w:pBdr>
          <w:top w:val="nil"/>
          <w:left w:val="nil"/>
          <w:bottom w:val="nil"/>
          <w:right w:val="nil"/>
          <w:between w:val="nil"/>
        </w:pBdr>
        <w:spacing w:after="0"/>
        <w:rPr>
          <w:rFonts w:ascii="Arial" w:eastAsia="Arial" w:hAnsi="Arial" w:cs="Arial"/>
          <w:color w:val="263238"/>
          <w:sz w:val="20"/>
          <w:szCs w:val="20"/>
        </w:rPr>
      </w:pPr>
    </w:p>
    <w:p w:rsidR="00A701F5" w:rsidRPr="009E34BE" w:rsidRDefault="00A701F5">
      <w:pPr>
        <w:pBdr>
          <w:top w:val="nil"/>
          <w:left w:val="nil"/>
          <w:bottom w:val="nil"/>
          <w:right w:val="nil"/>
          <w:between w:val="nil"/>
        </w:pBdr>
        <w:spacing w:after="0"/>
        <w:ind w:left="1080"/>
        <w:rPr>
          <w:rFonts w:ascii="Arial" w:eastAsia="Arial" w:hAnsi="Arial" w:cs="Arial"/>
          <w:color w:val="263238"/>
          <w:sz w:val="20"/>
          <w:szCs w:val="20"/>
          <w:highlight w:val="green"/>
        </w:rPr>
      </w:pPr>
    </w:p>
    <w:p w:rsidR="00A701F5" w:rsidRPr="009E34BE" w:rsidRDefault="00196C71">
      <w:pPr>
        <w:numPr>
          <w:ilvl w:val="0"/>
          <w:numId w:val="15"/>
        </w:numPr>
        <w:pBdr>
          <w:top w:val="nil"/>
          <w:left w:val="nil"/>
          <w:bottom w:val="nil"/>
          <w:right w:val="nil"/>
          <w:between w:val="nil"/>
        </w:pBdr>
        <w:spacing w:after="0"/>
        <w:contextualSpacing/>
        <w:rPr>
          <w:rFonts w:ascii="Arial" w:eastAsia="Arial" w:hAnsi="Arial" w:cs="Arial"/>
          <w:b/>
          <w:color w:val="000000"/>
        </w:rPr>
      </w:pPr>
      <w:r w:rsidRPr="009E34BE">
        <w:rPr>
          <w:rFonts w:ascii="Arial" w:eastAsia="Arial" w:hAnsi="Arial" w:cs="Arial"/>
          <w:b/>
          <w:color w:val="000000"/>
        </w:rPr>
        <w:t xml:space="preserve"> </w:t>
      </w:r>
      <w:r w:rsidRPr="009E34BE">
        <w:rPr>
          <w:rFonts w:ascii="Arial" w:eastAsia="Arial" w:hAnsi="Arial" w:cs="Arial"/>
          <w:b/>
        </w:rPr>
        <w:t xml:space="preserve">La descripción de la Capa de Control es: Componente recibe la información necesaria para hacer el </w:t>
      </w:r>
      <w:proofErr w:type="spellStart"/>
      <w:r w:rsidRPr="009E34BE">
        <w:rPr>
          <w:rFonts w:ascii="Arial" w:eastAsia="Arial" w:hAnsi="Arial" w:cs="Arial"/>
          <w:b/>
        </w:rPr>
        <w:t>distpach</w:t>
      </w:r>
      <w:proofErr w:type="spellEnd"/>
      <w:r w:rsidRPr="009E34BE">
        <w:rPr>
          <w:rFonts w:ascii="Arial" w:eastAsia="Arial" w:hAnsi="Arial" w:cs="Arial"/>
          <w:b/>
        </w:rPr>
        <w:t xml:space="preserve"> de la ejecución de transacciones. Se crea a la vez que la sesión de contexto transaccional, para permitir que la arquitectura pueda ejecutar la lógica de negocio. proporciona el ámbito transaccional por lo que es capaz de confirmar (</w:t>
      </w:r>
      <w:proofErr w:type="spellStart"/>
      <w:r w:rsidRPr="009E34BE">
        <w:rPr>
          <w:rFonts w:ascii="Arial" w:eastAsia="Arial" w:hAnsi="Arial" w:cs="Arial"/>
          <w:b/>
        </w:rPr>
        <w:t>commit</w:t>
      </w:r>
      <w:proofErr w:type="spellEnd"/>
      <w:r w:rsidRPr="009E34BE">
        <w:rPr>
          <w:rFonts w:ascii="Arial" w:eastAsia="Arial" w:hAnsi="Arial" w:cs="Arial"/>
          <w:b/>
        </w:rPr>
        <w:t>) o deshacer (</w:t>
      </w:r>
      <w:proofErr w:type="spellStart"/>
      <w:r w:rsidRPr="009E34BE">
        <w:rPr>
          <w:rFonts w:ascii="Arial" w:eastAsia="Arial" w:hAnsi="Arial" w:cs="Arial"/>
          <w:b/>
        </w:rPr>
        <w:t>rooll</w:t>
      </w:r>
      <w:proofErr w:type="spellEnd"/>
      <w:r w:rsidRPr="009E34BE">
        <w:rPr>
          <w:rFonts w:ascii="Arial" w:eastAsia="Arial" w:hAnsi="Arial" w:cs="Arial"/>
          <w:b/>
        </w:rPr>
        <w:t xml:space="preserve">-back) ejecuciones. Este componente es el que gestiona la definición de transacción de acuerdo con la petición y ejecuta </w:t>
      </w:r>
      <w:proofErr w:type="gramStart"/>
      <w:r w:rsidRPr="009E34BE">
        <w:rPr>
          <w:rFonts w:ascii="Arial" w:eastAsia="Arial" w:hAnsi="Arial" w:cs="Arial"/>
          <w:b/>
        </w:rPr>
        <w:t>las pre y</w:t>
      </w:r>
      <w:proofErr w:type="gramEnd"/>
      <w:r w:rsidRPr="009E34BE">
        <w:rPr>
          <w:rFonts w:ascii="Arial" w:eastAsia="Arial" w:hAnsi="Arial" w:cs="Arial"/>
          <w:b/>
        </w:rPr>
        <w:t xml:space="preserve"> post acciones relacionadas con la lógica de negocio.</w:t>
      </w:r>
    </w:p>
    <w:p w:rsidR="00A701F5" w:rsidRPr="009E34BE" w:rsidRDefault="00196C71">
      <w:pPr>
        <w:numPr>
          <w:ilvl w:val="0"/>
          <w:numId w:val="21"/>
        </w:numPr>
        <w:pBdr>
          <w:top w:val="nil"/>
          <w:left w:val="nil"/>
          <w:bottom w:val="nil"/>
          <w:right w:val="nil"/>
          <w:between w:val="nil"/>
        </w:pBdr>
        <w:spacing w:after="0"/>
        <w:contextualSpacing/>
        <w:rPr>
          <w:rFonts w:ascii="Arial" w:eastAsia="Arial" w:hAnsi="Arial" w:cs="Arial"/>
          <w:b/>
          <w:color w:val="000000"/>
        </w:rPr>
      </w:pPr>
      <w:r w:rsidRPr="009E34BE">
        <w:rPr>
          <w:rFonts w:ascii="Arial" w:eastAsia="Arial" w:hAnsi="Arial" w:cs="Arial"/>
          <w:highlight w:val="green"/>
        </w:rPr>
        <w:t>VERDADERO</w:t>
      </w:r>
      <w:r w:rsidRPr="009E34BE">
        <w:rPr>
          <w:rFonts w:ascii="Arial" w:eastAsia="Arial" w:hAnsi="Arial" w:cs="Arial"/>
        </w:rPr>
        <w:t xml:space="preserve">   </w:t>
      </w:r>
    </w:p>
    <w:p w:rsidR="00A701F5" w:rsidRPr="009E34BE" w:rsidRDefault="00A701F5">
      <w:pPr>
        <w:pBdr>
          <w:top w:val="nil"/>
          <w:left w:val="nil"/>
          <w:bottom w:val="nil"/>
          <w:right w:val="nil"/>
          <w:between w:val="nil"/>
        </w:pBdr>
        <w:spacing w:after="0"/>
        <w:ind w:left="360"/>
        <w:rPr>
          <w:rFonts w:ascii="Arial" w:eastAsia="Arial" w:hAnsi="Arial" w:cs="Arial"/>
        </w:rPr>
      </w:pPr>
    </w:p>
    <w:p w:rsidR="00A701F5" w:rsidRPr="009E34BE" w:rsidRDefault="00196C71">
      <w:pPr>
        <w:pBdr>
          <w:top w:val="nil"/>
          <w:left w:val="nil"/>
          <w:bottom w:val="nil"/>
          <w:right w:val="nil"/>
          <w:between w:val="nil"/>
        </w:pBdr>
        <w:spacing w:after="0"/>
        <w:ind w:left="360"/>
        <w:rPr>
          <w:rFonts w:ascii="Arial" w:eastAsia="Arial" w:hAnsi="Arial" w:cs="Arial"/>
        </w:rPr>
      </w:pPr>
      <w:r w:rsidRPr="009E34BE">
        <w:rPr>
          <w:rFonts w:ascii="Arial" w:eastAsia="Arial" w:hAnsi="Arial" w:cs="Arial"/>
        </w:rPr>
        <w:t xml:space="preserve">Imagen de la plataforma: </w:t>
      </w:r>
      <w:hyperlink r:id="rId21">
        <w:r w:rsidRPr="009E34BE">
          <w:rPr>
            <w:rFonts w:ascii="Arial" w:eastAsia="Arial" w:hAnsi="Arial" w:cs="Arial"/>
            <w:color w:val="0000FF"/>
            <w:u w:val="single"/>
          </w:rPr>
          <w:t>https://sites.google.com/a/bbva.com/apx-plataforma-extendida/plataforma-apx/developer-guide/architecture-introduction/architecture-modules</w:t>
        </w:r>
      </w:hyperlink>
    </w:p>
    <w:p w:rsidR="00A701F5" w:rsidRPr="009E34BE" w:rsidRDefault="00A701F5">
      <w:pPr>
        <w:pBdr>
          <w:top w:val="nil"/>
          <w:left w:val="nil"/>
          <w:bottom w:val="nil"/>
          <w:right w:val="nil"/>
          <w:between w:val="nil"/>
        </w:pBdr>
        <w:spacing w:after="0"/>
        <w:ind w:left="360"/>
        <w:rPr>
          <w:rFonts w:ascii="Arial" w:eastAsia="Arial" w:hAnsi="Arial" w:cs="Arial"/>
        </w:rPr>
      </w:pPr>
    </w:p>
    <w:p w:rsidR="00A701F5" w:rsidRPr="009E34BE" w:rsidRDefault="00196C71">
      <w:pPr>
        <w:pBdr>
          <w:top w:val="nil"/>
          <w:left w:val="nil"/>
          <w:bottom w:val="nil"/>
          <w:right w:val="nil"/>
          <w:between w:val="nil"/>
        </w:pBdr>
        <w:spacing w:after="0"/>
        <w:ind w:left="360"/>
        <w:rPr>
          <w:rFonts w:ascii="Arial" w:eastAsia="Arial" w:hAnsi="Arial" w:cs="Arial"/>
        </w:rPr>
      </w:pPr>
      <w:r w:rsidRPr="009E34BE">
        <w:rPr>
          <w:rFonts w:ascii="Arial" w:hAnsi="Arial" w:cs="Arial"/>
          <w:noProof/>
        </w:rPr>
        <w:drawing>
          <wp:inline distT="0" distB="0" distL="0" distR="0">
            <wp:extent cx="6432081" cy="1471957"/>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6432081" cy="1471957"/>
                    </a:xfrm>
                    <a:prstGeom prst="rect">
                      <a:avLst/>
                    </a:prstGeom>
                    <a:ln/>
                  </pic:spPr>
                </pic:pic>
              </a:graphicData>
            </a:graphic>
          </wp:inline>
        </w:drawing>
      </w:r>
      <w:r w:rsidRPr="009E34BE">
        <w:rPr>
          <w:rFonts w:ascii="Arial" w:eastAsia="Arial" w:hAnsi="Arial" w:cs="Arial"/>
          <w:b/>
        </w:rPr>
        <w:t xml:space="preserve"> </w:t>
      </w:r>
    </w:p>
    <w:p w:rsidR="00A701F5" w:rsidRPr="009E34BE" w:rsidRDefault="00196C71">
      <w:pPr>
        <w:numPr>
          <w:ilvl w:val="0"/>
          <w:numId w:val="15"/>
        </w:numPr>
        <w:pBdr>
          <w:top w:val="nil"/>
          <w:left w:val="nil"/>
          <w:bottom w:val="nil"/>
          <w:right w:val="nil"/>
          <w:between w:val="nil"/>
        </w:pBdr>
        <w:spacing w:after="0"/>
        <w:contextualSpacing/>
        <w:rPr>
          <w:rFonts w:ascii="Arial" w:eastAsia="Arial" w:hAnsi="Arial" w:cs="Arial"/>
          <w:b/>
          <w:color w:val="000000"/>
        </w:rPr>
      </w:pPr>
      <w:r w:rsidRPr="009E34BE">
        <w:rPr>
          <w:rFonts w:ascii="Arial" w:eastAsia="Arial" w:hAnsi="Arial" w:cs="Arial"/>
          <w:b/>
          <w:color w:val="000000"/>
        </w:rPr>
        <w:t xml:space="preserve"> Como se llama la unidad funcional so</w:t>
      </w:r>
      <w:r w:rsidRPr="009E34BE">
        <w:rPr>
          <w:rFonts w:ascii="Arial" w:eastAsia="Arial" w:hAnsi="Arial" w:cs="Arial"/>
          <w:b/>
        </w:rPr>
        <w:t xml:space="preserve">bre la que se va depositando los componentes con los que se construye los Servicios </w:t>
      </w:r>
      <w:proofErr w:type="spellStart"/>
      <w:r w:rsidRPr="009E34BE">
        <w:rPr>
          <w:rFonts w:ascii="Arial" w:eastAsia="Arial" w:hAnsi="Arial" w:cs="Arial"/>
          <w:b/>
        </w:rPr>
        <w:t>Backend</w:t>
      </w:r>
      <w:proofErr w:type="spellEnd"/>
      <w:r w:rsidRPr="009E34BE">
        <w:rPr>
          <w:rFonts w:ascii="Arial" w:eastAsia="Arial" w:hAnsi="Arial" w:cs="Arial"/>
          <w:b/>
        </w:rPr>
        <w:t xml:space="preserve"> que se publiquen en el entorno de </w:t>
      </w:r>
      <w:proofErr w:type="gramStart"/>
      <w:r w:rsidRPr="009E34BE">
        <w:rPr>
          <w:rFonts w:ascii="Arial" w:eastAsia="Arial" w:hAnsi="Arial" w:cs="Arial"/>
          <w:b/>
        </w:rPr>
        <w:t>R3(</w:t>
      </w:r>
      <w:proofErr w:type="spellStart"/>
      <w:proofErr w:type="gramEnd"/>
      <w:r w:rsidRPr="009E34BE">
        <w:rPr>
          <w:rFonts w:ascii="Arial" w:eastAsia="Arial" w:hAnsi="Arial" w:cs="Arial"/>
          <w:b/>
        </w:rPr>
        <w:t>PaaS</w:t>
      </w:r>
      <w:proofErr w:type="spellEnd"/>
      <w:r w:rsidRPr="009E34BE">
        <w:rPr>
          <w:rFonts w:ascii="Arial" w:eastAsia="Arial" w:hAnsi="Arial" w:cs="Arial"/>
          <w:b/>
        </w:rPr>
        <w:t xml:space="preserve">) de APX. </w:t>
      </w:r>
    </w:p>
    <w:p w:rsidR="00A701F5" w:rsidRPr="009E34BE" w:rsidRDefault="00196C71">
      <w:pPr>
        <w:numPr>
          <w:ilvl w:val="0"/>
          <w:numId w:val="7"/>
        </w:numPr>
        <w:pBdr>
          <w:top w:val="nil"/>
          <w:left w:val="nil"/>
          <w:bottom w:val="nil"/>
          <w:right w:val="nil"/>
          <w:between w:val="nil"/>
        </w:pBdr>
        <w:spacing w:after="0"/>
        <w:contextualSpacing/>
        <w:rPr>
          <w:rFonts w:ascii="Arial" w:eastAsia="Arial" w:hAnsi="Arial" w:cs="Arial"/>
          <w:highlight w:val="green"/>
        </w:rPr>
      </w:pPr>
      <w:proofErr w:type="spellStart"/>
      <w:r w:rsidRPr="009E34BE">
        <w:rPr>
          <w:rFonts w:ascii="Arial" w:eastAsia="Arial" w:hAnsi="Arial" w:cs="Arial"/>
          <w:highlight w:val="green"/>
        </w:rPr>
        <w:t>Maven</w:t>
      </w:r>
      <w:proofErr w:type="spellEnd"/>
    </w:p>
    <w:p w:rsidR="00A701F5" w:rsidRPr="009E34BE" w:rsidRDefault="00196C71">
      <w:pPr>
        <w:numPr>
          <w:ilvl w:val="0"/>
          <w:numId w:val="7"/>
        </w:numPr>
        <w:pBdr>
          <w:top w:val="nil"/>
          <w:left w:val="nil"/>
          <w:bottom w:val="nil"/>
          <w:right w:val="nil"/>
          <w:between w:val="nil"/>
        </w:pBdr>
        <w:spacing w:after="0"/>
        <w:contextualSpacing/>
        <w:rPr>
          <w:rFonts w:ascii="Arial" w:eastAsia="Arial" w:hAnsi="Arial" w:cs="Arial"/>
        </w:rPr>
      </w:pPr>
      <w:proofErr w:type="spellStart"/>
      <w:r w:rsidRPr="009E34BE">
        <w:rPr>
          <w:rFonts w:ascii="Arial" w:eastAsia="Arial" w:hAnsi="Arial" w:cs="Arial"/>
        </w:rPr>
        <w:t>Restful</w:t>
      </w:r>
      <w:proofErr w:type="spellEnd"/>
    </w:p>
    <w:p w:rsidR="00A701F5" w:rsidRPr="009E34BE" w:rsidRDefault="00196C71">
      <w:pPr>
        <w:numPr>
          <w:ilvl w:val="0"/>
          <w:numId w:val="7"/>
        </w:numPr>
        <w:pBdr>
          <w:top w:val="nil"/>
          <w:left w:val="nil"/>
          <w:bottom w:val="nil"/>
          <w:right w:val="nil"/>
          <w:between w:val="nil"/>
        </w:pBdr>
        <w:spacing w:after="0"/>
        <w:contextualSpacing/>
        <w:rPr>
          <w:rFonts w:ascii="Arial" w:eastAsia="Arial" w:hAnsi="Arial" w:cs="Arial"/>
        </w:rPr>
      </w:pPr>
      <w:r w:rsidRPr="009E34BE">
        <w:rPr>
          <w:rFonts w:ascii="Arial" w:eastAsia="Arial" w:hAnsi="Arial" w:cs="Arial"/>
        </w:rPr>
        <w:t>SDS</w:t>
      </w:r>
    </w:p>
    <w:p w:rsidR="00A701F5" w:rsidRPr="009E34BE" w:rsidRDefault="00196C71">
      <w:pPr>
        <w:numPr>
          <w:ilvl w:val="0"/>
          <w:numId w:val="7"/>
        </w:numPr>
        <w:pBdr>
          <w:top w:val="nil"/>
          <w:left w:val="nil"/>
          <w:bottom w:val="nil"/>
          <w:right w:val="nil"/>
          <w:between w:val="nil"/>
        </w:pBdr>
        <w:spacing w:after="0"/>
        <w:contextualSpacing/>
        <w:rPr>
          <w:rFonts w:ascii="Arial" w:eastAsia="Arial" w:hAnsi="Arial" w:cs="Arial"/>
        </w:rPr>
      </w:pPr>
      <w:proofErr w:type="spellStart"/>
      <w:r w:rsidRPr="009E34BE">
        <w:rPr>
          <w:rFonts w:ascii="Arial" w:eastAsia="Arial" w:hAnsi="Arial" w:cs="Arial"/>
        </w:rPr>
        <w:lastRenderedPageBreak/>
        <w:t>PowerCube</w:t>
      </w:r>
      <w:proofErr w:type="spellEnd"/>
    </w:p>
    <w:p w:rsidR="00A701F5" w:rsidRPr="009E34BE" w:rsidRDefault="00A701F5">
      <w:pPr>
        <w:pBdr>
          <w:top w:val="nil"/>
          <w:left w:val="nil"/>
          <w:bottom w:val="nil"/>
          <w:right w:val="nil"/>
          <w:between w:val="nil"/>
        </w:pBdr>
        <w:spacing w:after="0"/>
        <w:ind w:left="720"/>
        <w:rPr>
          <w:rFonts w:ascii="Arial" w:eastAsia="Arial" w:hAnsi="Arial" w:cs="Arial"/>
          <w:highlight w:val="green"/>
        </w:rPr>
      </w:pPr>
    </w:p>
    <w:p w:rsidR="00A701F5" w:rsidRPr="009E34BE" w:rsidRDefault="00A701F5">
      <w:pPr>
        <w:pBdr>
          <w:top w:val="nil"/>
          <w:left w:val="nil"/>
          <w:bottom w:val="nil"/>
          <w:right w:val="nil"/>
          <w:between w:val="nil"/>
        </w:pBdr>
        <w:spacing w:after="0"/>
        <w:ind w:left="720"/>
        <w:rPr>
          <w:rFonts w:ascii="Arial" w:eastAsia="Arial" w:hAnsi="Arial" w:cs="Arial"/>
          <w:highlight w:val="green"/>
        </w:rPr>
      </w:pPr>
    </w:p>
    <w:p w:rsidR="00A701F5" w:rsidRPr="009E34BE" w:rsidRDefault="00196C71">
      <w:pPr>
        <w:numPr>
          <w:ilvl w:val="0"/>
          <w:numId w:val="15"/>
        </w:numPr>
        <w:pBdr>
          <w:top w:val="nil"/>
          <w:left w:val="nil"/>
          <w:bottom w:val="nil"/>
          <w:right w:val="nil"/>
          <w:between w:val="nil"/>
        </w:pBdr>
        <w:spacing w:after="0"/>
        <w:contextualSpacing/>
        <w:rPr>
          <w:rFonts w:ascii="Arial" w:eastAsia="Arial" w:hAnsi="Arial" w:cs="Arial"/>
          <w:b/>
          <w:color w:val="000000"/>
        </w:rPr>
      </w:pPr>
      <w:r w:rsidRPr="009E34BE">
        <w:rPr>
          <w:rFonts w:ascii="Arial" w:eastAsia="Arial" w:hAnsi="Arial" w:cs="Arial"/>
          <w:b/>
          <w:color w:val="000000"/>
        </w:rPr>
        <w:t>Menciona si lo siguiente es verdadero o falso:</w:t>
      </w:r>
    </w:p>
    <w:p w:rsidR="00A701F5" w:rsidRPr="009E34BE" w:rsidRDefault="00196C71">
      <w:pPr>
        <w:ind w:left="360"/>
        <w:rPr>
          <w:rFonts w:ascii="Arial" w:eastAsia="Arial" w:hAnsi="Arial" w:cs="Arial"/>
          <w:b/>
        </w:rPr>
      </w:pPr>
      <w:r w:rsidRPr="009E34BE">
        <w:rPr>
          <w:rFonts w:ascii="Arial" w:eastAsia="Arial" w:hAnsi="Arial" w:cs="Arial"/>
          <w:b/>
        </w:rPr>
        <w:t>Estos módulos encapsulan toda la funcionalidad relacionada con las operaciones bancarias como  diario o registro de operaciones. Hay dos puntos claves en relación con estos servicios:</w:t>
      </w:r>
    </w:p>
    <w:p w:rsidR="00A701F5" w:rsidRPr="009E34BE" w:rsidRDefault="00196C71">
      <w:pPr>
        <w:ind w:left="360"/>
        <w:rPr>
          <w:rFonts w:ascii="Arial" w:eastAsia="Arial" w:hAnsi="Arial" w:cs="Arial"/>
          <w:b/>
        </w:rPr>
      </w:pPr>
      <w:r w:rsidRPr="009E34BE">
        <w:rPr>
          <w:rFonts w:ascii="Arial" w:eastAsia="Arial" w:hAnsi="Arial" w:cs="Arial"/>
          <w:b/>
        </w:rPr>
        <w:t>1. No deben afectar al rendimiento ejecución de la lógica de negocio por lo que el diario y el registro de las operaciones han de usar colas internas para desacoplar su propia ejecución de la ejecución de la lógica de negocio</w:t>
      </w:r>
    </w:p>
    <w:p w:rsidR="00A701F5" w:rsidRPr="009E34BE" w:rsidRDefault="00196C71">
      <w:pPr>
        <w:ind w:left="360"/>
        <w:rPr>
          <w:rFonts w:ascii="Arial" w:eastAsia="Arial" w:hAnsi="Arial" w:cs="Arial"/>
          <w:b/>
        </w:rPr>
      </w:pPr>
      <w:r w:rsidRPr="009E34BE">
        <w:rPr>
          <w:rFonts w:ascii="Arial" w:eastAsia="Arial" w:hAnsi="Arial" w:cs="Arial"/>
          <w:b/>
        </w:rPr>
        <w:t xml:space="preserve">2. Estos módulos son responsables de datos que pueden ser almacenados en el diario del </w:t>
      </w:r>
      <w:proofErr w:type="spellStart"/>
      <w:r w:rsidRPr="009E34BE">
        <w:rPr>
          <w:rFonts w:ascii="Arial" w:eastAsia="Arial" w:hAnsi="Arial" w:cs="Arial"/>
          <w:b/>
        </w:rPr>
        <w:t>MainFrame</w:t>
      </w:r>
      <w:proofErr w:type="spellEnd"/>
      <w:r w:rsidRPr="009E34BE">
        <w:rPr>
          <w:rFonts w:ascii="Arial" w:eastAsia="Arial" w:hAnsi="Arial" w:cs="Arial"/>
          <w:b/>
        </w:rPr>
        <w:t xml:space="preserve"> o en el propio de la arquitectura. Por lo tanto, servicio de diario tiene que ser capaz de almacenar los datos del diario en ambos sitios.</w:t>
      </w:r>
    </w:p>
    <w:p w:rsidR="00A701F5" w:rsidRPr="009E34BE" w:rsidRDefault="00196C71">
      <w:pPr>
        <w:numPr>
          <w:ilvl w:val="0"/>
          <w:numId w:val="20"/>
        </w:numPr>
        <w:spacing w:after="0"/>
        <w:contextualSpacing/>
        <w:rPr>
          <w:rFonts w:ascii="Arial" w:eastAsia="Arial" w:hAnsi="Arial" w:cs="Arial"/>
          <w:highlight w:val="green"/>
        </w:rPr>
      </w:pPr>
      <w:r w:rsidRPr="009E34BE">
        <w:rPr>
          <w:rFonts w:ascii="Arial" w:eastAsia="Arial" w:hAnsi="Arial" w:cs="Arial"/>
          <w:highlight w:val="green"/>
        </w:rPr>
        <w:t>VERDADERO</w:t>
      </w:r>
    </w:p>
    <w:p w:rsidR="00A701F5" w:rsidRPr="009E34BE" w:rsidRDefault="00A701F5">
      <w:pPr>
        <w:spacing w:after="0"/>
        <w:ind w:left="360"/>
        <w:rPr>
          <w:rFonts w:ascii="Arial" w:eastAsia="Arial" w:hAnsi="Arial" w:cs="Arial"/>
          <w:highlight w:val="green"/>
        </w:rPr>
      </w:pPr>
    </w:p>
    <w:p w:rsidR="00A701F5" w:rsidRPr="009E34BE" w:rsidRDefault="00196C71">
      <w:pPr>
        <w:spacing w:after="0"/>
        <w:ind w:left="360"/>
        <w:rPr>
          <w:rFonts w:ascii="Arial" w:eastAsia="Arial" w:hAnsi="Arial" w:cs="Arial"/>
        </w:rPr>
      </w:pPr>
      <w:r w:rsidRPr="009E34BE">
        <w:rPr>
          <w:rFonts w:ascii="Arial" w:eastAsia="Arial" w:hAnsi="Arial" w:cs="Arial"/>
        </w:rPr>
        <w:t xml:space="preserve">Imagen de la plataforma: </w:t>
      </w:r>
      <w:hyperlink r:id="rId23">
        <w:r w:rsidRPr="009E34BE">
          <w:rPr>
            <w:rFonts w:ascii="Arial" w:eastAsia="Arial" w:hAnsi="Arial" w:cs="Arial"/>
            <w:color w:val="0000FF"/>
            <w:u w:val="single"/>
          </w:rPr>
          <w:t>https://sites.google.com/a/bbva.com/apx-plataforma-extendida/plataforma-apx/developer-guide/architecture-introduction/architecture-modules</w:t>
        </w:r>
      </w:hyperlink>
    </w:p>
    <w:p w:rsidR="00A701F5" w:rsidRPr="009E34BE" w:rsidRDefault="00A701F5">
      <w:pPr>
        <w:spacing w:after="0"/>
        <w:ind w:left="360"/>
        <w:rPr>
          <w:rFonts w:ascii="Arial" w:eastAsia="Arial" w:hAnsi="Arial" w:cs="Arial"/>
        </w:rPr>
      </w:pPr>
    </w:p>
    <w:p w:rsidR="00A701F5" w:rsidRPr="009E34BE" w:rsidRDefault="00196C71">
      <w:pPr>
        <w:spacing w:after="0"/>
        <w:ind w:left="360"/>
        <w:rPr>
          <w:rFonts w:ascii="Arial" w:eastAsia="Arial" w:hAnsi="Arial" w:cs="Arial"/>
        </w:rPr>
      </w:pPr>
      <w:r w:rsidRPr="009E34BE">
        <w:rPr>
          <w:rFonts w:ascii="Arial" w:hAnsi="Arial" w:cs="Arial"/>
          <w:noProof/>
        </w:rPr>
        <w:drawing>
          <wp:inline distT="0" distB="0" distL="0" distR="0">
            <wp:extent cx="5943600" cy="1710055"/>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943600" cy="1710055"/>
                    </a:xfrm>
                    <a:prstGeom prst="rect">
                      <a:avLst/>
                    </a:prstGeom>
                    <a:ln/>
                  </pic:spPr>
                </pic:pic>
              </a:graphicData>
            </a:graphic>
          </wp:inline>
        </w:drawing>
      </w:r>
    </w:p>
    <w:p w:rsidR="00A701F5" w:rsidRPr="009E34BE" w:rsidRDefault="00A701F5">
      <w:pPr>
        <w:spacing w:after="0"/>
        <w:ind w:left="360"/>
        <w:rPr>
          <w:rFonts w:ascii="Arial" w:eastAsia="Arial" w:hAnsi="Arial" w:cs="Arial"/>
        </w:rPr>
      </w:pPr>
    </w:p>
    <w:p w:rsidR="00A701F5" w:rsidRPr="009E34BE" w:rsidRDefault="00196C71">
      <w:pPr>
        <w:numPr>
          <w:ilvl w:val="0"/>
          <w:numId w:val="15"/>
        </w:numPr>
        <w:pBdr>
          <w:top w:val="nil"/>
          <w:left w:val="nil"/>
          <w:bottom w:val="nil"/>
          <w:right w:val="nil"/>
          <w:between w:val="nil"/>
        </w:pBdr>
        <w:spacing w:after="0"/>
        <w:contextualSpacing/>
        <w:rPr>
          <w:rFonts w:ascii="Arial" w:eastAsia="Arial" w:hAnsi="Arial" w:cs="Arial"/>
          <w:b/>
          <w:color w:val="000000"/>
        </w:rPr>
      </w:pPr>
      <w:r w:rsidRPr="009E34BE">
        <w:rPr>
          <w:rFonts w:ascii="Arial" w:eastAsia="Arial" w:hAnsi="Arial" w:cs="Arial"/>
          <w:b/>
          <w:color w:val="000000"/>
        </w:rPr>
        <w:t xml:space="preserve">¿Cuáles son los tres canales del </w:t>
      </w:r>
      <w:proofErr w:type="spellStart"/>
      <w:r w:rsidRPr="009E34BE">
        <w:rPr>
          <w:rFonts w:ascii="Arial" w:eastAsia="Arial" w:hAnsi="Arial" w:cs="Arial"/>
          <w:b/>
          <w:color w:val="000000"/>
        </w:rPr>
        <w:t>Broad</w:t>
      </w:r>
      <w:proofErr w:type="spellEnd"/>
      <w:r w:rsidRPr="009E34BE">
        <w:rPr>
          <w:rFonts w:ascii="Arial" w:eastAsia="Arial" w:hAnsi="Arial" w:cs="Arial"/>
          <w:b/>
          <w:color w:val="000000"/>
        </w:rPr>
        <w:t xml:space="preserve"> Network </w:t>
      </w:r>
      <w:proofErr w:type="spellStart"/>
      <w:r w:rsidRPr="009E34BE">
        <w:rPr>
          <w:rFonts w:ascii="Arial" w:eastAsia="Arial" w:hAnsi="Arial" w:cs="Arial"/>
          <w:b/>
          <w:color w:val="000000"/>
        </w:rPr>
        <w:t>Acces</w:t>
      </w:r>
      <w:proofErr w:type="spellEnd"/>
      <w:r w:rsidRPr="009E34BE">
        <w:rPr>
          <w:rFonts w:ascii="Arial" w:eastAsia="Arial" w:hAnsi="Arial" w:cs="Arial"/>
          <w:b/>
          <w:color w:val="000000"/>
        </w:rPr>
        <w:t xml:space="preserve"> de las </w:t>
      </w:r>
      <w:proofErr w:type="spellStart"/>
      <w:r w:rsidRPr="009E34BE">
        <w:rPr>
          <w:rFonts w:ascii="Arial" w:eastAsia="Arial" w:hAnsi="Arial" w:cs="Arial"/>
          <w:b/>
          <w:color w:val="000000"/>
        </w:rPr>
        <w:t>clouds</w:t>
      </w:r>
      <w:proofErr w:type="spellEnd"/>
      <w:r w:rsidRPr="009E34BE">
        <w:rPr>
          <w:rFonts w:ascii="Arial" w:eastAsia="Arial" w:hAnsi="Arial" w:cs="Arial"/>
          <w:b/>
          <w:color w:val="000000"/>
        </w:rPr>
        <w:t xml:space="preserve"> públicas?</w:t>
      </w:r>
    </w:p>
    <w:p w:rsidR="00A701F5" w:rsidRPr="009E34BE" w:rsidRDefault="00196C71">
      <w:pPr>
        <w:numPr>
          <w:ilvl w:val="0"/>
          <w:numId w:val="13"/>
        </w:numPr>
        <w:pBdr>
          <w:top w:val="nil"/>
          <w:left w:val="nil"/>
          <w:bottom w:val="nil"/>
          <w:right w:val="nil"/>
          <w:between w:val="nil"/>
        </w:pBdr>
        <w:spacing w:after="0"/>
        <w:contextualSpacing/>
        <w:rPr>
          <w:rFonts w:ascii="Arial" w:hAnsi="Arial" w:cs="Arial"/>
          <w:color w:val="000000"/>
        </w:rPr>
      </w:pPr>
      <w:r w:rsidRPr="009E34BE">
        <w:rPr>
          <w:rFonts w:ascii="Arial" w:eastAsia="Arial" w:hAnsi="Arial" w:cs="Arial"/>
          <w:color w:val="000000"/>
        </w:rPr>
        <w:t xml:space="preserve">HTTP, SOAP-JMS, </w:t>
      </w:r>
      <w:proofErr w:type="spellStart"/>
      <w:r w:rsidRPr="009E34BE">
        <w:rPr>
          <w:rFonts w:ascii="Arial" w:eastAsia="Arial" w:hAnsi="Arial" w:cs="Arial"/>
          <w:color w:val="000000"/>
        </w:rPr>
        <w:t>Rabbit</w:t>
      </w:r>
      <w:proofErr w:type="spellEnd"/>
    </w:p>
    <w:p w:rsidR="00A701F5" w:rsidRPr="009E34BE" w:rsidRDefault="00196C71">
      <w:pPr>
        <w:numPr>
          <w:ilvl w:val="0"/>
          <w:numId w:val="13"/>
        </w:numPr>
        <w:pBdr>
          <w:top w:val="nil"/>
          <w:left w:val="nil"/>
          <w:bottom w:val="nil"/>
          <w:right w:val="nil"/>
          <w:between w:val="nil"/>
        </w:pBdr>
        <w:spacing w:after="0"/>
        <w:contextualSpacing/>
        <w:rPr>
          <w:rFonts w:ascii="Arial" w:hAnsi="Arial" w:cs="Arial"/>
          <w:color w:val="000000"/>
        </w:rPr>
      </w:pPr>
      <w:r w:rsidRPr="009E34BE">
        <w:rPr>
          <w:rFonts w:ascii="Arial" w:eastAsia="Arial" w:hAnsi="Arial" w:cs="Arial"/>
          <w:color w:val="000000"/>
        </w:rPr>
        <w:t>SOAP,HTTP-JMS,MQ</w:t>
      </w:r>
    </w:p>
    <w:p w:rsidR="00A701F5" w:rsidRPr="009E34BE" w:rsidRDefault="00196C71">
      <w:pPr>
        <w:numPr>
          <w:ilvl w:val="0"/>
          <w:numId w:val="13"/>
        </w:numPr>
        <w:pBdr>
          <w:top w:val="nil"/>
          <w:left w:val="nil"/>
          <w:bottom w:val="nil"/>
          <w:right w:val="nil"/>
          <w:between w:val="nil"/>
        </w:pBdr>
        <w:spacing w:after="0"/>
        <w:contextualSpacing/>
        <w:rPr>
          <w:rFonts w:ascii="Arial" w:hAnsi="Arial" w:cs="Arial"/>
          <w:color w:val="000000"/>
          <w:highlight w:val="green"/>
          <w:lang w:val="en-US"/>
        </w:rPr>
      </w:pPr>
      <w:r w:rsidRPr="009E34BE">
        <w:rPr>
          <w:rFonts w:ascii="Arial" w:eastAsia="Arial" w:hAnsi="Arial" w:cs="Arial"/>
          <w:color w:val="000000"/>
          <w:highlight w:val="green"/>
          <w:lang w:val="en-US"/>
        </w:rPr>
        <w:t>REST-HTTP, SOAP-HTTP, SOAP-JMS (MQ o Rabbit)</w:t>
      </w:r>
    </w:p>
    <w:p w:rsidR="00A701F5" w:rsidRPr="009E34BE" w:rsidRDefault="00A701F5">
      <w:pPr>
        <w:pBdr>
          <w:top w:val="nil"/>
          <w:left w:val="nil"/>
          <w:bottom w:val="nil"/>
          <w:right w:val="nil"/>
          <w:between w:val="nil"/>
        </w:pBdr>
        <w:spacing w:after="0"/>
        <w:rPr>
          <w:rFonts w:ascii="Arial" w:eastAsia="Arial" w:hAnsi="Arial" w:cs="Arial"/>
          <w:color w:val="000000"/>
          <w:highlight w:val="green"/>
          <w:lang w:val="en-US"/>
        </w:rPr>
      </w:pPr>
    </w:p>
    <w:p w:rsidR="00A701F5" w:rsidRPr="009E34BE" w:rsidRDefault="00196C71">
      <w:pPr>
        <w:pBdr>
          <w:top w:val="nil"/>
          <w:left w:val="nil"/>
          <w:bottom w:val="nil"/>
          <w:right w:val="nil"/>
          <w:between w:val="nil"/>
        </w:pBdr>
        <w:spacing w:after="0"/>
        <w:ind w:left="360"/>
        <w:rPr>
          <w:rFonts w:ascii="Arial" w:eastAsia="Arial" w:hAnsi="Arial" w:cs="Arial"/>
          <w:color w:val="000000"/>
        </w:rPr>
      </w:pPr>
      <w:r w:rsidRPr="009E34BE">
        <w:rPr>
          <w:rFonts w:ascii="Arial" w:eastAsia="Arial" w:hAnsi="Arial" w:cs="Arial"/>
          <w:color w:val="000000"/>
        </w:rPr>
        <w:t xml:space="preserve">Imagen de la plataforma: </w:t>
      </w:r>
      <w:hyperlink r:id="rId25">
        <w:r w:rsidRPr="009E34BE">
          <w:rPr>
            <w:rFonts w:ascii="Arial" w:eastAsia="Arial" w:hAnsi="Arial" w:cs="Arial"/>
            <w:color w:val="0000FF"/>
            <w:u w:val="single"/>
          </w:rPr>
          <w:t>https://sites.google.com/a/bbva.com/apx-plataforma-extendida/plataforma-apx/03-apx-on-cloud</w:t>
        </w:r>
      </w:hyperlink>
    </w:p>
    <w:p w:rsidR="00A701F5" w:rsidRPr="009E34BE" w:rsidRDefault="00A701F5">
      <w:pPr>
        <w:pBdr>
          <w:top w:val="nil"/>
          <w:left w:val="nil"/>
          <w:bottom w:val="nil"/>
          <w:right w:val="nil"/>
          <w:between w:val="nil"/>
        </w:pBdr>
        <w:spacing w:after="0"/>
        <w:ind w:left="360"/>
        <w:rPr>
          <w:rFonts w:ascii="Arial" w:eastAsia="Arial" w:hAnsi="Arial" w:cs="Arial"/>
          <w:color w:val="000000"/>
        </w:rPr>
      </w:pPr>
    </w:p>
    <w:p w:rsidR="00A701F5" w:rsidRPr="009E34BE" w:rsidRDefault="00196C71">
      <w:pPr>
        <w:pBdr>
          <w:top w:val="nil"/>
          <w:left w:val="nil"/>
          <w:bottom w:val="nil"/>
          <w:right w:val="nil"/>
          <w:between w:val="nil"/>
        </w:pBdr>
        <w:spacing w:after="0"/>
        <w:ind w:left="360"/>
        <w:rPr>
          <w:rFonts w:ascii="Arial" w:eastAsia="Arial" w:hAnsi="Arial" w:cs="Arial"/>
          <w:color w:val="000000"/>
        </w:rPr>
      </w:pPr>
      <w:r w:rsidRPr="009E34BE">
        <w:rPr>
          <w:rFonts w:ascii="Arial" w:hAnsi="Arial" w:cs="Arial"/>
          <w:noProof/>
        </w:rPr>
        <w:drawing>
          <wp:inline distT="0" distB="0" distL="0" distR="0">
            <wp:extent cx="5943600" cy="135763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943600" cy="1357630"/>
                    </a:xfrm>
                    <a:prstGeom prst="rect">
                      <a:avLst/>
                    </a:prstGeom>
                    <a:ln/>
                  </pic:spPr>
                </pic:pic>
              </a:graphicData>
            </a:graphic>
          </wp:inline>
        </w:drawing>
      </w:r>
    </w:p>
    <w:p w:rsidR="00A701F5" w:rsidRPr="009E34BE" w:rsidRDefault="00A701F5">
      <w:pPr>
        <w:pBdr>
          <w:top w:val="nil"/>
          <w:left w:val="nil"/>
          <w:bottom w:val="nil"/>
          <w:right w:val="nil"/>
          <w:between w:val="nil"/>
        </w:pBdr>
        <w:spacing w:after="0"/>
        <w:ind w:left="720" w:hanging="720"/>
        <w:rPr>
          <w:rFonts w:ascii="Arial" w:eastAsia="Arial" w:hAnsi="Arial" w:cs="Arial"/>
          <w:b/>
          <w:color w:val="000000"/>
          <w:highlight w:val="green"/>
        </w:rPr>
      </w:pPr>
    </w:p>
    <w:p w:rsidR="00A701F5" w:rsidRPr="009E34BE" w:rsidRDefault="00196C71">
      <w:pPr>
        <w:numPr>
          <w:ilvl w:val="0"/>
          <w:numId w:val="15"/>
        </w:numPr>
        <w:pBdr>
          <w:top w:val="nil"/>
          <w:left w:val="nil"/>
          <w:bottom w:val="nil"/>
          <w:right w:val="nil"/>
          <w:between w:val="nil"/>
        </w:pBdr>
        <w:spacing w:after="0"/>
        <w:contextualSpacing/>
        <w:rPr>
          <w:rFonts w:ascii="Arial" w:eastAsia="Arial" w:hAnsi="Arial" w:cs="Arial"/>
          <w:b/>
          <w:color w:val="000000"/>
        </w:rPr>
      </w:pPr>
      <w:r w:rsidRPr="009E34BE">
        <w:rPr>
          <w:rFonts w:ascii="Arial" w:eastAsia="Arial" w:hAnsi="Arial" w:cs="Arial"/>
          <w:b/>
          <w:color w:val="000000"/>
        </w:rPr>
        <w:t>¿Cuál de las siguientes NO es una característica Cloud APX?</w:t>
      </w:r>
    </w:p>
    <w:p w:rsidR="00A701F5" w:rsidRPr="009E34BE" w:rsidRDefault="00196C71">
      <w:pPr>
        <w:numPr>
          <w:ilvl w:val="0"/>
          <w:numId w:val="8"/>
        </w:numPr>
        <w:pBdr>
          <w:top w:val="nil"/>
          <w:left w:val="nil"/>
          <w:bottom w:val="nil"/>
          <w:right w:val="nil"/>
          <w:between w:val="nil"/>
        </w:pBdr>
        <w:spacing w:after="0"/>
        <w:contextualSpacing/>
        <w:rPr>
          <w:rFonts w:ascii="Arial" w:hAnsi="Arial" w:cs="Arial"/>
          <w:color w:val="000000"/>
        </w:rPr>
      </w:pPr>
      <w:r w:rsidRPr="009E34BE">
        <w:rPr>
          <w:rFonts w:ascii="Arial" w:eastAsia="Arial" w:hAnsi="Arial" w:cs="Arial"/>
          <w:color w:val="000000"/>
        </w:rPr>
        <w:t xml:space="preserve">Validación de que el lenguaje de desarrollo y de las herramientas disponibles estén soportadas en el  </w:t>
      </w:r>
      <w:proofErr w:type="spellStart"/>
      <w:r w:rsidRPr="009E34BE">
        <w:rPr>
          <w:rFonts w:ascii="Arial" w:eastAsia="Arial" w:hAnsi="Arial" w:cs="Arial"/>
          <w:color w:val="000000"/>
        </w:rPr>
        <w:t>PaaS</w:t>
      </w:r>
      <w:proofErr w:type="spellEnd"/>
      <w:r w:rsidRPr="009E34BE">
        <w:rPr>
          <w:rFonts w:ascii="Arial" w:eastAsia="Arial" w:hAnsi="Arial" w:cs="Arial"/>
          <w:color w:val="000000"/>
        </w:rPr>
        <w:t xml:space="preserve"> seleccionado.</w:t>
      </w:r>
    </w:p>
    <w:p w:rsidR="00A701F5" w:rsidRPr="009E34BE" w:rsidRDefault="00196C71">
      <w:pPr>
        <w:numPr>
          <w:ilvl w:val="0"/>
          <w:numId w:val="8"/>
        </w:numPr>
        <w:pBdr>
          <w:top w:val="nil"/>
          <w:left w:val="nil"/>
          <w:bottom w:val="nil"/>
          <w:right w:val="nil"/>
          <w:between w:val="nil"/>
        </w:pBdr>
        <w:spacing w:after="0"/>
        <w:contextualSpacing/>
        <w:rPr>
          <w:rFonts w:ascii="Arial" w:hAnsi="Arial" w:cs="Arial"/>
          <w:color w:val="000000"/>
          <w:highlight w:val="green"/>
        </w:rPr>
      </w:pPr>
      <w:r w:rsidRPr="009E34BE">
        <w:rPr>
          <w:rFonts w:ascii="Arial" w:eastAsia="Arial" w:hAnsi="Arial" w:cs="Arial"/>
          <w:color w:val="000000"/>
          <w:highlight w:val="green"/>
        </w:rPr>
        <w:t xml:space="preserve">Componentes adicionales para </w:t>
      </w:r>
      <w:proofErr w:type="spellStart"/>
      <w:r w:rsidRPr="009E34BE">
        <w:rPr>
          <w:rFonts w:ascii="Arial" w:eastAsia="Arial" w:hAnsi="Arial" w:cs="Arial"/>
          <w:color w:val="000000"/>
          <w:highlight w:val="green"/>
        </w:rPr>
        <w:t>PaaS</w:t>
      </w:r>
      <w:proofErr w:type="spellEnd"/>
      <w:r w:rsidRPr="009E34BE">
        <w:rPr>
          <w:rFonts w:ascii="Arial" w:eastAsia="Arial" w:hAnsi="Arial" w:cs="Arial"/>
          <w:color w:val="000000"/>
          <w:highlight w:val="green"/>
        </w:rPr>
        <w:t>: descriptores, memoria, gestión de perfiles.</w:t>
      </w:r>
      <w:r w:rsidRPr="009E34BE">
        <w:rPr>
          <w:rFonts w:ascii="Arial" w:eastAsia="Arial" w:hAnsi="Arial" w:cs="Arial"/>
        </w:rPr>
        <w:t xml:space="preserve"> </w:t>
      </w:r>
    </w:p>
    <w:p w:rsidR="00A701F5" w:rsidRPr="009E34BE" w:rsidRDefault="00196C71">
      <w:pPr>
        <w:numPr>
          <w:ilvl w:val="0"/>
          <w:numId w:val="8"/>
        </w:numPr>
        <w:pBdr>
          <w:top w:val="nil"/>
          <w:left w:val="nil"/>
          <w:bottom w:val="nil"/>
          <w:right w:val="nil"/>
          <w:between w:val="nil"/>
        </w:pBdr>
        <w:spacing w:after="0"/>
        <w:contextualSpacing/>
        <w:rPr>
          <w:rFonts w:ascii="Arial" w:hAnsi="Arial" w:cs="Arial"/>
          <w:color w:val="000000"/>
        </w:rPr>
      </w:pPr>
      <w:r w:rsidRPr="009E34BE">
        <w:rPr>
          <w:rFonts w:ascii="Arial" w:eastAsia="Arial" w:hAnsi="Arial" w:cs="Arial"/>
          <w:color w:val="000000"/>
        </w:rPr>
        <w:t xml:space="preserve">Capacidades de arquitectura: escalado horizontal y vertical, tratamiento de estado de aplicaciones, acceso a datos, </w:t>
      </w:r>
      <w:proofErr w:type="spellStart"/>
      <w:r w:rsidRPr="009E34BE">
        <w:rPr>
          <w:rFonts w:ascii="Arial" w:eastAsia="Arial" w:hAnsi="Arial" w:cs="Arial"/>
          <w:color w:val="000000"/>
        </w:rPr>
        <w:t>multitenancy</w:t>
      </w:r>
      <w:proofErr w:type="spellEnd"/>
      <w:r w:rsidRPr="009E34BE">
        <w:rPr>
          <w:rFonts w:ascii="Arial" w:eastAsia="Arial" w:hAnsi="Arial" w:cs="Arial"/>
          <w:color w:val="000000"/>
        </w:rPr>
        <w:t>.</w:t>
      </w:r>
    </w:p>
    <w:p w:rsidR="00A701F5" w:rsidRPr="009E34BE" w:rsidRDefault="00196C71">
      <w:pPr>
        <w:numPr>
          <w:ilvl w:val="0"/>
          <w:numId w:val="8"/>
        </w:numPr>
        <w:pBdr>
          <w:top w:val="nil"/>
          <w:left w:val="nil"/>
          <w:bottom w:val="nil"/>
          <w:right w:val="nil"/>
          <w:between w:val="nil"/>
        </w:pBdr>
        <w:spacing w:after="0"/>
        <w:contextualSpacing/>
        <w:rPr>
          <w:rFonts w:ascii="Arial" w:hAnsi="Arial" w:cs="Arial"/>
          <w:color w:val="000000"/>
        </w:rPr>
      </w:pPr>
      <w:r w:rsidRPr="009E34BE">
        <w:rPr>
          <w:rFonts w:ascii="Arial" w:eastAsia="Arial" w:hAnsi="Arial" w:cs="Arial"/>
          <w:color w:val="000000"/>
        </w:rPr>
        <w:t>Parámetros de funcionamiento de arquitectura</w:t>
      </w:r>
    </w:p>
    <w:p w:rsidR="00A701F5" w:rsidRPr="009E34BE" w:rsidRDefault="00A701F5">
      <w:pPr>
        <w:pBdr>
          <w:top w:val="nil"/>
          <w:left w:val="nil"/>
          <w:bottom w:val="nil"/>
          <w:right w:val="nil"/>
          <w:between w:val="nil"/>
        </w:pBdr>
        <w:spacing w:after="0"/>
        <w:ind w:left="720"/>
        <w:rPr>
          <w:rFonts w:ascii="Arial" w:eastAsia="Arial" w:hAnsi="Arial" w:cs="Arial"/>
          <w:color w:val="000000"/>
        </w:rPr>
      </w:pPr>
    </w:p>
    <w:p w:rsidR="00A701F5" w:rsidRPr="009E34BE" w:rsidRDefault="00196C71">
      <w:pPr>
        <w:pBdr>
          <w:top w:val="nil"/>
          <w:left w:val="nil"/>
          <w:bottom w:val="nil"/>
          <w:right w:val="nil"/>
          <w:between w:val="nil"/>
        </w:pBdr>
        <w:spacing w:after="0"/>
        <w:ind w:left="720"/>
        <w:rPr>
          <w:rFonts w:ascii="Arial" w:eastAsia="Arial" w:hAnsi="Arial" w:cs="Arial"/>
          <w:color w:val="000000"/>
        </w:rPr>
      </w:pPr>
      <w:r w:rsidRPr="009E34BE">
        <w:rPr>
          <w:rFonts w:ascii="Arial" w:eastAsia="Arial" w:hAnsi="Arial" w:cs="Arial"/>
          <w:color w:val="000000"/>
        </w:rPr>
        <w:t xml:space="preserve">Imagen de la plataforma: </w:t>
      </w:r>
      <w:hyperlink r:id="rId27" w:anchor="TOC-Caracter-sticas-Cloud-APX">
        <w:r w:rsidRPr="009E34BE">
          <w:rPr>
            <w:rFonts w:ascii="Arial" w:eastAsia="Arial" w:hAnsi="Arial" w:cs="Arial"/>
            <w:color w:val="0000FF"/>
            <w:u w:val="single"/>
          </w:rPr>
          <w:t>https://sites.google.com/a/bbva.com/apx-plataforma-extendida/plataforma-apx/03-apx-on-cloud#TOC-Caracter-sticas-Cloud-APX</w:t>
        </w:r>
      </w:hyperlink>
    </w:p>
    <w:p w:rsidR="00A701F5" w:rsidRPr="009E34BE" w:rsidRDefault="00A701F5">
      <w:pPr>
        <w:pBdr>
          <w:top w:val="nil"/>
          <w:left w:val="nil"/>
          <w:bottom w:val="nil"/>
          <w:right w:val="nil"/>
          <w:between w:val="nil"/>
        </w:pBdr>
        <w:spacing w:after="0"/>
        <w:ind w:left="720"/>
        <w:rPr>
          <w:rFonts w:ascii="Arial" w:eastAsia="Arial" w:hAnsi="Arial" w:cs="Arial"/>
          <w:color w:val="000000"/>
        </w:rPr>
      </w:pPr>
    </w:p>
    <w:p w:rsidR="00A701F5" w:rsidRPr="009E34BE" w:rsidRDefault="00196C71">
      <w:pPr>
        <w:pBdr>
          <w:top w:val="nil"/>
          <w:left w:val="nil"/>
          <w:bottom w:val="nil"/>
          <w:right w:val="nil"/>
          <w:between w:val="nil"/>
        </w:pBdr>
        <w:spacing w:after="0"/>
        <w:ind w:left="720"/>
        <w:rPr>
          <w:rFonts w:ascii="Arial" w:eastAsia="Arial" w:hAnsi="Arial" w:cs="Arial"/>
          <w:color w:val="000000"/>
        </w:rPr>
      </w:pPr>
      <w:r w:rsidRPr="009E34BE">
        <w:rPr>
          <w:rFonts w:ascii="Arial" w:eastAsia="Arial" w:hAnsi="Arial" w:cs="Arial"/>
          <w:color w:val="000000"/>
          <w:highlight w:val="yellow"/>
        </w:rPr>
        <w:t>La descripción es parecida pero no igual por eso esta es la opción que no es una característica.</w:t>
      </w:r>
    </w:p>
    <w:p w:rsidR="00A701F5" w:rsidRPr="009E34BE" w:rsidRDefault="00A701F5">
      <w:pPr>
        <w:pBdr>
          <w:top w:val="nil"/>
          <w:left w:val="nil"/>
          <w:bottom w:val="nil"/>
          <w:right w:val="nil"/>
          <w:between w:val="nil"/>
        </w:pBdr>
        <w:spacing w:after="0"/>
        <w:ind w:left="720"/>
        <w:rPr>
          <w:rFonts w:ascii="Arial" w:eastAsia="Arial" w:hAnsi="Arial" w:cs="Arial"/>
          <w:color w:val="000000"/>
        </w:rPr>
      </w:pPr>
    </w:p>
    <w:p w:rsidR="00A701F5" w:rsidRPr="009E34BE" w:rsidRDefault="00196C71">
      <w:pPr>
        <w:pBdr>
          <w:top w:val="nil"/>
          <w:left w:val="nil"/>
          <w:bottom w:val="nil"/>
          <w:right w:val="nil"/>
          <w:between w:val="nil"/>
        </w:pBdr>
        <w:ind w:left="720"/>
        <w:rPr>
          <w:rFonts w:ascii="Arial" w:eastAsia="Arial" w:hAnsi="Arial" w:cs="Arial"/>
          <w:color w:val="000000"/>
        </w:rPr>
      </w:pPr>
      <w:r w:rsidRPr="009E34BE">
        <w:rPr>
          <w:rFonts w:ascii="Arial" w:hAnsi="Arial" w:cs="Arial"/>
          <w:noProof/>
        </w:rPr>
        <w:drawing>
          <wp:inline distT="0" distB="0" distL="0" distR="0">
            <wp:extent cx="5943600" cy="387858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943600" cy="3878580"/>
                    </a:xfrm>
                    <a:prstGeom prst="rect">
                      <a:avLst/>
                    </a:prstGeom>
                    <a:ln/>
                  </pic:spPr>
                </pic:pic>
              </a:graphicData>
            </a:graphic>
          </wp:inline>
        </w:drawing>
      </w:r>
    </w:p>
    <w:p w:rsidR="00A701F5" w:rsidRPr="009E34BE" w:rsidRDefault="00196C71">
      <w:pPr>
        <w:numPr>
          <w:ilvl w:val="0"/>
          <w:numId w:val="15"/>
        </w:numPr>
        <w:pBdr>
          <w:top w:val="nil"/>
          <w:left w:val="nil"/>
          <w:bottom w:val="nil"/>
          <w:right w:val="nil"/>
          <w:between w:val="nil"/>
        </w:pBdr>
        <w:contextualSpacing/>
        <w:rPr>
          <w:rFonts w:ascii="Arial" w:eastAsia="Arial" w:hAnsi="Arial" w:cs="Arial"/>
          <w:b/>
          <w:color w:val="000000"/>
        </w:rPr>
      </w:pPr>
      <w:r w:rsidRPr="009E34BE">
        <w:rPr>
          <w:rFonts w:ascii="Arial" w:eastAsia="Arial" w:hAnsi="Arial" w:cs="Arial"/>
          <w:b/>
          <w:color w:val="000000"/>
        </w:rPr>
        <w:t>¿Cuáles de las siguientes oraciones son verdaderas? Selecciona tres:</w:t>
      </w:r>
    </w:p>
    <w:p w:rsidR="00A701F5" w:rsidRPr="009E34BE" w:rsidRDefault="00196C71">
      <w:pPr>
        <w:numPr>
          <w:ilvl w:val="0"/>
          <w:numId w:val="19"/>
        </w:numPr>
        <w:pBdr>
          <w:top w:val="nil"/>
          <w:left w:val="nil"/>
          <w:bottom w:val="nil"/>
          <w:right w:val="nil"/>
          <w:between w:val="nil"/>
        </w:pBdr>
        <w:spacing w:after="0"/>
        <w:contextualSpacing/>
        <w:rPr>
          <w:rFonts w:ascii="Arial" w:eastAsia="Arial" w:hAnsi="Arial" w:cs="Arial"/>
          <w:highlight w:val="green"/>
        </w:rPr>
      </w:pPr>
      <w:r w:rsidRPr="009E34BE">
        <w:rPr>
          <w:rFonts w:ascii="Arial" w:eastAsia="Arial" w:hAnsi="Arial" w:cs="Arial"/>
          <w:highlight w:val="green"/>
        </w:rPr>
        <w:t xml:space="preserve">No  se debe manejar el objeto </w:t>
      </w:r>
      <w:proofErr w:type="spellStart"/>
      <w:r w:rsidRPr="009E34BE">
        <w:rPr>
          <w:rFonts w:ascii="Arial" w:eastAsia="Arial" w:hAnsi="Arial" w:cs="Arial"/>
          <w:highlight w:val="green"/>
        </w:rPr>
        <w:t>Datasource</w:t>
      </w:r>
      <w:proofErr w:type="spellEnd"/>
      <w:r w:rsidRPr="009E34BE">
        <w:rPr>
          <w:rFonts w:ascii="Arial" w:eastAsia="Arial" w:hAnsi="Arial" w:cs="Arial"/>
          <w:highlight w:val="green"/>
        </w:rPr>
        <w:t xml:space="preserve"> directamente.</w:t>
      </w:r>
    </w:p>
    <w:p w:rsidR="00A701F5" w:rsidRPr="009E34BE" w:rsidRDefault="00196C71">
      <w:pPr>
        <w:numPr>
          <w:ilvl w:val="0"/>
          <w:numId w:val="19"/>
        </w:numPr>
        <w:pBdr>
          <w:top w:val="nil"/>
          <w:left w:val="nil"/>
          <w:bottom w:val="nil"/>
          <w:right w:val="nil"/>
          <w:between w:val="nil"/>
        </w:pBdr>
        <w:spacing w:after="0"/>
        <w:contextualSpacing/>
        <w:rPr>
          <w:rFonts w:ascii="Arial" w:eastAsia="Arial" w:hAnsi="Arial" w:cs="Arial"/>
          <w:highlight w:val="green"/>
        </w:rPr>
      </w:pPr>
      <w:r w:rsidRPr="009E34BE">
        <w:rPr>
          <w:rFonts w:ascii="Arial" w:eastAsia="Arial" w:hAnsi="Arial" w:cs="Arial"/>
          <w:highlight w:val="green"/>
        </w:rPr>
        <w:t>No se debe instanciar, ni abrir, ni cerrar explícitamente conexiones a base de datos.</w:t>
      </w:r>
    </w:p>
    <w:p w:rsidR="00A701F5" w:rsidRPr="009E34BE" w:rsidRDefault="00196C71">
      <w:pPr>
        <w:numPr>
          <w:ilvl w:val="0"/>
          <w:numId w:val="19"/>
        </w:numPr>
        <w:pBdr>
          <w:top w:val="nil"/>
          <w:left w:val="nil"/>
          <w:bottom w:val="nil"/>
          <w:right w:val="nil"/>
          <w:between w:val="nil"/>
        </w:pBdr>
        <w:spacing w:after="0"/>
        <w:contextualSpacing/>
        <w:rPr>
          <w:rFonts w:ascii="Arial" w:eastAsia="Arial" w:hAnsi="Arial" w:cs="Arial"/>
          <w:highlight w:val="green"/>
        </w:rPr>
      </w:pPr>
      <w:r w:rsidRPr="009E34BE">
        <w:rPr>
          <w:rFonts w:ascii="Arial" w:eastAsia="Arial" w:hAnsi="Arial" w:cs="Arial"/>
          <w:highlight w:val="green"/>
        </w:rPr>
        <w:t xml:space="preserve">Una UUAA solo puede acceder a los datos que ella misma custodia. </w:t>
      </w:r>
    </w:p>
    <w:p w:rsidR="00A701F5" w:rsidRPr="009E34BE" w:rsidRDefault="00196C71">
      <w:pPr>
        <w:numPr>
          <w:ilvl w:val="0"/>
          <w:numId w:val="19"/>
        </w:numPr>
        <w:pBdr>
          <w:top w:val="nil"/>
          <w:left w:val="nil"/>
          <w:bottom w:val="nil"/>
          <w:right w:val="nil"/>
          <w:between w:val="nil"/>
        </w:pBdr>
        <w:spacing w:after="0"/>
        <w:contextualSpacing/>
        <w:rPr>
          <w:rFonts w:ascii="Arial" w:eastAsia="Arial" w:hAnsi="Arial" w:cs="Arial"/>
        </w:rPr>
      </w:pPr>
      <w:r w:rsidRPr="009E34BE">
        <w:rPr>
          <w:rFonts w:ascii="Arial" w:eastAsia="Arial" w:hAnsi="Arial" w:cs="Arial"/>
        </w:rPr>
        <w:t xml:space="preserve">En </w:t>
      </w:r>
      <w:proofErr w:type="spellStart"/>
      <w:r w:rsidRPr="009E34BE">
        <w:rPr>
          <w:rFonts w:ascii="Arial" w:eastAsia="Arial" w:hAnsi="Arial" w:cs="Arial"/>
        </w:rPr>
        <w:t>batch</w:t>
      </w:r>
      <w:proofErr w:type="spellEnd"/>
      <w:r w:rsidRPr="009E34BE">
        <w:rPr>
          <w:rFonts w:ascii="Arial" w:eastAsia="Arial" w:hAnsi="Arial" w:cs="Arial"/>
        </w:rPr>
        <w:t xml:space="preserve"> no puede existir </w:t>
      </w:r>
      <w:proofErr w:type="spellStart"/>
      <w:r w:rsidRPr="009E34BE">
        <w:rPr>
          <w:rFonts w:ascii="Arial" w:eastAsia="Arial" w:hAnsi="Arial" w:cs="Arial"/>
        </w:rPr>
        <w:t>cesisiones</w:t>
      </w:r>
      <w:proofErr w:type="spellEnd"/>
      <w:r w:rsidRPr="009E34BE">
        <w:rPr>
          <w:rFonts w:ascii="Arial" w:eastAsia="Arial" w:hAnsi="Arial" w:cs="Arial"/>
        </w:rPr>
        <w:t xml:space="preserve"> de ficheros entre </w:t>
      </w:r>
      <w:proofErr w:type="spellStart"/>
      <w:r w:rsidRPr="009E34BE">
        <w:rPr>
          <w:rFonts w:ascii="Arial" w:eastAsia="Arial" w:hAnsi="Arial" w:cs="Arial"/>
        </w:rPr>
        <w:t>UUAAs</w:t>
      </w:r>
      <w:proofErr w:type="spellEnd"/>
      <w:r w:rsidRPr="009E34BE">
        <w:rPr>
          <w:rFonts w:ascii="Arial" w:eastAsia="Arial" w:hAnsi="Arial" w:cs="Arial"/>
        </w:rPr>
        <w:t>.</w:t>
      </w:r>
    </w:p>
    <w:p w:rsidR="00A701F5" w:rsidRPr="009E34BE" w:rsidRDefault="00196C71">
      <w:pPr>
        <w:numPr>
          <w:ilvl w:val="0"/>
          <w:numId w:val="19"/>
        </w:numPr>
        <w:pBdr>
          <w:top w:val="nil"/>
          <w:left w:val="nil"/>
          <w:bottom w:val="nil"/>
          <w:right w:val="nil"/>
          <w:between w:val="nil"/>
        </w:pBdr>
        <w:spacing w:after="0"/>
        <w:contextualSpacing/>
        <w:rPr>
          <w:rFonts w:ascii="Arial" w:eastAsia="Arial" w:hAnsi="Arial" w:cs="Arial"/>
        </w:rPr>
      </w:pPr>
      <w:r w:rsidRPr="009E34BE">
        <w:rPr>
          <w:rFonts w:ascii="Arial" w:eastAsia="Arial" w:hAnsi="Arial" w:cs="Arial"/>
        </w:rPr>
        <w:t>El uso de JDBC. Debe consensuarse previamente con el Arquitecto APX</w:t>
      </w:r>
    </w:p>
    <w:p w:rsidR="00A701F5" w:rsidRPr="009E34BE" w:rsidRDefault="00196C71">
      <w:pPr>
        <w:numPr>
          <w:ilvl w:val="0"/>
          <w:numId w:val="19"/>
        </w:numPr>
        <w:pBdr>
          <w:top w:val="nil"/>
          <w:left w:val="nil"/>
          <w:bottom w:val="nil"/>
          <w:right w:val="nil"/>
          <w:between w:val="nil"/>
        </w:pBdr>
        <w:spacing w:after="0"/>
        <w:contextualSpacing/>
        <w:rPr>
          <w:rFonts w:ascii="Arial" w:eastAsia="Arial" w:hAnsi="Arial" w:cs="Arial"/>
        </w:rPr>
      </w:pPr>
      <w:r w:rsidRPr="009E34BE">
        <w:rPr>
          <w:rFonts w:ascii="Arial" w:eastAsia="Arial" w:hAnsi="Arial" w:cs="Arial"/>
        </w:rPr>
        <w:t>En el caso de bases de datos relacionales, prima el uso de JPA versus JDBC.</w:t>
      </w:r>
    </w:p>
    <w:p w:rsidR="00A701F5" w:rsidRPr="009E34BE" w:rsidRDefault="00196C71">
      <w:pPr>
        <w:numPr>
          <w:ilvl w:val="0"/>
          <w:numId w:val="19"/>
        </w:numPr>
        <w:pBdr>
          <w:top w:val="nil"/>
          <w:left w:val="nil"/>
          <w:bottom w:val="nil"/>
          <w:right w:val="nil"/>
          <w:between w:val="nil"/>
        </w:pBdr>
        <w:spacing w:after="0"/>
        <w:contextualSpacing/>
        <w:rPr>
          <w:rFonts w:ascii="Arial" w:eastAsia="Arial" w:hAnsi="Arial" w:cs="Arial"/>
        </w:rPr>
      </w:pPr>
      <w:r w:rsidRPr="009E34BE">
        <w:rPr>
          <w:rFonts w:ascii="Arial" w:eastAsia="Arial" w:hAnsi="Arial" w:cs="Arial"/>
          <w:highlight w:val="green"/>
        </w:rPr>
        <w:t>Una UUAA puede acceder a datos de terceros a través de librerías APX que el dueño del dato proporcione</w:t>
      </w:r>
      <w:r w:rsidRPr="009E34BE">
        <w:rPr>
          <w:rFonts w:ascii="Arial" w:eastAsia="Arial" w:hAnsi="Arial" w:cs="Arial"/>
        </w:rPr>
        <w:t>.</w:t>
      </w:r>
    </w:p>
    <w:p w:rsidR="00A701F5" w:rsidRPr="009E34BE" w:rsidRDefault="00A701F5">
      <w:pPr>
        <w:pBdr>
          <w:top w:val="nil"/>
          <w:left w:val="nil"/>
          <w:bottom w:val="nil"/>
          <w:right w:val="nil"/>
          <w:between w:val="nil"/>
        </w:pBdr>
        <w:spacing w:after="0"/>
        <w:ind w:left="720"/>
        <w:rPr>
          <w:rFonts w:ascii="Arial" w:eastAsia="Arial" w:hAnsi="Arial" w:cs="Arial"/>
          <w:highlight w:val="green"/>
        </w:rPr>
      </w:pPr>
    </w:p>
    <w:p w:rsidR="00A701F5" w:rsidRPr="009E34BE" w:rsidRDefault="00196C71">
      <w:pPr>
        <w:pBdr>
          <w:top w:val="nil"/>
          <w:left w:val="nil"/>
          <w:bottom w:val="nil"/>
          <w:right w:val="nil"/>
          <w:between w:val="nil"/>
        </w:pBdr>
        <w:spacing w:after="0"/>
        <w:ind w:left="720"/>
        <w:rPr>
          <w:rFonts w:ascii="Arial" w:eastAsia="Arial" w:hAnsi="Arial" w:cs="Arial"/>
          <w:highlight w:val="green"/>
        </w:rPr>
      </w:pPr>
      <w:r w:rsidRPr="009E34BE">
        <w:rPr>
          <w:rFonts w:ascii="Arial" w:hAnsi="Arial" w:cs="Arial"/>
          <w:noProof/>
        </w:rPr>
        <w:drawing>
          <wp:inline distT="0" distB="0" distL="0" distR="0">
            <wp:extent cx="5943600" cy="3660775"/>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943600" cy="3660775"/>
                    </a:xfrm>
                    <a:prstGeom prst="rect">
                      <a:avLst/>
                    </a:prstGeom>
                    <a:ln/>
                  </pic:spPr>
                </pic:pic>
              </a:graphicData>
            </a:graphic>
          </wp:inline>
        </w:drawing>
      </w:r>
    </w:p>
    <w:p w:rsidR="00A701F5" w:rsidRPr="009E34BE" w:rsidRDefault="00A701F5">
      <w:pPr>
        <w:pBdr>
          <w:top w:val="nil"/>
          <w:left w:val="nil"/>
          <w:bottom w:val="nil"/>
          <w:right w:val="nil"/>
          <w:between w:val="nil"/>
        </w:pBdr>
        <w:spacing w:after="0"/>
        <w:ind w:left="720"/>
        <w:rPr>
          <w:rFonts w:ascii="Arial" w:eastAsia="Arial" w:hAnsi="Arial" w:cs="Arial"/>
          <w:highlight w:val="green"/>
        </w:rPr>
      </w:pPr>
    </w:p>
    <w:p w:rsidR="00A701F5" w:rsidRPr="009E34BE" w:rsidRDefault="00A701F5">
      <w:pPr>
        <w:pBdr>
          <w:top w:val="nil"/>
          <w:left w:val="nil"/>
          <w:bottom w:val="nil"/>
          <w:right w:val="nil"/>
          <w:between w:val="nil"/>
        </w:pBdr>
        <w:spacing w:after="0"/>
        <w:ind w:left="720"/>
        <w:rPr>
          <w:rFonts w:ascii="Arial" w:eastAsia="Arial" w:hAnsi="Arial" w:cs="Arial"/>
          <w:highlight w:val="green"/>
        </w:rPr>
      </w:pPr>
    </w:p>
    <w:p w:rsidR="00A701F5" w:rsidRPr="009E34BE" w:rsidRDefault="00196C71">
      <w:pPr>
        <w:pBdr>
          <w:top w:val="nil"/>
          <w:left w:val="nil"/>
          <w:bottom w:val="nil"/>
          <w:right w:val="nil"/>
          <w:between w:val="nil"/>
        </w:pBdr>
        <w:rPr>
          <w:rFonts w:ascii="Arial" w:eastAsia="Arial" w:hAnsi="Arial" w:cs="Arial"/>
          <w:b/>
        </w:rPr>
      </w:pPr>
      <w:r w:rsidRPr="009E34BE">
        <w:rPr>
          <w:rFonts w:ascii="Arial" w:eastAsia="Arial" w:hAnsi="Arial" w:cs="Arial"/>
          <w:b/>
        </w:rPr>
        <w:t xml:space="preserve">       14. Menciona si lo siguiente es verdadero o falso:</w:t>
      </w:r>
    </w:p>
    <w:p w:rsidR="00A701F5" w:rsidRPr="009E34BE" w:rsidRDefault="00196C71">
      <w:pPr>
        <w:pBdr>
          <w:top w:val="nil"/>
          <w:left w:val="nil"/>
          <w:bottom w:val="nil"/>
          <w:right w:val="nil"/>
          <w:between w:val="nil"/>
        </w:pBdr>
        <w:rPr>
          <w:rFonts w:ascii="Arial" w:eastAsia="Arial" w:hAnsi="Arial" w:cs="Arial"/>
          <w:b/>
        </w:rPr>
      </w:pPr>
      <w:r w:rsidRPr="009E34BE">
        <w:rPr>
          <w:rFonts w:ascii="Arial" w:eastAsia="Arial" w:hAnsi="Arial" w:cs="Arial"/>
          <w:b/>
        </w:rPr>
        <w:t xml:space="preserve">       En las buenas prácticas de </w:t>
      </w:r>
      <w:proofErr w:type="spellStart"/>
      <w:r w:rsidRPr="009E34BE">
        <w:rPr>
          <w:rFonts w:ascii="Arial" w:eastAsia="Arial" w:hAnsi="Arial" w:cs="Arial"/>
          <w:b/>
        </w:rPr>
        <w:t>logging</w:t>
      </w:r>
      <w:proofErr w:type="spellEnd"/>
      <w:r w:rsidRPr="009E34BE">
        <w:rPr>
          <w:rFonts w:ascii="Arial" w:eastAsia="Arial" w:hAnsi="Arial" w:cs="Arial"/>
          <w:b/>
        </w:rPr>
        <w:t xml:space="preserve"> de aplicaciones los niveles más comunes son DEBUG, INFO, WARNING y ERROR.</w:t>
      </w:r>
    </w:p>
    <w:p w:rsidR="00A701F5" w:rsidRPr="009E34BE" w:rsidRDefault="00196C71">
      <w:pPr>
        <w:numPr>
          <w:ilvl w:val="0"/>
          <w:numId w:val="10"/>
        </w:numPr>
        <w:pBdr>
          <w:top w:val="nil"/>
          <w:left w:val="nil"/>
          <w:bottom w:val="nil"/>
          <w:right w:val="nil"/>
          <w:between w:val="nil"/>
        </w:pBdr>
        <w:spacing w:after="0"/>
        <w:contextualSpacing/>
        <w:rPr>
          <w:rFonts w:ascii="Arial" w:eastAsia="Arial" w:hAnsi="Arial" w:cs="Arial"/>
          <w:highlight w:val="green"/>
        </w:rPr>
      </w:pPr>
      <w:r w:rsidRPr="009E34BE">
        <w:rPr>
          <w:rFonts w:ascii="Arial" w:eastAsia="Arial" w:hAnsi="Arial" w:cs="Arial"/>
          <w:highlight w:val="green"/>
        </w:rPr>
        <w:t>VERDADERO</w:t>
      </w:r>
      <w:r w:rsidRPr="009E34BE">
        <w:rPr>
          <w:rFonts w:ascii="Arial" w:eastAsia="Arial" w:hAnsi="Arial" w:cs="Arial"/>
        </w:rPr>
        <w:t xml:space="preserve"> </w:t>
      </w:r>
    </w:p>
    <w:p w:rsidR="00A701F5" w:rsidRPr="009E34BE" w:rsidRDefault="00A701F5">
      <w:pPr>
        <w:pBdr>
          <w:top w:val="nil"/>
          <w:left w:val="nil"/>
          <w:bottom w:val="nil"/>
          <w:right w:val="nil"/>
          <w:between w:val="nil"/>
        </w:pBdr>
        <w:spacing w:after="0"/>
        <w:rPr>
          <w:rFonts w:ascii="Arial" w:eastAsia="Arial" w:hAnsi="Arial" w:cs="Arial"/>
        </w:rPr>
      </w:pPr>
    </w:p>
    <w:p w:rsidR="00A701F5" w:rsidRPr="009E34BE" w:rsidRDefault="00196C71">
      <w:pPr>
        <w:pBdr>
          <w:top w:val="nil"/>
          <w:left w:val="nil"/>
          <w:bottom w:val="nil"/>
          <w:right w:val="nil"/>
          <w:between w:val="nil"/>
        </w:pBdr>
        <w:spacing w:after="0"/>
        <w:rPr>
          <w:rFonts w:ascii="Arial" w:eastAsia="Arial" w:hAnsi="Arial" w:cs="Arial"/>
        </w:rPr>
      </w:pPr>
      <w:r w:rsidRPr="009E34BE">
        <w:rPr>
          <w:rFonts w:ascii="Arial" w:eastAsia="Arial" w:hAnsi="Arial" w:cs="Arial"/>
        </w:rPr>
        <w:t xml:space="preserve">Imagen de la plataforma: </w:t>
      </w:r>
      <w:hyperlink r:id="rId30" w:anchor="TOC-Buenas-pr-cticas-del-logging-de-aplicaciones">
        <w:r w:rsidRPr="009E34BE">
          <w:rPr>
            <w:rFonts w:ascii="Arial" w:eastAsia="Arial" w:hAnsi="Arial" w:cs="Arial"/>
            <w:color w:val="0000FF"/>
            <w:u w:val="single"/>
          </w:rPr>
          <w:t>https://sites.google.com/a/bbva.com/apx-plataforma-extendida/soporte-apx/directrices-y-buenas-practicas#TOC-Buenas-pr-cticas-del-logging-de-aplicaciones</w:t>
        </w:r>
      </w:hyperlink>
    </w:p>
    <w:p w:rsidR="00A701F5" w:rsidRPr="009E34BE" w:rsidRDefault="00A701F5">
      <w:pPr>
        <w:pBdr>
          <w:top w:val="nil"/>
          <w:left w:val="nil"/>
          <w:bottom w:val="nil"/>
          <w:right w:val="nil"/>
          <w:between w:val="nil"/>
        </w:pBdr>
        <w:spacing w:after="0"/>
        <w:rPr>
          <w:rFonts w:ascii="Arial" w:eastAsia="Arial" w:hAnsi="Arial" w:cs="Arial"/>
        </w:rPr>
      </w:pPr>
    </w:p>
    <w:p w:rsidR="00A701F5" w:rsidRPr="009E34BE" w:rsidRDefault="00196C71">
      <w:pPr>
        <w:pBdr>
          <w:top w:val="nil"/>
          <w:left w:val="nil"/>
          <w:bottom w:val="nil"/>
          <w:right w:val="nil"/>
          <w:between w:val="nil"/>
        </w:pBdr>
        <w:spacing w:after="0"/>
        <w:rPr>
          <w:rFonts w:ascii="Arial" w:eastAsia="Arial" w:hAnsi="Arial" w:cs="Arial"/>
        </w:rPr>
      </w:pPr>
      <w:r w:rsidRPr="009E34BE">
        <w:rPr>
          <w:rFonts w:ascii="Arial" w:hAnsi="Arial" w:cs="Arial"/>
          <w:noProof/>
        </w:rPr>
        <w:drawing>
          <wp:inline distT="0" distB="0" distL="0" distR="0">
            <wp:extent cx="5943600" cy="208153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943600" cy="2081530"/>
                    </a:xfrm>
                    <a:prstGeom prst="rect">
                      <a:avLst/>
                    </a:prstGeom>
                    <a:ln/>
                  </pic:spPr>
                </pic:pic>
              </a:graphicData>
            </a:graphic>
          </wp:inline>
        </w:drawing>
      </w:r>
    </w:p>
    <w:p w:rsidR="00A701F5" w:rsidRPr="009E34BE" w:rsidRDefault="00A701F5">
      <w:pPr>
        <w:pBdr>
          <w:top w:val="nil"/>
          <w:left w:val="nil"/>
          <w:bottom w:val="nil"/>
          <w:right w:val="nil"/>
          <w:between w:val="nil"/>
        </w:pBdr>
        <w:spacing w:after="0"/>
        <w:rPr>
          <w:rFonts w:ascii="Arial" w:eastAsia="Arial" w:hAnsi="Arial" w:cs="Arial"/>
          <w:highlight w:val="green"/>
        </w:rPr>
      </w:pPr>
    </w:p>
    <w:p w:rsidR="00A701F5" w:rsidRPr="009E34BE" w:rsidRDefault="00196C71">
      <w:pPr>
        <w:pBdr>
          <w:top w:val="nil"/>
          <w:left w:val="nil"/>
          <w:bottom w:val="nil"/>
          <w:right w:val="nil"/>
          <w:between w:val="nil"/>
        </w:pBdr>
        <w:rPr>
          <w:rFonts w:ascii="Arial" w:eastAsia="Arial" w:hAnsi="Arial" w:cs="Arial"/>
          <w:b/>
        </w:rPr>
      </w:pPr>
      <w:r w:rsidRPr="009E34BE">
        <w:rPr>
          <w:rFonts w:ascii="Arial" w:eastAsia="Arial" w:hAnsi="Arial" w:cs="Arial"/>
          <w:b/>
        </w:rPr>
        <w:lastRenderedPageBreak/>
        <w:t xml:space="preserve">       15. Menciona si la descripción mencionada es verdadera o falsa:</w:t>
      </w:r>
    </w:p>
    <w:p w:rsidR="00A701F5" w:rsidRPr="009E34BE" w:rsidRDefault="00196C71">
      <w:pPr>
        <w:pBdr>
          <w:top w:val="nil"/>
          <w:left w:val="nil"/>
          <w:bottom w:val="nil"/>
          <w:right w:val="nil"/>
          <w:between w:val="nil"/>
        </w:pBdr>
        <w:rPr>
          <w:rFonts w:ascii="Arial" w:eastAsia="Arial" w:hAnsi="Arial" w:cs="Arial"/>
          <w:b/>
        </w:rPr>
      </w:pPr>
      <w:r w:rsidRPr="009E34BE">
        <w:rPr>
          <w:rFonts w:ascii="Arial" w:eastAsia="Arial" w:hAnsi="Arial" w:cs="Arial"/>
          <w:b/>
        </w:rPr>
        <w:t xml:space="preserve">       DEBUG, para información de muy bajo nivel solo útil para el </w:t>
      </w:r>
      <w:proofErr w:type="spellStart"/>
      <w:r w:rsidRPr="009E34BE">
        <w:rPr>
          <w:rFonts w:ascii="Arial" w:eastAsia="Arial" w:hAnsi="Arial" w:cs="Arial"/>
          <w:b/>
        </w:rPr>
        <w:t>debug</w:t>
      </w:r>
      <w:proofErr w:type="spellEnd"/>
      <w:r w:rsidRPr="009E34BE">
        <w:rPr>
          <w:rFonts w:ascii="Arial" w:eastAsia="Arial" w:hAnsi="Arial" w:cs="Arial"/>
          <w:b/>
        </w:rPr>
        <w:t xml:space="preserve"> de la aplicación, tanto en el desarrollo como en el análisis de incidencias.</w:t>
      </w:r>
    </w:p>
    <w:p w:rsidR="00A701F5" w:rsidRPr="009E34BE" w:rsidRDefault="00196C71">
      <w:pPr>
        <w:numPr>
          <w:ilvl w:val="0"/>
          <w:numId w:val="18"/>
        </w:numPr>
        <w:pBdr>
          <w:top w:val="nil"/>
          <w:left w:val="nil"/>
          <w:bottom w:val="nil"/>
          <w:right w:val="nil"/>
          <w:between w:val="nil"/>
        </w:pBdr>
        <w:spacing w:after="0"/>
        <w:contextualSpacing/>
        <w:rPr>
          <w:rFonts w:ascii="Arial" w:eastAsia="Arial" w:hAnsi="Arial" w:cs="Arial"/>
          <w:b/>
        </w:rPr>
      </w:pPr>
      <w:r w:rsidRPr="009E34BE">
        <w:rPr>
          <w:rFonts w:ascii="Arial" w:eastAsia="Arial" w:hAnsi="Arial" w:cs="Arial"/>
          <w:b/>
        </w:rPr>
        <w:t>Paradas y arranques de servicios y sistemas</w:t>
      </w:r>
    </w:p>
    <w:p w:rsidR="00A701F5" w:rsidRPr="009E34BE" w:rsidRDefault="00196C71">
      <w:pPr>
        <w:numPr>
          <w:ilvl w:val="0"/>
          <w:numId w:val="18"/>
        </w:numPr>
        <w:pBdr>
          <w:top w:val="nil"/>
          <w:left w:val="nil"/>
          <w:bottom w:val="nil"/>
          <w:right w:val="nil"/>
          <w:between w:val="nil"/>
        </w:pBdr>
        <w:spacing w:after="0"/>
        <w:contextualSpacing/>
        <w:rPr>
          <w:rFonts w:ascii="Arial" w:eastAsia="Arial" w:hAnsi="Arial" w:cs="Arial"/>
          <w:b/>
        </w:rPr>
      </w:pPr>
      <w:r w:rsidRPr="009E34BE">
        <w:rPr>
          <w:rFonts w:ascii="Arial" w:eastAsia="Arial" w:hAnsi="Arial" w:cs="Arial"/>
          <w:b/>
        </w:rPr>
        <w:t>Parámetros críticos o relevantes de configuración</w:t>
      </w:r>
    </w:p>
    <w:p w:rsidR="00A701F5" w:rsidRPr="009E34BE" w:rsidRDefault="00196C71">
      <w:pPr>
        <w:numPr>
          <w:ilvl w:val="0"/>
          <w:numId w:val="18"/>
        </w:numPr>
        <w:pBdr>
          <w:top w:val="nil"/>
          <w:left w:val="nil"/>
          <w:bottom w:val="nil"/>
          <w:right w:val="nil"/>
          <w:between w:val="nil"/>
        </w:pBdr>
        <w:spacing w:after="0"/>
        <w:contextualSpacing/>
        <w:rPr>
          <w:rFonts w:ascii="Arial" w:eastAsia="Arial" w:hAnsi="Arial" w:cs="Arial"/>
          <w:b/>
        </w:rPr>
      </w:pPr>
      <w:r w:rsidRPr="009E34BE">
        <w:rPr>
          <w:rFonts w:ascii="Arial" w:eastAsia="Arial" w:hAnsi="Arial" w:cs="Arial"/>
          <w:b/>
        </w:rPr>
        <w:t>Comienzo y fin de transacciones y operaciones completas</w:t>
      </w:r>
    </w:p>
    <w:p w:rsidR="00A701F5" w:rsidRPr="009E34BE" w:rsidRDefault="00196C71">
      <w:pPr>
        <w:numPr>
          <w:ilvl w:val="0"/>
          <w:numId w:val="18"/>
        </w:numPr>
        <w:pBdr>
          <w:top w:val="nil"/>
          <w:left w:val="nil"/>
          <w:bottom w:val="nil"/>
          <w:right w:val="nil"/>
          <w:between w:val="nil"/>
        </w:pBdr>
        <w:spacing w:after="0"/>
        <w:contextualSpacing/>
        <w:rPr>
          <w:rFonts w:ascii="Arial" w:eastAsia="Arial" w:hAnsi="Arial" w:cs="Arial"/>
          <w:b/>
        </w:rPr>
      </w:pPr>
      <w:r w:rsidRPr="009E34BE">
        <w:rPr>
          <w:rFonts w:ascii="Arial" w:eastAsia="Arial" w:hAnsi="Arial" w:cs="Arial"/>
          <w:b/>
        </w:rPr>
        <w:t>Cambios de estado de operaciones</w:t>
      </w:r>
    </w:p>
    <w:p w:rsidR="00A701F5" w:rsidRPr="009E34BE" w:rsidRDefault="00A701F5">
      <w:pPr>
        <w:pBdr>
          <w:top w:val="nil"/>
          <w:left w:val="nil"/>
          <w:bottom w:val="nil"/>
          <w:right w:val="nil"/>
          <w:between w:val="nil"/>
        </w:pBdr>
        <w:ind w:left="720"/>
        <w:rPr>
          <w:rFonts w:ascii="Arial" w:eastAsia="Arial" w:hAnsi="Arial" w:cs="Arial"/>
          <w:b/>
        </w:rPr>
      </w:pPr>
    </w:p>
    <w:p w:rsidR="00A701F5" w:rsidRPr="009E34BE" w:rsidRDefault="00196C71">
      <w:pPr>
        <w:numPr>
          <w:ilvl w:val="0"/>
          <w:numId w:val="18"/>
        </w:numPr>
        <w:pBdr>
          <w:top w:val="nil"/>
          <w:left w:val="nil"/>
          <w:bottom w:val="nil"/>
          <w:right w:val="nil"/>
          <w:between w:val="nil"/>
        </w:pBdr>
        <w:spacing w:after="0"/>
        <w:contextualSpacing/>
        <w:rPr>
          <w:rFonts w:ascii="Arial" w:eastAsia="Arial" w:hAnsi="Arial" w:cs="Arial"/>
          <w:highlight w:val="green"/>
        </w:rPr>
      </w:pPr>
      <w:r w:rsidRPr="009E34BE">
        <w:rPr>
          <w:rFonts w:ascii="Arial" w:eastAsia="Arial" w:hAnsi="Arial" w:cs="Arial"/>
          <w:highlight w:val="green"/>
        </w:rPr>
        <w:t>FALSO</w:t>
      </w:r>
      <w:r w:rsidRPr="009E34BE">
        <w:rPr>
          <w:rFonts w:ascii="Arial" w:eastAsia="Arial" w:hAnsi="Arial" w:cs="Arial"/>
        </w:rPr>
        <w:t xml:space="preserve"> </w:t>
      </w:r>
    </w:p>
    <w:p w:rsidR="00A701F5" w:rsidRPr="009E34BE" w:rsidRDefault="00196C71">
      <w:pPr>
        <w:pBdr>
          <w:top w:val="nil"/>
          <w:left w:val="nil"/>
          <w:bottom w:val="nil"/>
          <w:right w:val="nil"/>
          <w:between w:val="nil"/>
        </w:pBdr>
        <w:spacing w:after="0"/>
        <w:rPr>
          <w:rFonts w:ascii="Arial" w:eastAsia="Arial" w:hAnsi="Arial" w:cs="Arial"/>
        </w:rPr>
      </w:pPr>
      <w:r w:rsidRPr="009E34BE">
        <w:rPr>
          <w:rFonts w:ascii="Arial" w:eastAsia="Arial" w:hAnsi="Arial" w:cs="Arial"/>
        </w:rPr>
        <w:t xml:space="preserve">La descripción es parecida pero no es la correcta pues combina la </w:t>
      </w:r>
      <w:proofErr w:type="spellStart"/>
      <w:r w:rsidRPr="009E34BE">
        <w:rPr>
          <w:rFonts w:ascii="Arial" w:eastAsia="Arial" w:hAnsi="Arial" w:cs="Arial"/>
        </w:rPr>
        <w:t>descipción</w:t>
      </w:r>
      <w:proofErr w:type="spellEnd"/>
      <w:r w:rsidRPr="009E34BE">
        <w:rPr>
          <w:rFonts w:ascii="Arial" w:eastAsia="Arial" w:hAnsi="Arial" w:cs="Arial"/>
        </w:rPr>
        <w:t xml:space="preserve"> de DEBUG con la de INFO.</w:t>
      </w:r>
    </w:p>
    <w:p w:rsidR="00A701F5" w:rsidRPr="009E34BE" w:rsidRDefault="00196C71">
      <w:pPr>
        <w:pBdr>
          <w:top w:val="nil"/>
          <w:left w:val="nil"/>
          <w:bottom w:val="nil"/>
          <w:right w:val="nil"/>
          <w:between w:val="nil"/>
        </w:pBdr>
        <w:spacing w:after="0"/>
        <w:rPr>
          <w:rFonts w:ascii="Arial" w:eastAsia="Arial" w:hAnsi="Arial" w:cs="Arial"/>
        </w:rPr>
      </w:pPr>
      <w:r w:rsidRPr="009E34BE">
        <w:rPr>
          <w:rFonts w:ascii="Arial" w:eastAsia="Arial" w:hAnsi="Arial" w:cs="Arial"/>
        </w:rPr>
        <w:t xml:space="preserve">Imagen de la plataforma: </w:t>
      </w:r>
      <w:hyperlink r:id="rId32" w:anchor="TOC-Buenas-pr-cticas-del-logging-de-aplicaciones">
        <w:r w:rsidRPr="009E34BE">
          <w:rPr>
            <w:rFonts w:ascii="Arial" w:eastAsia="Arial" w:hAnsi="Arial" w:cs="Arial"/>
            <w:color w:val="0000FF"/>
            <w:u w:val="single"/>
          </w:rPr>
          <w:t>https://sites.google.com/a/bbva.com/apx-plataforma-extendida/soporte-apx/directrices-y-buenas-practicas#TOC-Buenas-pr-cticas-del-logging-de-aplicaciones</w:t>
        </w:r>
      </w:hyperlink>
    </w:p>
    <w:p w:rsidR="00A701F5" w:rsidRPr="009E34BE" w:rsidRDefault="00A701F5">
      <w:pPr>
        <w:pBdr>
          <w:top w:val="nil"/>
          <w:left w:val="nil"/>
          <w:bottom w:val="nil"/>
          <w:right w:val="nil"/>
          <w:between w:val="nil"/>
        </w:pBdr>
        <w:spacing w:after="0"/>
        <w:rPr>
          <w:rFonts w:ascii="Arial" w:eastAsia="Arial" w:hAnsi="Arial" w:cs="Arial"/>
        </w:rPr>
      </w:pPr>
    </w:p>
    <w:p w:rsidR="00A701F5" w:rsidRPr="009E34BE" w:rsidRDefault="00196C71">
      <w:pPr>
        <w:pBdr>
          <w:top w:val="nil"/>
          <w:left w:val="nil"/>
          <w:bottom w:val="nil"/>
          <w:right w:val="nil"/>
          <w:between w:val="nil"/>
        </w:pBdr>
        <w:spacing w:after="0"/>
        <w:rPr>
          <w:rFonts w:ascii="Arial" w:eastAsia="Arial" w:hAnsi="Arial" w:cs="Arial"/>
        </w:rPr>
      </w:pPr>
      <w:r w:rsidRPr="009E34BE">
        <w:rPr>
          <w:rFonts w:ascii="Arial" w:hAnsi="Arial" w:cs="Arial"/>
          <w:noProof/>
        </w:rPr>
        <w:drawing>
          <wp:inline distT="0" distB="0" distL="0" distR="0">
            <wp:extent cx="5943600" cy="3220720"/>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5943600" cy="3220720"/>
                    </a:xfrm>
                    <a:prstGeom prst="rect">
                      <a:avLst/>
                    </a:prstGeom>
                    <a:ln/>
                  </pic:spPr>
                </pic:pic>
              </a:graphicData>
            </a:graphic>
          </wp:inline>
        </w:drawing>
      </w:r>
    </w:p>
    <w:p w:rsidR="00A701F5" w:rsidRPr="009E34BE" w:rsidRDefault="00A701F5">
      <w:pPr>
        <w:pBdr>
          <w:top w:val="nil"/>
          <w:left w:val="nil"/>
          <w:bottom w:val="nil"/>
          <w:right w:val="nil"/>
          <w:between w:val="nil"/>
        </w:pBdr>
        <w:spacing w:after="0"/>
        <w:rPr>
          <w:rFonts w:ascii="Arial" w:eastAsia="Arial" w:hAnsi="Arial" w:cs="Arial"/>
        </w:rPr>
      </w:pPr>
    </w:p>
    <w:p w:rsidR="00A701F5" w:rsidRPr="009E34BE" w:rsidRDefault="00196C71">
      <w:pPr>
        <w:pBdr>
          <w:top w:val="nil"/>
          <w:left w:val="nil"/>
          <w:bottom w:val="nil"/>
          <w:right w:val="nil"/>
          <w:between w:val="nil"/>
        </w:pBdr>
        <w:rPr>
          <w:rFonts w:ascii="Arial" w:eastAsia="Arial" w:hAnsi="Arial" w:cs="Arial"/>
          <w:b/>
        </w:rPr>
      </w:pPr>
      <w:r w:rsidRPr="009E34BE">
        <w:rPr>
          <w:rFonts w:ascii="Arial" w:eastAsia="Arial" w:hAnsi="Arial" w:cs="Arial"/>
          <w:b/>
        </w:rPr>
        <w:t xml:space="preserve">       16. Estos tipos de librerías se pueden combinar entre sí para tener una librería con diferentes capacidades.</w:t>
      </w:r>
    </w:p>
    <w:p w:rsidR="00A701F5" w:rsidRPr="009E34BE" w:rsidRDefault="00196C71">
      <w:pPr>
        <w:numPr>
          <w:ilvl w:val="0"/>
          <w:numId w:val="17"/>
        </w:numPr>
        <w:pBdr>
          <w:top w:val="nil"/>
          <w:left w:val="nil"/>
          <w:bottom w:val="nil"/>
          <w:right w:val="nil"/>
          <w:between w:val="nil"/>
        </w:pBdr>
        <w:spacing w:after="0"/>
        <w:contextualSpacing/>
        <w:rPr>
          <w:rFonts w:ascii="Arial" w:eastAsia="Arial" w:hAnsi="Arial" w:cs="Arial"/>
          <w:highlight w:val="white"/>
        </w:rPr>
      </w:pPr>
      <w:r w:rsidRPr="009E34BE">
        <w:rPr>
          <w:rFonts w:ascii="Arial" w:eastAsia="Arial" w:hAnsi="Arial" w:cs="Arial"/>
          <w:highlight w:val="white"/>
        </w:rPr>
        <w:t>ONLINE y BATCH</w:t>
      </w:r>
    </w:p>
    <w:p w:rsidR="00A701F5" w:rsidRPr="009E34BE" w:rsidRDefault="00196C71">
      <w:pPr>
        <w:numPr>
          <w:ilvl w:val="0"/>
          <w:numId w:val="17"/>
        </w:numPr>
        <w:pBdr>
          <w:top w:val="nil"/>
          <w:left w:val="nil"/>
          <w:bottom w:val="nil"/>
          <w:right w:val="nil"/>
          <w:between w:val="nil"/>
        </w:pBdr>
        <w:spacing w:after="0"/>
        <w:contextualSpacing/>
        <w:rPr>
          <w:rFonts w:ascii="Arial" w:eastAsia="Arial" w:hAnsi="Arial" w:cs="Arial"/>
          <w:highlight w:val="green"/>
        </w:rPr>
      </w:pPr>
      <w:r w:rsidRPr="009E34BE">
        <w:rPr>
          <w:rFonts w:ascii="Arial" w:eastAsia="Arial" w:hAnsi="Arial" w:cs="Arial"/>
          <w:highlight w:val="green"/>
        </w:rPr>
        <w:t>SHELL Y JDBC</w:t>
      </w:r>
    </w:p>
    <w:p w:rsidR="00A701F5" w:rsidRPr="009E34BE" w:rsidRDefault="00A701F5">
      <w:pPr>
        <w:pBdr>
          <w:top w:val="nil"/>
          <w:left w:val="nil"/>
          <w:bottom w:val="nil"/>
          <w:right w:val="nil"/>
          <w:between w:val="nil"/>
        </w:pBdr>
        <w:spacing w:after="0"/>
        <w:ind w:left="720"/>
        <w:rPr>
          <w:rFonts w:ascii="Arial" w:eastAsia="Arial" w:hAnsi="Arial" w:cs="Arial"/>
        </w:rPr>
      </w:pPr>
    </w:p>
    <w:p w:rsidR="00A701F5" w:rsidRPr="009E34BE" w:rsidRDefault="00196C71">
      <w:pPr>
        <w:pBdr>
          <w:top w:val="nil"/>
          <w:left w:val="nil"/>
          <w:bottom w:val="nil"/>
          <w:right w:val="nil"/>
          <w:between w:val="nil"/>
        </w:pBdr>
        <w:spacing w:after="0"/>
        <w:ind w:left="360"/>
        <w:rPr>
          <w:rFonts w:ascii="Arial" w:eastAsia="Arial" w:hAnsi="Arial" w:cs="Arial"/>
        </w:rPr>
      </w:pPr>
      <w:r w:rsidRPr="009E34BE">
        <w:rPr>
          <w:rFonts w:ascii="Arial" w:eastAsia="Arial" w:hAnsi="Arial" w:cs="Arial"/>
        </w:rPr>
        <w:t>Imagen de la plataforma:</w:t>
      </w:r>
    </w:p>
    <w:p w:rsidR="00A701F5" w:rsidRPr="009E34BE" w:rsidRDefault="00A701F5">
      <w:pPr>
        <w:pBdr>
          <w:top w:val="nil"/>
          <w:left w:val="nil"/>
          <w:bottom w:val="nil"/>
          <w:right w:val="nil"/>
          <w:between w:val="nil"/>
        </w:pBdr>
        <w:spacing w:after="0"/>
        <w:ind w:left="360"/>
        <w:rPr>
          <w:rFonts w:ascii="Arial" w:eastAsia="Arial" w:hAnsi="Arial" w:cs="Arial"/>
        </w:rPr>
      </w:pPr>
    </w:p>
    <w:p w:rsidR="00A701F5" w:rsidRPr="009E34BE" w:rsidRDefault="00A701F5">
      <w:pPr>
        <w:pBdr>
          <w:top w:val="nil"/>
          <w:left w:val="nil"/>
          <w:bottom w:val="nil"/>
          <w:right w:val="nil"/>
          <w:between w:val="nil"/>
        </w:pBdr>
        <w:rPr>
          <w:rFonts w:ascii="Arial" w:eastAsia="Arial" w:hAnsi="Arial" w:cs="Arial"/>
          <w:b/>
        </w:rPr>
      </w:pPr>
    </w:p>
    <w:p w:rsidR="00A701F5" w:rsidRPr="009E34BE" w:rsidRDefault="00196C71">
      <w:pPr>
        <w:pBdr>
          <w:top w:val="nil"/>
          <w:left w:val="nil"/>
          <w:bottom w:val="nil"/>
          <w:right w:val="nil"/>
          <w:between w:val="nil"/>
        </w:pBdr>
        <w:rPr>
          <w:rFonts w:ascii="Arial" w:eastAsia="Arial" w:hAnsi="Arial" w:cs="Arial"/>
          <w:b/>
        </w:rPr>
      </w:pPr>
      <w:r w:rsidRPr="009E34BE">
        <w:rPr>
          <w:rFonts w:ascii="Arial" w:eastAsia="Arial" w:hAnsi="Arial" w:cs="Arial"/>
          <w:b/>
        </w:rPr>
        <w:t xml:space="preserve">       17. Menciona si lo siguiente es falso o verdadero:</w:t>
      </w:r>
    </w:p>
    <w:p w:rsidR="00A701F5" w:rsidRPr="009E34BE" w:rsidRDefault="00196C71">
      <w:pPr>
        <w:pBdr>
          <w:top w:val="nil"/>
          <w:left w:val="nil"/>
          <w:bottom w:val="nil"/>
          <w:right w:val="nil"/>
          <w:between w:val="nil"/>
        </w:pBdr>
        <w:rPr>
          <w:rFonts w:ascii="Arial" w:eastAsia="Arial" w:hAnsi="Arial" w:cs="Arial"/>
          <w:b/>
          <w:color w:val="333333"/>
          <w:sz w:val="20"/>
          <w:szCs w:val="20"/>
        </w:rPr>
      </w:pPr>
      <w:r w:rsidRPr="009E34BE">
        <w:rPr>
          <w:rFonts w:ascii="Arial" w:eastAsia="Arial" w:hAnsi="Arial" w:cs="Arial"/>
          <w:b/>
          <w:color w:val="333333"/>
          <w:sz w:val="20"/>
          <w:szCs w:val="20"/>
        </w:rPr>
        <w:lastRenderedPageBreak/>
        <w:t xml:space="preserve">      La arquitectura </w:t>
      </w:r>
      <w:proofErr w:type="spellStart"/>
      <w:r w:rsidRPr="009E34BE">
        <w:rPr>
          <w:rFonts w:ascii="Arial" w:eastAsia="Arial" w:hAnsi="Arial" w:cs="Arial"/>
          <w:b/>
          <w:color w:val="333333"/>
          <w:sz w:val="20"/>
          <w:szCs w:val="20"/>
        </w:rPr>
        <w:t>batch</w:t>
      </w:r>
      <w:proofErr w:type="spellEnd"/>
      <w:r w:rsidRPr="009E34BE">
        <w:rPr>
          <w:rFonts w:ascii="Arial" w:eastAsia="Arial" w:hAnsi="Arial" w:cs="Arial"/>
          <w:b/>
          <w:color w:val="333333"/>
          <w:sz w:val="20"/>
          <w:szCs w:val="20"/>
        </w:rPr>
        <w:t xml:space="preserve"> publica un conector </w:t>
      </w:r>
      <w:proofErr w:type="spellStart"/>
      <w:r w:rsidRPr="009E34BE">
        <w:rPr>
          <w:rFonts w:ascii="Arial" w:eastAsia="Arial" w:hAnsi="Arial" w:cs="Arial"/>
          <w:b/>
          <w:color w:val="333333"/>
          <w:sz w:val="20"/>
          <w:szCs w:val="20"/>
        </w:rPr>
        <w:t>WebService</w:t>
      </w:r>
      <w:proofErr w:type="spellEnd"/>
      <w:r w:rsidRPr="009E34BE">
        <w:rPr>
          <w:rFonts w:ascii="Arial" w:eastAsia="Arial" w:hAnsi="Arial" w:cs="Arial"/>
          <w:b/>
          <w:color w:val="333333"/>
          <w:sz w:val="20"/>
          <w:szCs w:val="20"/>
        </w:rPr>
        <w:t xml:space="preserve"> que admite solicitudes para la       ejecución de procesos </w:t>
      </w:r>
      <w:proofErr w:type="spellStart"/>
      <w:r w:rsidRPr="009E34BE">
        <w:rPr>
          <w:rFonts w:ascii="Arial" w:eastAsia="Arial" w:hAnsi="Arial" w:cs="Arial"/>
          <w:b/>
          <w:color w:val="333333"/>
          <w:sz w:val="20"/>
          <w:szCs w:val="20"/>
        </w:rPr>
        <w:t>batch</w:t>
      </w:r>
      <w:proofErr w:type="spellEnd"/>
      <w:r w:rsidRPr="009E34BE">
        <w:rPr>
          <w:rFonts w:ascii="Arial" w:eastAsia="Arial" w:hAnsi="Arial" w:cs="Arial"/>
          <w:b/>
          <w:color w:val="333333"/>
          <w:sz w:val="20"/>
          <w:szCs w:val="20"/>
        </w:rPr>
        <w:t xml:space="preserve"> ejecutadas a través del portal de desarrollo. Las aplicaciones que requieran la ejecución de procesos </w:t>
      </w:r>
      <w:proofErr w:type="spellStart"/>
      <w:r w:rsidRPr="009E34BE">
        <w:rPr>
          <w:rFonts w:ascii="Arial" w:eastAsia="Arial" w:hAnsi="Arial" w:cs="Arial"/>
          <w:b/>
          <w:color w:val="333333"/>
          <w:sz w:val="20"/>
          <w:szCs w:val="20"/>
        </w:rPr>
        <w:t>batch</w:t>
      </w:r>
      <w:proofErr w:type="spellEnd"/>
      <w:r w:rsidRPr="009E34BE">
        <w:rPr>
          <w:rFonts w:ascii="Arial" w:eastAsia="Arial" w:hAnsi="Arial" w:cs="Arial"/>
          <w:b/>
          <w:color w:val="333333"/>
          <w:sz w:val="20"/>
          <w:szCs w:val="20"/>
        </w:rPr>
        <w:t xml:space="preserve"> bajo demanda, también solicitan la ejecución a través de esta interfaz </w:t>
      </w:r>
      <w:proofErr w:type="spellStart"/>
      <w:r w:rsidRPr="009E34BE">
        <w:rPr>
          <w:rFonts w:ascii="Arial" w:eastAsia="Arial" w:hAnsi="Arial" w:cs="Arial"/>
          <w:b/>
          <w:color w:val="333333"/>
          <w:sz w:val="20"/>
          <w:szCs w:val="20"/>
        </w:rPr>
        <w:t>WebService</w:t>
      </w:r>
      <w:proofErr w:type="spellEnd"/>
      <w:r w:rsidRPr="009E34BE">
        <w:rPr>
          <w:rFonts w:ascii="Arial" w:eastAsia="Arial" w:hAnsi="Arial" w:cs="Arial"/>
          <w:b/>
          <w:color w:val="333333"/>
          <w:sz w:val="20"/>
          <w:szCs w:val="20"/>
        </w:rPr>
        <w:t>. Este último escenario únicamente se está produciendo en entornos BBVA CIB.</w:t>
      </w:r>
    </w:p>
    <w:p w:rsidR="00A701F5" w:rsidRPr="009E34BE" w:rsidRDefault="00196C71">
      <w:pPr>
        <w:numPr>
          <w:ilvl w:val="0"/>
          <w:numId w:val="3"/>
        </w:numPr>
        <w:pBdr>
          <w:top w:val="nil"/>
          <w:left w:val="nil"/>
          <w:bottom w:val="nil"/>
          <w:right w:val="nil"/>
          <w:between w:val="nil"/>
        </w:pBdr>
        <w:spacing w:after="0"/>
        <w:contextualSpacing/>
        <w:rPr>
          <w:rFonts w:ascii="Arial" w:eastAsia="Arial" w:hAnsi="Arial" w:cs="Arial"/>
          <w:color w:val="333333"/>
          <w:sz w:val="20"/>
          <w:szCs w:val="20"/>
          <w:highlight w:val="green"/>
        </w:rPr>
      </w:pPr>
      <w:r w:rsidRPr="009E34BE">
        <w:rPr>
          <w:rFonts w:ascii="Arial" w:eastAsia="Arial" w:hAnsi="Arial" w:cs="Arial"/>
          <w:color w:val="333333"/>
          <w:sz w:val="20"/>
          <w:szCs w:val="20"/>
          <w:highlight w:val="green"/>
        </w:rPr>
        <w:t>VERDADERO</w:t>
      </w:r>
    </w:p>
    <w:p w:rsidR="00A701F5" w:rsidRPr="009E34BE" w:rsidRDefault="00A701F5">
      <w:pPr>
        <w:pBdr>
          <w:top w:val="nil"/>
          <w:left w:val="nil"/>
          <w:bottom w:val="nil"/>
          <w:right w:val="nil"/>
          <w:between w:val="nil"/>
        </w:pBdr>
        <w:spacing w:after="0"/>
        <w:ind w:left="720"/>
        <w:rPr>
          <w:rFonts w:ascii="Arial" w:eastAsia="Arial" w:hAnsi="Arial" w:cs="Arial"/>
          <w:color w:val="333333"/>
          <w:sz w:val="20"/>
          <w:szCs w:val="20"/>
          <w:highlight w:val="green"/>
        </w:rPr>
      </w:pPr>
    </w:p>
    <w:p w:rsidR="00A701F5" w:rsidRPr="009E34BE" w:rsidRDefault="00196C71">
      <w:pPr>
        <w:pBdr>
          <w:top w:val="nil"/>
          <w:left w:val="nil"/>
          <w:bottom w:val="nil"/>
          <w:right w:val="nil"/>
          <w:between w:val="nil"/>
        </w:pBdr>
        <w:rPr>
          <w:rFonts w:ascii="Arial" w:eastAsia="Arial" w:hAnsi="Arial" w:cs="Arial"/>
          <w:b/>
          <w:color w:val="333333"/>
          <w:sz w:val="20"/>
          <w:szCs w:val="20"/>
        </w:rPr>
      </w:pPr>
      <w:r w:rsidRPr="009E34BE">
        <w:rPr>
          <w:rFonts w:ascii="Arial" w:eastAsia="Arial" w:hAnsi="Arial" w:cs="Arial"/>
          <w:b/>
          <w:color w:val="333333"/>
          <w:sz w:val="20"/>
          <w:szCs w:val="20"/>
        </w:rPr>
        <w:t xml:space="preserve">Imagen de la plataforma: </w:t>
      </w:r>
      <w:hyperlink r:id="rId34">
        <w:r w:rsidRPr="009E34BE">
          <w:rPr>
            <w:rFonts w:ascii="Arial" w:eastAsia="Arial" w:hAnsi="Arial" w:cs="Arial"/>
            <w:b/>
            <w:color w:val="0000FF"/>
            <w:sz w:val="20"/>
            <w:szCs w:val="20"/>
            <w:u w:val="single"/>
          </w:rPr>
          <w:t>https://sites.google.com/a/bbva.com/apx-plataforma-extendida/plataforma-apx/algunos-detalles-de-diseno/flujo-ejecucion-batch</w:t>
        </w:r>
      </w:hyperlink>
    </w:p>
    <w:p w:rsidR="00A701F5" w:rsidRPr="009E34BE" w:rsidRDefault="00A701F5">
      <w:pPr>
        <w:pBdr>
          <w:top w:val="nil"/>
          <w:left w:val="nil"/>
          <w:bottom w:val="nil"/>
          <w:right w:val="nil"/>
          <w:between w:val="nil"/>
        </w:pBdr>
        <w:rPr>
          <w:rFonts w:ascii="Arial" w:eastAsia="Arial" w:hAnsi="Arial" w:cs="Arial"/>
          <w:b/>
          <w:color w:val="333333"/>
          <w:sz w:val="20"/>
          <w:szCs w:val="20"/>
        </w:rPr>
      </w:pPr>
    </w:p>
    <w:p w:rsidR="00A701F5" w:rsidRPr="009E34BE" w:rsidRDefault="00A701F5">
      <w:pPr>
        <w:pBdr>
          <w:top w:val="nil"/>
          <w:left w:val="nil"/>
          <w:bottom w:val="nil"/>
          <w:right w:val="nil"/>
          <w:between w:val="nil"/>
        </w:pBdr>
        <w:rPr>
          <w:rFonts w:ascii="Arial" w:eastAsia="Arial" w:hAnsi="Arial" w:cs="Arial"/>
          <w:b/>
          <w:color w:val="333333"/>
          <w:sz w:val="20"/>
          <w:szCs w:val="20"/>
        </w:rPr>
      </w:pPr>
    </w:p>
    <w:p w:rsidR="00A701F5" w:rsidRPr="009E34BE" w:rsidRDefault="00196C71">
      <w:pPr>
        <w:pBdr>
          <w:top w:val="nil"/>
          <w:left w:val="nil"/>
          <w:bottom w:val="nil"/>
          <w:right w:val="nil"/>
          <w:between w:val="nil"/>
        </w:pBdr>
        <w:rPr>
          <w:rFonts w:ascii="Arial" w:eastAsia="Arial" w:hAnsi="Arial" w:cs="Arial"/>
          <w:b/>
          <w:color w:val="333333"/>
          <w:sz w:val="20"/>
          <w:szCs w:val="20"/>
        </w:rPr>
      </w:pPr>
      <w:r w:rsidRPr="009E34BE">
        <w:rPr>
          <w:rFonts w:ascii="Arial" w:hAnsi="Arial" w:cs="Arial"/>
          <w:noProof/>
        </w:rPr>
        <w:drawing>
          <wp:inline distT="0" distB="0" distL="0" distR="0">
            <wp:extent cx="5943600" cy="14732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943600" cy="1473200"/>
                    </a:xfrm>
                    <a:prstGeom prst="rect">
                      <a:avLst/>
                    </a:prstGeom>
                    <a:ln/>
                  </pic:spPr>
                </pic:pic>
              </a:graphicData>
            </a:graphic>
          </wp:inline>
        </w:drawing>
      </w:r>
    </w:p>
    <w:p w:rsidR="00A701F5" w:rsidRPr="009E34BE" w:rsidRDefault="00196C71">
      <w:pPr>
        <w:pBdr>
          <w:top w:val="nil"/>
          <w:left w:val="nil"/>
          <w:bottom w:val="nil"/>
          <w:right w:val="nil"/>
          <w:between w:val="nil"/>
        </w:pBdr>
        <w:rPr>
          <w:rFonts w:ascii="Arial" w:eastAsia="Arial" w:hAnsi="Arial" w:cs="Arial"/>
          <w:b/>
        </w:rPr>
      </w:pPr>
      <w:r w:rsidRPr="009E34BE">
        <w:rPr>
          <w:rFonts w:ascii="Arial" w:eastAsia="Arial" w:hAnsi="Arial" w:cs="Arial"/>
          <w:b/>
        </w:rPr>
        <w:t xml:space="preserve">       18. Menciona si la definición de ERROR es verdadera o falsa:</w:t>
      </w:r>
    </w:p>
    <w:p w:rsidR="00A701F5" w:rsidRPr="009E34BE" w:rsidRDefault="00196C71">
      <w:pPr>
        <w:pBdr>
          <w:top w:val="nil"/>
          <w:left w:val="nil"/>
          <w:bottom w:val="nil"/>
          <w:right w:val="nil"/>
          <w:between w:val="nil"/>
        </w:pBdr>
        <w:rPr>
          <w:rFonts w:ascii="Arial" w:eastAsia="Arial" w:hAnsi="Arial" w:cs="Arial"/>
          <w:b/>
        </w:rPr>
      </w:pPr>
      <w:r w:rsidRPr="009E34BE">
        <w:rPr>
          <w:rFonts w:ascii="Arial" w:eastAsia="Arial" w:hAnsi="Arial" w:cs="Arial"/>
          <w:b/>
        </w:rPr>
        <w:t xml:space="preserve">       ERROR: información de situaciones, que aún sin ser de error, si son anómalas o no previstas,    aunque el aplicativo tiene alternativas para solventarlas.</w:t>
      </w:r>
    </w:p>
    <w:p w:rsidR="00A701F5" w:rsidRPr="009E34BE" w:rsidRDefault="00196C71">
      <w:pPr>
        <w:numPr>
          <w:ilvl w:val="0"/>
          <w:numId w:val="12"/>
        </w:numPr>
        <w:pBdr>
          <w:top w:val="nil"/>
          <w:left w:val="nil"/>
          <w:bottom w:val="nil"/>
          <w:right w:val="nil"/>
          <w:between w:val="nil"/>
        </w:pBdr>
        <w:spacing w:after="0"/>
        <w:contextualSpacing/>
        <w:rPr>
          <w:rFonts w:ascii="Arial" w:eastAsia="Arial" w:hAnsi="Arial" w:cs="Arial"/>
          <w:highlight w:val="green"/>
        </w:rPr>
      </w:pPr>
      <w:r w:rsidRPr="009E34BE">
        <w:rPr>
          <w:rFonts w:ascii="Arial" w:eastAsia="Arial" w:hAnsi="Arial" w:cs="Arial"/>
          <w:highlight w:val="green"/>
        </w:rPr>
        <w:t>FALSO</w:t>
      </w:r>
    </w:p>
    <w:p w:rsidR="00A701F5" w:rsidRPr="009E34BE" w:rsidRDefault="00A701F5">
      <w:pPr>
        <w:pBdr>
          <w:top w:val="nil"/>
          <w:left w:val="nil"/>
          <w:bottom w:val="nil"/>
          <w:right w:val="nil"/>
          <w:between w:val="nil"/>
        </w:pBdr>
        <w:spacing w:after="0"/>
        <w:rPr>
          <w:rFonts w:ascii="Arial" w:eastAsia="Arial" w:hAnsi="Arial" w:cs="Arial"/>
          <w:highlight w:val="green"/>
        </w:rPr>
      </w:pPr>
    </w:p>
    <w:p w:rsidR="00A701F5" w:rsidRPr="009E34BE" w:rsidRDefault="00196C71">
      <w:pPr>
        <w:pBdr>
          <w:top w:val="nil"/>
          <w:left w:val="nil"/>
          <w:bottom w:val="nil"/>
          <w:right w:val="nil"/>
          <w:between w:val="nil"/>
        </w:pBdr>
        <w:spacing w:after="0"/>
        <w:rPr>
          <w:rFonts w:ascii="Arial" w:eastAsia="Arial" w:hAnsi="Arial" w:cs="Arial"/>
        </w:rPr>
      </w:pPr>
      <w:r w:rsidRPr="009E34BE">
        <w:rPr>
          <w:rFonts w:ascii="Arial" w:eastAsia="Arial" w:hAnsi="Arial" w:cs="Arial"/>
        </w:rPr>
        <w:t xml:space="preserve">Imagen de  la plataforma: </w:t>
      </w:r>
      <w:hyperlink r:id="rId36" w:anchor="TOC-Buenas-pr-cticas-del-logging-de-aplicaciones">
        <w:r w:rsidRPr="009E34BE">
          <w:rPr>
            <w:rFonts w:ascii="Arial" w:eastAsia="Arial" w:hAnsi="Arial" w:cs="Arial"/>
            <w:color w:val="0000FF"/>
            <w:u w:val="single"/>
          </w:rPr>
          <w:t>https://sites.google.com/a/bbva.com/apx-plataforma-extendida/soporte-apx/directrices-y-buenas-practicas#TOC-Buenas-pr-cticas-del-logging-de-aplicaciones</w:t>
        </w:r>
      </w:hyperlink>
    </w:p>
    <w:p w:rsidR="00A701F5" w:rsidRPr="009E34BE" w:rsidRDefault="00A701F5">
      <w:pPr>
        <w:pBdr>
          <w:top w:val="nil"/>
          <w:left w:val="nil"/>
          <w:bottom w:val="nil"/>
          <w:right w:val="nil"/>
          <w:between w:val="nil"/>
        </w:pBdr>
        <w:spacing w:after="0"/>
        <w:rPr>
          <w:rFonts w:ascii="Arial" w:eastAsia="Arial" w:hAnsi="Arial" w:cs="Arial"/>
        </w:rPr>
      </w:pPr>
    </w:p>
    <w:p w:rsidR="00A701F5" w:rsidRPr="009E34BE" w:rsidRDefault="00196C71">
      <w:pPr>
        <w:pBdr>
          <w:top w:val="nil"/>
          <w:left w:val="nil"/>
          <w:bottom w:val="nil"/>
          <w:right w:val="nil"/>
          <w:between w:val="nil"/>
        </w:pBdr>
        <w:spacing w:after="0"/>
        <w:rPr>
          <w:rFonts w:ascii="Arial" w:eastAsia="Arial" w:hAnsi="Arial" w:cs="Arial"/>
        </w:rPr>
      </w:pPr>
      <w:r w:rsidRPr="009E34BE">
        <w:rPr>
          <w:rFonts w:ascii="Arial" w:eastAsia="Arial" w:hAnsi="Arial" w:cs="Arial"/>
        </w:rPr>
        <w:t>ES FALSO POR QUE LA DESCRIPCIÓN QUE SE DA ES LA DE WARN NO LA DE ERROR.</w:t>
      </w:r>
    </w:p>
    <w:p w:rsidR="00A701F5" w:rsidRPr="009E34BE" w:rsidRDefault="00196C71">
      <w:pPr>
        <w:pBdr>
          <w:top w:val="nil"/>
          <w:left w:val="nil"/>
          <w:bottom w:val="nil"/>
          <w:right w:val="nil"/>
          <w:between w:val="nil"/>
        </w:pBdr>
        <w:spacing w:after="0"/>
        <w:rPr>
          <w:rFonts w:ascii="Arial" w:eastAsia="Arial" w:hAnsi="Arial" w:cs="Arial"/>
        </w:rPr>
      </w:pPr>
      <w:r w:rsidRPr="009E34BE">
        <w:rPr>
          <w:rFonts w:ascii="Arial" w:hAnsi="Arial" w:cs="Arial"/>
          <w:noProof/>
        </w:rPr>
        <w:lastRenderedPageBreak/>
        <w:drawing>
          <wp:inline distT="0" distB="0" distL="0" distR="0">
            <wp:extent cx="5943600" cy="303911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943600" cy="3039110"/>
                    </a:xfrm>
                    <a:prstGeom prst="rect">
                      <a:avLst/>
                    </a:prstGeom>
                    <a:ln/>
                  </pic:spPr>
                </pic:pic>
              </a:graphicData>
            </a:graphic>
          </wp:inline>
        </w:drawing>
      </w:r>
    </w:p>
    <w:p w:rsidR="00A701F5" w:rsidRPr="009E34BE" w:rsidRDefault="00A701F5">
      <w:pPr>
        <w:pBdr>
          <w:top w:val="nil"/>
          <w:left w:val="nil"/>
          <w:bottom w:val="nil"/>
          <w:right w:val="nil"/>
          <w:between w:val="nil"/>
        </w:pBdr>
        <w:spacing w:after="0"/>
        <w:rPr>
          <w:rFonts w:ascii="Arial" w:eastAsia="Arial" w:hAnsi="Arial" w:cs="Arial"/>
          <w:highlight w:val="green"/>
        </w:rPr>
      </w:pPr>
    </w:p>
    <w:p w:rsidR="00A701F5" w:rsidRPr="009E34BE" w:rsidRDefault="00A701F5">
      <w:pPr>
        <w:pBdr>
          <w:top w:val="nil"/>
          <w:left w:val="nil"/>
          <w:bottom w:val="nil"/>
          <w:right w:val="nil"/>
          <w:between w:val="nil"/>
        </w:pBdr>
        <w:spacing w:after="0"/>
        <w:rPr>
          <w:rFonts w:ascii="Arial" w:eastAsia="Arial" w:hAnsi="Arial" w:cs="Arial"/>
          <w:highlight w:val="green"/>
        </w:rPr>
      </w:pPr>
    </w:p>
    <w:p w:rsidR="00A701F5" w:rsidRPr="009E34BE" w:rsidRDefault="00196C71">
      <w:pPr>
        <w:pBdr>
          <w:top w:val="nil"/>
          <w:left w:val="nil"/>
          <w:bottom w:val="nil"/>
          <w:right w:val="nil"/>
          <w:between w:val="nil"/>
        </w:pBdr>
        <w:rPr>
          <w:rFonts w:ascii="Arial" w:eastAsia="Arial" w:hAnsi="Arial" w:cs="Arial"/>
          <w:b/>
        </w:rPr>
      </w:pPr>
      <w:r w:rsidRPr="009E34BE">
        <w:rPr>
          <w:rFonts w:ascii="Arial" w:eastAsia="Arial" w:hAnsi="Arial" w:cs="Arial"/>
          <w:b/>
        </w:rPr>
        <w:t xml:space="preserve">       19. ¿Cuáles son las características que proporciona la Arquitectura Bancaria de Ejecución </w:t>
      </w:r>
      <w:proofErr w:type="spellStart"/>
      <w:r w:rsidRPr="009E34BE">
        <w:rPr>
          <w:rFonts w:ascii="Arial" w:eastAsia="Arial" w:hAnsi="Arial" w:cs="Arial"/>
          <w:b/>
        </w:rPr>
        <w:t>Batch</w:t>
      </w:r>
      <w:proofErr w:type="spellEnd"/>
      <w:r w:rsidRPr="009E34BE">
        <w:rPr>
          <w:rFonts w:ascii="Arial" w:eastAsia="Arial" w:hAnsi="Arial" w:cs="Arial"/>
          <w:b/>
        </w:rPr>
        <w:t xml:space="preserve">, basada en Spring </w:t>
      </w:r>
      <w:proofErr w:type="spellStart"/>
      <w:r w:rsidRPr="009E34BE">
        <w:rPr>
          <w:rFonts w:ascii="Arial" w:eastAsia="Arial" w:hAnsi="Arial" w:cs="Arial"/>
          <w:b/>
        </w:rPr>
        <w:t>Batch</w:t>
      </w:r>
      <w:proofErr w:type="spellEnd"/>
      <w:r w:rsidRPr="009E34BE">
        <w:rPr>
          <w:rFonts w:ascii="Arial" w:eastAsia="Arial" w:hAnsi="Arial" w:cs="Arial"/>
          <w:b/>
        </w:rPr>
        <w:t>?</w:t>
      </w:r>
    </w:p>
    <w:p w:rsidR="00A701F5" w:rsidRPr="009E34BE" w:rsidRDefault="00196C71">
      <w:pPr>
        <w:numPr>
          <w:ilvl w:val="0"/>
          <w:numId w:val="16"/>
        </w:numPr>
        <w:pBdr>
          <w:top w:val="nil"/>
          <w:left w:val="nil"/>
          <w:bottom w:val="nil"/>
          <w:right w:val="nil"/>
          <w:between w:val="nil"/>
        </w:pBdr>
        <w:spacing w:after="0"/>
        <w:contextualSpacing/>
        <w:rPr>
          <w:rFonts w:ascii="Arial" w:eastAsia="Arial" w:hAnsi="Arial" w:cs="Arial"/>
          <w:highlight w:val="green"/>
        </w:rPr>
      </w:pPr>
      <w:r w:rsidRPr="009E34BE">
        <w:rPr>
          <w:rFonts w:ascii="Arial" w:eastAsia="Arial" w:hAnsi="Arial" w:cs="Arial"/>
          <w:highlight w:val="green"/>
        </w:rPr>
        <w:t xml:space="preserve">Soporte </w:t>
      </w:r>
      <w:proofErr w:type="spellStart"/>
      <w:r w:rsidRPr="009E34BE">
        <w:rPr>
          <w:rFonts w:ascii="Arial" w:eastAsia="Arial" w:hAnsi="Arial" w:cs="Arial"/>
          <w:highlight w:val="green"/>
        </w:rPr>
        <w:t>Multi</w:t>
      </w:r>
      <w:proofErr w:type="spellEnd"/>
      <w:r w:rsidRPr="009E34BE">
        <w:rPr>
          <w:rFonts w:ascii="Arial" w:eastAsia="Arial" w:hAnsi="Arial" w:cs="Arial"/>
          <w:highlight w:val="green"/>
        </w:rPr>
        <w:t xml:space="preserve">-BBDD mediante </w:t>
      </w:r>
      <w:proofErr w:type="spellStart"/>
      <w:r w:rsidRPr="009E34BE">
        <w:rPr>
          <w:rFonts w:ascii="Arial" w:eastAsia="Arial" w:hAnsi="Arial" w:cs="Arial"/>
          <w:highlight w:val="green"/>
        </w:rPr>
        <w:t>Datasources</w:t>
      </w:r>
      <w:proofErr w:type="spellEnd"/>
      <w:r w:rsidRPr="009E34BE">
        <w:rPr>
          <w:rFonts w:ascii="Arial" w:eastAsia="Arial" w:hAnsi="Arial" w:cs="Arial"/>
          <w:highlight w:val="green"/>
        </w:rPr>
        <w:t xml:space="preserve"> configurables.</w:t>
      </w:r>
    </w:p>
    <w:p w:rsidR="00A701F5" w:rsidRPr="009E34BE" w:rsidRDefault="00196C71">
      <w:pPr>
        <w:numPr>
          <w:ilvl w:val="0"/>
          <w:numId w:val="16"/>
        </w:numPr>
        <w:pBdr>
          <w:top w:val="nil"/>
          <w:left w:val="nil"/>
          <w:bottom w:val="nil"/>
          <w:right w:val="nil"/>
          <w:between w:val="nil"/>
        </w:pBdr>
        <w:spacing w:after="0"/>
        <w:contextualSpacing/>
        <w:rPr>
          <w:rFonts w:ascii="Arial" w:eastAsia="Arial" w:hAnsi="Arial" w:cs="Arial"/>
          <w:highlight w:val="green"/>
        </w:rPr>
      </w:pPr>
      <w:r w:rsidRPr="009E34BE">
        <w:rPr>
          <w:rFonts w:ascii="Arial" w:eastAsia="Arial" w:hAnsi="Arial" w:cs="Arial"/>
          <w:highlight w:val="green"/>
        </w:rPr>
        <w:t xml:space="preserve">Gestión </w:t>
      </w:r>
      <w:proofErr w:type="spellStart"/>
      <w:r w:rsidRPr="009E34BE">
        <w:rPr>
          <w:rFonts w:ascii="Arial" w:eastAsia="Arial" w:hAnsi="Arial" w:cs="Arial"/>
          <w:highlight w:val="green"/>
        </w:rPr>
        <w:t>rearranques</w:t>
      </w:r>
      <w:proofErr w:type="spellEnd"/>
      <w:r w:rsidRPr="009E34BE">
        <w:rPr>
          <w:rFonts w:ascii="Arial" w:eastAsia="Arial" w:hAnsi="Arial" w:cs="Arial"/>
          <w:highlight w:val="green"/>
        </w:rPr>
        <w:t xml:space="preserve"> de procesos </w:t>
      </w:r>
      <w:proofErr w:type="spellStart"/>
      <w:r w:rsidRPr="009E34BE">
        <w:rPr>
          <w:rFonts w:ascii="Arial" w:eastAsia="Arial" w:hAnsi="Arial" w:cs="Arial"/>
          <w:highlight w:val="green"/>
        </w:rPr>
        <w:t>batch</w:t>
      </w:r>
      <w:proofErr w:type="spellEnd"/>
      <w:r w:rsidRPr="009E34BE">
        <w:rPr>
          <w:rFonts w:ascii="Arial" w:eastAsia="Arial" w:hAnsi="Arial" w:cs="Arial"/>
          <w:highlight w:val="green"/>
        </w:rPr>
        <w:t xml:space="preserve"> en caso de error.</w:t>
      </w:r>
    </w:p>
    <w:p w:rsidR="00A701F5" w:rsidRPr="009E34BE" w:rsidRDefault="00196C71">
      <w:pPr>
        <w:numPr>
          <w:ilvl w:val="0"/>
          <w:numId w:val="16"/>
        </w:numPr>
        <w:pBdr>
          <w:top w:val="nil"/>
          <w:left w:val="nil"/>
          <w:bottom w:val="nil"/>
          <w:right w:val="nil"/>
          <w:between w:val="nil"/>
        </w:pBdr>
        <w:spacing w:after="0"/>
        <w:contextualSpacing/>
        <w:rPr>
          <w:rFonts w:ascii="Arial" w:eastAsia="Arial" w:hAnsi="Arial" w:cs="Arial"/>
          <w:highlight w:val="green"/>
        </w:rPr>
      </w:pPr>
      <w:r w:rsidRPr="009E34BE">
        <w:rPr>
          <w:rFonts w:ascii="Arial" w:eastAsia="Arial" w:hAnsi="Arial" w:cs="Arial"/>
          <w:highlight w:val="green"/>
        </w:rPr>
        <w:t xml:space="preserve">Posibilidad de </w:t>
      </w:r>
      <w:proofErr w:type="spellStart"/>
      <w:r w:rsidRPr="009E34BE">
        <w:rPr>
          <w:rFonts w:ascii="Arial" w:eastAsia="Arial" w:hAnsi="Arial" w:cs="Arial"/>
          <w:highlight w:val="green"/>
        </w:rPr>
        <w:t>Commits</w:t>
      </w:r>
      <w:proofErr w:type="spellEnd"/>
      <w:r w:rsidRPr="009E34BE">
        <w:rPr>
          <w:rFonts w:ascii="Arial" w:eastAsia="Arial" w:hAnsi="Arial" w:cs="Arial"/>
          <w:highlight w:val="green"/>
        </w:rPr>
        <w:t xml:space="preserve"> parciales.</w:t>
      </w:r>
    </w:p>
    <w:p w:rsidR="00A701F5" w:rsidRPr="009E34BE" w:rsidRDefault="00196C71">
      <w:pPr>
        <w:numPr>
          <w:ilvl w:val="0"/>
          <w:numId w:val="16"/>
        </w:numPr>
        <w:pBdr>
          <w:top w:val="nil"/>
          <w:left w:val="nil"/>
          <w:bottom w:val="nil"/>
          <w:right w:val="nil"/>
          <w:between w:val="nil"/>
        </w:pBdr>
        <w:spacing w:after="0"/>
        <w:contextualSpacing/>
        <w:rPr>
          <w:rFonts w:ascii="Arial" w:eastAsia="Arial" w:hAnsi="Arial" w:cs="Arial"/>
          <w:highlight w:val="green"/>
        </w:rPr>
      </w:pPr>
      <w:r w:rsidRPr="009E34BE">
        <w:rPr>
          <w:rFonts w:ascii="Arial" w:eastAsia="Arial" w:hAnsi="Arial" w:cs="Arial"/>
          <w:highlight w:val="green"/>
        </w:rPr>
        <w:t xml:space="preserve">Integración con Planificadores: BMC Control-M, </w:t>
      </w:r>
      <w:proofErr w:type="spellStart"/>
      <w:r w:rsidRPr="009E34BE">
        <w:rPr>
          <w:rFonts w:ascii="Arial" w:eastAsia="Arial" w:hAnsi="Arial" w:cs="Arial"/>
          <w:highlight w:val="green"/>
        </w:rPr>
        <w:t>Tivoli</w:t>
      </w:r>
      <w:proofErr w:type="spellEnd"/>
      <w:r w:rsidRPr="009E34BE">
        <w:rPr>
          <w:rFonts w:ascii="Arial" w:eastAsia="Arial" w:hAnsi="Arial" w:cs="Arial"/>
          <w:highlight w:val="green"/>
        </w:rPr>
        <w:t xml:space="preserve"> OPC, </w:t>
      </w:r>
      <w:proofErr w:type="spellStart"/>
      <w:r w:rsidRPr="009E34BE">
        <w:rPr>
          <w:rFonts w:ascii="Arial" w:eastAsia="Arial" w:hAnsi="Arial" w:cs="Arial"/>
          <w:highlight w:val="green"/>
        </w:rPr>
        <w:t>Quartz</w:t>
      </w:r>
      <w:proofErr w:type="spellEnd"/>
    </w:p>
    <w:p w:rsidR="00A701F5" w:rsidRPr="009E34BE" w:rsidRDefault="00196C71">
      <w:pPr>
        <w:pBdr>
          <w:top w:val="nil"/>
          <w:left w:val="nil"/>
          <w:bottom w:val="nil"/>
          <w:right w:val="nil"/>
          <w:between w:val="nil"/>
        </w:pBdr>
        <w:spacing w:after="0"/>
        <w:ind w:left="360"/>
        <w:rPr>
          <w:rFonts w:ascii="Arial" w:eastAsia="Arial" w:hAnsi="Arial" w:cs="Arial"/>
        </w:rPr>
      </w:pPr>
      <w:r w:rsidRPr="009E34BE">
        <w:rPr>
          <w:rFonts w:ascii="Arial" w:eastAsia="Arial" w:hAnsi="Arial" w:cs="Arial"/>
        </w:rPr>
        <w:t xml:space="preserve">Imagen de la plataforma: </w:t>
      </w:r>
      <w:hyperlink r:id="rId38">
        <w:r w:rsidRPr="009E34BE">
          <w:rPr>
            <w:rFonts w:ascii="Arial" w:eastAsia="Arial" w:hAnsi="Arial" w:cs="Arial"/>
            <w:color w:val="0000FF"/>
            <w:u w:val="single"/>
          </w:rPr>
          <w:t>https://sites.google.com/a/bbva.com/apx-plataforma-extendida/plataforma-apx/caracteristicas-plataforma</w:t>
        </w:r>
      </w:hyperlink>
    </w:p>
    <w:p w:rsidR="00A701F5" w:rsidRPr="009E34BE" w:rsidRDefault="00A701F5">
      <w:pPr>
        <w:pBdr>
          <w:top w:val="nil"/>
          <w:left w:val="nil"/>
          <w:bottom w:val="nil"/>
          <w:right w:val="nil"/>
          <w:between w:val="nil"/>
        </w:pBdr>
        <w:spacing w:after="0"/>
        <w:ind w:left="360"/>
        <w:rPr>
          <w:rFonts w:ascii="Arial" w:eastAsia="Arial" w:hAnsi="Arial" w:cs="Arial"/>
        </w:rPr>
      </w:pPr>
    </w:p>
    <w:p w:rsidR="00A701F5" w:rsidRPr="009E34BE" w:rsidRDefault="00196C71">
      <w:pPr>
        <w:pBdr>
          <w:top w:val="nil"/>
          <w:left w:val="nil"/>
          <w:bottom w:val="nil"/>
          <w:right w:val="nil"/>
          <w:between w:val="nil"/>
        </w:pBdr>
        <w:spacing w:after="0"/>
        <w:ind w:left="360"/>
        <w:rPr>
          <w:rFonts w:ascii="Arial" w:eastAsia="Arial" w:hAnsi="Arial" w:cs="Arial"/>
        </w:rPr>
      </w:pPr>
      <w:r w:rsidRPr="009E34BE">
        <w:rPr>
          <w:rFonts w:ascii="Arial" w:hAnsi="Arial" w:cs="Arial"/>
          <w:noProof/>
        </w:rPr>
        <w:drawing>
          <wp:inline distT="0" distB="0" distL="0" distR="0">
            <wp:extent cx="5943600" cy="3054985"/>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5943600" cy="3054985"/>
                    </a:xfrm>
                    <a:prstGeom prst="rect">
                      <a:avLst/>
                    </a:prstGeom>
                    <a:ln/>
                  </pic:spPr>
                </pic:pic>
              </a:graphicData>
            </a:graphic>
          </wp:inline>
        </w:drawing>
      </w:r>
    </w:p>
    <w:p w:rsidR="00A701F5" w:rsidRPr="009E34BE" w:rsidRDefault="00A701F5">
      <w:pPr>
        <w:pBdr>
          <w:top w:val="nil"/>
          <w:left w:val="nil"/>
          <w:bottom w:val="nil"/>
          <w:right w:val="nil"/>
          <w:between w:val="nil"/>
        </w:pBdr>
        <w:spacing w:after="0"/>
        <w:ind w:left="360"/>
        <w:rPr>
          <w:rFonts w:ascii="Arial" w:eastAsia="Arial" w:hAnsi="Arial" w:cs="Arial"/>
          <w:highlight w:val="green"/>
        </w:rPr>
      </w:pPr>
    </w:p>
    <w:p w:rsidR="00A701F5" w:rsidRPr="009E34BE" w:rsidRDefault="00196C71">
      <w:pPr>
        <w:pBdr>
          <w:top w:val="nil"/>
          <w:left w:val="nil"/>
          <w:bottom w:val="nil"/>
          <w:right w:val="nil"/>
          <w:between w:val="nil"/>
        </w:pBdr>
        <w:rPr>
          <w:rFonts w:ascii="Arial" w:eastAsia="Arial" w:hAnsi="Arial" w:cs="Arial"/>
          <w:b/>
        </w:rPr>
      </w:pPr>
      <w:r w:rsidRPr="009E34BE">
        <w:rPr>
          <w:rFonts w:ascii="Arial" w:eastAsia="Arial" w:hAnsi="Arial" w:cs="Arial"/>
          <w:b/>
        </w:rPr>
        <w:t xml:space="preserve">       20. De la lista siguiente indique cuales son las invocaciones restringidas en la Arquitectura </w:t>
      </w:r>
      <w:proofErr w:type="spellStart"/>
      <w:r w:rsidRPr="009E34BE">
        <w:rPr>
          <w:rFonts w:ascii="Arial" w:eastAsia="Arial" w:hAnsi="Arial" w:cs="Arial"/>
          <w:b/>
        </w:rPr>
        <w:t>Batch</w:t>
      </w:r>
      <w:proofErr w:type="spellEnd"/>
      <w:r w:rsidRPr="009E34BE">
        <w:rPr>
          <w:rFonts w:ascii="Arial" w:eastAsia="Arial" w:hAnsi="Arial" w:cs="Arial"/>
          <w:b/>
        </w:rPr>
        <w:t>:</w:t>
      </w:r>
    </w:p>
    <w:p w:rsidR="00A701F5" w:rsidRPr="009E34BE" w:rsidRDefault="00196C71">
      <w:pPr>
        <w:numPr>
          <w:ilvl w:val="0"/>
          <w:numId w:val="11"/>
        </w:numPr>
        <w:pBdr>
          <w:top w:val="nil"/>
          <w:left w:val="nil"/>
          <w:bottom w:val="nil"/>
          <w:right w:val="nil"/>
          <w:between w:val="nil"/>
        </w:pBdr>
        <w:spacing w:after="0"/>
        <w:contextualSpacing/>
        <w:rPr>
          <w:rFonts w:ascii="Arial" w:eastAsia="Arial" w:hAnsi="Arial" w:cs="Arial"/>
        </w:rPr>
      </w:pPr>
      <w:r w:rsidRPr="009E34BE">
        <w:rPr>
          <w:rFonts w:ascii="Arial" w:eastAsia="Arial" w:hAnsi="Arial" w:cs="Arial"/>
        </w:rPr>
        <w:t xml:space="preserve">Acceso a recursos externos </w:t>
      </w:r>
      <w:proofErr w:type="spellStart"/>
      <w:r w:rsidRPr="009E34BE">
        <w:rPr>
          <w:rFonts w:ascii="Arial" w:eastAsia="Arial" w:hAnsi="Arial" w:cs="Arial"/>
        </w:rPr>
        <w:t>via</w:t>
      </w:r>
      <w:proofErr w:type="spellEnd"/>
      <w:r w:rsidRPr="009E34BE">
        <w:rPr>
          <w:rFonts w:ascii="Arial" w:eastAsia="Arial" w:hAnsi="Arial" w:cs="Arial"/>
        </w:rPr>
        <w:t xml:space="preserve"> HTTP</w:t>
      </w:r>
    </w:p>
    <w:p w:rsidR="00A701F5" w:rsidRPr="009E34BE" w:rsidRDefault="00196C71">
      <w:pPr>
        <w:numPr>
          <w:ilvl w:val="0"/>
          <w:numId w:val="11"/>
        </w:numPr>
        <w:pBdr>
          <w:top w:val="nil"/>
          <w:left w:val="nil"/>
          <w:bottom w:val="nil"/>
          <w:right w:val="nil"/>
          <w:between w:val="nil"/>
        </w:pBdr>
        <w:spacing w:after="0"/>
        <w:contextualSpacing/>
        <w:rPr>
          <w:rFonts w:ascii="Arial" w:eastAsia="Arial" w:hAnsi="Arial" w:cs="Arial"/>
        </w:rPr>
      </w:pPr>
      <w:r w:rsidRPr="009E34BE">
        <w:rPr>
          <w:rFonts w:ascii="Arial" w:eastAsia="Arial" w:hAnsi="Arial" w:cs="Arial"/>
        </w:rPr>
        <w:t xml:space="preserve">Escritura en Registros de Operaciones.  </w:t>
      </w:r>
    </w:p>
    <w:p w:rsidR="00A701F5" w:rsidRPr="009E34BE" w:rsidRDefault="00196C71">
      <w:pPr>
        <w:numPr>
          <w:ilvl w:val="0"/>
          <w:numId w:val="11"/>
        </w:numPr>
        <w:pBdr>
          <w:top w:val="nil"/>
          <w:left w:val="nil"/>
          <w:bottom w:val="nil"/>
          <w:right w:val="nil"/>
          <w:between w:val="nil"/>
        </w:pBdr>
        <w:spacing w:after="0"/>
        <w:contextualSpacing/>
        <w:rPr>
          <w:rFonts w:ascii="Arial" w:eastAsia="Arial" w:hAnsi="Arial" w:cs="Arial"/>
        </w:rPr>
      </w:pPr>
      <w:r w:rsidRPr="009E34BE">
        <w:rPr>
          <w:rFonts w:ascii="Arial" w:eastAsia="Arial" w:hAnsi="Arial" w:cs="Arial"/>
        </w:rPr>
        <w:t xml:space="preserve">Invocación </w:t>
      </w:r>
      <w:proofErr w:type="spellStart"/>
      <w:r w:rsidRPr="009E34BE">
        <w:rPr>
          <w:rFonts w:ascii="Arial" w:eastAsia="Arial" w:hAnsi="Arial" w:cs="Arial"/>
        </w:rPr>
        <w:t>WebServices</w:t>
      </w:r>
      <w:proofErr w:type="spellEnd"/>
      <w:r w:rsidRPr="009E34BE">
        <w:rPr>
          <w:rFonts w:ascii="Arial" w:eastAsia="Arial" w:hAnsi="Arial" w:cs="Arial"/>
        </w:rPr>
        <w:t xml:space="preserve">, servicios REST, Uso de Pre y Post Acciones y Escritura en Registro de Operaciones.  </w:t>
      </w:r>
    </w:p>
    <w:p w:rsidR="00A701F5" w:rsidRPr="009E34BE" w:rsidRDefault="00196C71">
      <w:pPr>
        <w:numPr>
          <w:ilvl w:val="0"/>
          <w:numId w:val="11"/>
        </w:numPr>
        <w:pBdr>
          <w:top w:val="nil"/>
          <w:left w:val="nil"/>
          <w:bottom w:val="nil"/>
          <w:right w:val="nil"/>
          <w:between w:val="nil"/>
        </w:pBdr>
        <w:spacing w:after="0"/>
        <w:contextualSpacing/>
        <w:rPr>
          <w:rFonts w:ascii="Arial" w:eastAsia="Arial" w:hAnsi="Arial" w:cs="Arial"/>
        </w:rPr>
      </w:pPr>
      <w:r w:rsidRPr="009E34BE">
        <w:rPr>
          <w:rFonts w:ascii="Arial" w:eastAsia="Arial" w:hAnsi="Arial" w:cs="Arial"/>
        </w:rPr>
        <w:t>Uso de Pre y Post Acciones</w:t>
      </w:r>
    </w:p>
    <w:p w:rsidR="00A701F5" w:rsidRPr="009E34BE" w:rsidRDefault="00196C71">
      <w:pPr>
        <w:numPr>
          <w:ilvl w:val="0"/>
          <w:numId w:val="11"/>
        </w:numPr>
        <w:pBdr>
          <w:top w:val="nil"/>
          <w:left w:val="nil"/>
          <w:bottom w:val="nil"/>
          <w:right w:val="nil"/>
          <w:between w:val="nil"/>
        </w:pBdr>
        <w:spacing w:after="0"/>
        <w:contextualSpacing/>
        <w:rPr>
          <w:rFonts w:ascii="Arial" w:eastAsia="Arial" w:hAnsi="Arial" w:cs="Arial"/>
        </w:rPr>
      </w:pPr>
      <w:r w:rsidRPr="009E34BE">
        <w:rPr>
          <w:rFonts w:ascii="Arial" w:eastAsia="Arial" w:hAnsi="Arial" w:cs="Arial"/>
        </w:rPr>
        <w:t>Escritura en el Diario Electrónico</w:t>
      </w:r>
    </w:p>
    <w:p w:rsidR="00A701F5" w:rsidRPr="009E34BE" w:rsidRDefault="00196C71">
      <w:pPr>
        <w:numPr>
          <w:ilvl w:val="0"/>
          <w:numId w:val="11"/>
        </w:numPr>
        <w:pBdr>
          <w:top w:val="nil"/>
          <w:left w:val="nil"/>
          <w:bottom w:val="nil"/>
          <w:right w:val="nil"/>
          <w:between w:val="nil"/>
        </w:pBdr>
        <w:spacing w:after="0"/>
        <w:contextualSpacing/>
        <w:rPr>
          <w:rFonts w:ascii="Arial" w:eastAsia="Arial" w:hAnsi="Arial" w:cs="Arial"/>
          <w:highlight w:val="green"/>
        </w:rPr>
      </w:pPr>
      <w:r w:rsidRPr="009E34BE">
        <w:rPr>
          <w:rFonts w:ascii="Arial" w:eastAsia="Arial" w:hAnsi="Arial" w:cs="Arial"/>
          <w:highlight w:val="green"/>
        </w:rPr>
        <w:t xml:space="preserve">Invocación </w:t>
      </w:r>
      <w:proofErr w:type="spellStart"/>
      <w:r w:rsidRPr="009E34BE">
        <w:rPr>
          <w:rFonts w:ascii="Arial" w:eastAsia="Arial" w:hAnsi="Arial" w:cs="Arial"/>
          <w:highlight w:val="green"/>
        </w:rPr>
        <w:t>WebServices</w:t>
      </w:r>
      <w:proofErr w:type="spellEnd"/>
      <w:r w:rsidRPr="009E34BE">
        <w:rPr>
          <w:rFonts w:ascii="Arial" w:eastAsia="Arial" w:hAnsi="Arial" w:cs="Arial"/>
          <w:highlight w:val="green"/>
        </w:rPr>
        <w:t xml:space="preserve">, Servicios REST, Acceso a recursos externos vía HTTP y uso de Pre y Post Acciones.  </w:t>
      </w:r>
    </w:p>
    <w:p w:rsidR="00A701F5" w:rsidRPr="009E34BE" w:rsidRDefault="00196C71">
      <w:pPr>
        <w:numPr>
          <w:ilvl w:val="0"/>
          <w:numId w:val="11"/>
        </w:numPr>
        <w:pBdr>
          <w:top w:val="nil"/>
          <w:left w:val="nil"/>
          <w:bottom w:val="nil"/>
          <w:right w:val="nil"/>
          <w:between w:val="nil"/>
        </w:pBdr>
        <w:spacing w:after="0"/>
        <w:contextualSpacing/>
        <w:rPr>
          <w:rFonts w:ascii="Arial" w:eastAsia="Arial" w:hAnsi="Arial" w:cs="Arial"/>
        </w:rPr>
      </w:pPr>
      <w:r w:rsidRPr="009E34BE">
        <w:rPr>
          <w:rFonts w:ascii="Arial" w:eastAsia="Arial" w:hAnsi="Arial" w:cs="Arial"/>
        </w:rPr>
        <w:t>Todas las respuestas.</w:t>
      </w:r>
    </w:p>
    <w:p w:rsidR="00A701F5" w:rsidRPr="009E34BE" w:rsidRDefault="00196C71">
      <w:pPr>
        <w:numPr>
          <w:ilvl w:val="0"/>
          <w:numId w:val="11"/>
        </w:numPr>
        <w:pBdr>
          <w:top w:val="nil"/>
          <w:left w:val="nil"/>
          <w:bottom w:val="nil"/>
          <w:right w:val="nil"/>
          <w:between w:val="nil"/>
        </w:pBdr>
        <w:spacing w:after="0"/>
        <w:contextualSpacing/>
        <w:rPr>
          <w:rFonts w:ascii="Arial" w:eastAsia="Arial" w:hAnsi="Arial" w:cs="Arial"/>
        </w:rPr>
      </w:pPr>
      <w:r w:rsidRPr="009E34BE">
        <w:rPr>
          <w:rFonts w:ascii="Arial" w:eastAsia="Arial" w:hAnsi="Arial" w:cs="Arial"/>
        </w:rPr>
        <w:t xml:space="preserve">Invocación </w:t>
      </w:r>
      <w:proofErr w:type="spellStart"/>
      <w:r w:rsidRPr="009E34BE">
        <w:rPr>
          <w:rFonts w:ascii="Arial" w:eastAsia="Arial" w:hAnsi="Arial" w:cs="Arial"/>
        </w:rPr>
        <w:t>WebServices</w:t>
      </w:r>
      <w:proofErr w:type="spellEnd"/>
      <w:r w:rsidRPr="009E34BE">
        <w:rPr>
          <w:rFonts w:ascii="Arial" w:eastAsia="Arial" w:hAnsi="Arial" w:cs="Arial"/>
        </w:rPr>
        <w:t>, servicios REST.</w:t>
      </w:r>
    </w:p>
    <w:p w:rsidR="00A701F5" w:rsidRPr="009E34BE" w:rsidRDefault="00A701F5">
      <w:pPr>
        <w:pBdr>
          <w:top w:val="nil"/>
          <w:left w:val="nil"/>
          <w:bottom w:val="nil"/>
          <w:right w:val="nil"/>
          <w:between w:val="nil"/>
        </w:pBdr>
        <w:spacing w:after="0"/>
        <w:rPr>
          <w:rFonts w:ascii="Arial" w:eastAsia="Arial" w:hAnsi="Arial" w:cs="Arial"/>
          <w:highlight w:val="green"/>
        </w:rPr>
      </w:pPr>
    </w:p>
    <w:p w:rsidR="00A701F5" w:rsidRPr="009E34BE" w:rsidRDefault="00196C71">
      <w:pPr>
        <w:pBdr>
          <w:top w:val="nil"/>
          <w:left w:val="nil"/>
          <w:bottom w:val="nil"/>
          <w:right w:val="nil"/>
          <w:between w:val="nil"/>
        </w:pBdr>
        <w:spacing w:after="0"/>
        <w:rPr>
          <w:rFonts w:ascii="Arial" w:eastAsia="Arial" w:hAnsi="Arial" w:cs="Arial"/>
        </w:rPr>
      </w:pPr>
      <w:r w:rsidRPr="009E34BE">
        <w:rPr>
          <w:rFonts w:ascii="Arial" w:eastAsia="Arial" w:hAnsi="Arial" w:cs="Arial"/>
        </w:rPr>
        <w:t xml:space="preserve">Imagen de la plataforma: </w:t>
      </w:r>
      <w:hyperlink r:id="rId40">
        <w:r w:rsidRPr="009E34BE">
          <w:rPr>
            <w:rFonts w:ascii="Arial" w:eastAsia="Arial" w:hAnsi="Arial" w:cs="Arial"/>
            <w:color w:val="0000FF"/>
            <w:u w:val="single"/>
          </w:rPr>
          <w:t>https://sites.google.com/a/bbva.com/apx-plataforma-extendida/plataforma-apx/caracteristicas-plataforma</w:t>
        </w:r>
      </w:hyperlink>
    </w:p>
    <w:p w:rsidR="00A701F5" w:rsidRPr="009E34BE" w:rsidRDefault="00A701F5">
      <w:pPr>
        <w:pBdr>
          <w:top w:val="nil"/>
          <w:left w:val="nil"/>
          <w:bottom w:val="nil"/>
          <w:right w:val="nil"/>
          <w:between w:val="nil"/>
        </w:pBdr>
        <w:spacing w:after="0"/>
        <w:rPr>
          <w:rFonts w:ascii="Arial" w:eastAsia="Arial" w:hAnsi="Arial" w:cs="Arial"/>
        </w:rPr>
      </w:pPr>
    </w:p>
    <w:p w:rsidR="00A701F5" w:rsidRPr="009E34BE" w:rsidRDefault="00196C71">
      <w:pPr>
        <w:pBdr>
          <w:top w:val="nil"/>
          <w:left w:val="nil"/>
          <w:bottom w:val="nil"/>
          <w:right w:val="nil"/>
          <w:between w:val="nil"/>
        </w:pBdr>
        <w:rPr>
          <w:rFonts w:ascii="Arial" w:hAnsi="Arial" w:cs="Arial"/>
        </w:rPr>
      </w:pPr>
      <w:r w:rsidRPr="009E34BE">
        <w:rPr>
          <w:rFonts w:ascii="Arial" w:hAnsi="Arial" w:cs="Arial"/>
          <w:noProof/>
        </w:rPr>
        <w:drawing>
          <wp:inline distT="0" distB="0" distL="0" distR="0">
            <wp:extent cx="5943600" cy="3542030"/>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5943600" cy="3542030"/>
                    </a:xfrm>
                    <a:prstGeom prst="rect">
                      <a:avLst/>
                    </a:prstGeom>
                    <a:ln/>
                  </pic:spPr>
                </pic:pic>
              </a:graphicData>
            </a:graphic>
          </wp:inline>
        </w:drawing>
      </w:r>
    </w:p>
    <w:p w:rsidR="00A701F5" w:rsidRPr="009E34BE" w:rsidRDefault="00A701F5">
      <w:pPr>
        <w:pBdr>
          <w:top w:val="nil"/>
          <w:left w:val="nil"/>
          <w:bottom w:val="nil"/>
          <w:right w:val="nil"/>
          <w:between w:val="nil"/>
        </w:pBdr>
        <w:rPr>
          <w:rFonts w:ascii="Arial" w:hAnsi="Arial" w:cs="Arial"/>
        </w:rPr>
      </w:pPr>
    </w:p>
    <w:p w:rsidR="00A701F5" w:rsidRPr="009E34BE" w:rsidRDefault="00196C71">
      <w:pPr>
        <w:spacing w:after="0"/>
        <w:ind w:left="720"/>
        <w:rPr>
          <w:rFonts w:ascii="Arial" w:hAnsi="Arial" w:cs="Arial"/>
        </w:rPr>
      </w:pPr>
      <w:r w:rsidRPr="009E34BE">
        <w:rPr>
          <w:rFonts w:ascii="Arial" w:eastAsia="Arial" w:hAnsi="Arial" w:cs="Arial"/>
          <w:b/>
        </w:rPr>
        <w:t xml:space="preserve">21. Nombre de las carpetas donde se colocarán los archivos temporales de entrada y salida para los procesos </w:t>
      </w:r>
      <w:proofErr w:type="spellStart"/>
      <w:r w:rsidRPr="009E34BE">
        <w:rPr>
          <w:rFonts w:ascii="Arial" w:eastAsia="Arial" w:hAnsi="Arial" w:cs="Arial"/>
          <w:b/>
        </w:rPr>
        <w:t>batch</w:t>
      </w:r>
      <w:proofErr w:type="spellEnd"/>
    </w:p>
    <w:p w:rsidR="00A701F5" w:rsidRPr="009E34BE" w:rsidRDefault="00196C71">
      <w:pPr>
        <w:spacing w:after="0"/>
        <w:rPr>
          <w:rFonts w:ascii="Arial" w:hAnsi="Arial" w:cs="Arial"/>
        </w:rPr>
      </w:pPr>
      <w:r w:rsidRPr="009E34BE">
        <w:rPr>
          <w:rFonts w:ascii="Arial" w:hAnsi="Arial" w:cs="Arial"/>
        </w:rPr>
        <w:t xml:space="preserve"> </w:t>
      </w:r>
    </w:p>
    <w:p w:rsidR="00A701F5" w:rsidRPr="009E34BE" w:rsidRDefault="00196C71">
      <w:pPr>
        <w:spacing w:after="0"/>
        <w:ind w:left="720" w:firstLine="720"/>
        <w:rPr>
          <w:rFonts w:ascii="Arial" w:eastAsia="Arial" w:hAnsi="Arial" w:cs="Arial"/>
        </w:rPr>
      </w:pPr>
      <w:r w:rsidRPr="009E34BE">
        <w:rPr>
          <w:rFonts w:ascii="Arial" w:eastAsia="Arial" w:hAnsi="Arial" w:cs="Arial"/>
        </w:rPr>
        <w:t>/</w:t>
      </w:r>
      <w:proofErr w:type="spellStart"/>
      <w:r w:rsidRPr="009E34BE">
        <w:rPr>
          <w:rFonts w:ascii="Arial" w:eastAsia="Arial" w:hAnsi="Arial" w:cs="Arial"/>
        </w:rPr>
        <w:t>fichtemcomp</w:t>
      </w:r>
      <w:proofErr w:type="spellEnd"/>
      <w:r w:rsidRPr="009E34BE">
        <w:rPr>
          <w:rFonts w:ascii="Arial" w:eastAsia="Arial" w:hAnsi="Arial" w:cs="Arial"/>
        </w:rPr>
        <w:t>/</w:t>
      </w:r>
      <w:proofErr w:type="spellStart"/>
      <w:r w:rsidRPr="009E34BE">
        <w:rPr>
          <w:rFonts w:ascii="Arial" w:eastAsia="Arial" w:hAnsi="Arial" w:cs="Arial"/>
        </w:rPr>
        <w:t>datent</w:t>
      </w:r>
      <w:proofErr w:type="spellEnd"/>
    </w:p>
    <w:p w:rsidR="00A701F5" w:rsidRPr="009E34BE" w:rsidRDefault="00196C71">
      <w:pPr>
        <w:spacing w:after="0"/>
        <w:ind w:left="720" w:firstLine="720"/>
        <w:rPr>
          <w:rFonts w:ascii="Arial" w:hAnsi="Arial" w:cs="Arial"/>
        </w:rPr>
      </w:pPr>
      <w:r w:rsidRPr="009E34BE">
        <w:rPr>
          <w:rFonts w:ascii="Arial" w:eastAsia="Arial" w:hAnsi="Arial" w:cs="Arial"/>
        </w:rPr>
        <w:t>/</w:t>
      </w:r>
      <w:proofErr w:type="spellStart"/>
      <w:r w:rsidRPr="009E34BE">
        <w:rPr>
          <w:rFonts w:ascii="Arial" w:eastAsia="Arial" w:hAnsi="Arial" w:cs="Arial"/>
        </w:rPr>
        <w:t>fichtemcomp</w:t>
      </w:r>
      <w:proofErr w:type="spellEnd"/>
      <w:r w:rsidRPr="009E34BE">
        <w:rPr>
          <w:rFonts w:ascii="Arial" w:eastAsia="Arial" w:hAnsi="Arial" w:cs="Arial"/>
        </w:rPr>
        <w:t>/</w:t>
      </w:r>
      <w:proofErr w:type="spellStart"/>
      <w:r w:rsidRPr="009E34BE">
        <w:rPr>
          <w:rFonts w:ascii="Arial" w:eastAsia="Arial" w:hAnsi="Arial" w:cs="Arial"/>
        </w:rPr>
        <w:t>datsal</w:t>
      </w:r>
      <w:proofErr w:type="spellEnd"/>
    </w:p>
    <w:p w:rsidR="00A701F5" w:rsidRPr="009E34BE" w:rsidRDefault="00A701F5">
      <w:pPr>
        <w:pBdr>
          <w:top w:val="nil"/>
          <w:left w:val="nil"/>
          <w:bottom w:val="nil"/>
          <w:right w:val="nil"/>
          <w:between w:val="nil"/>
        </w:pBdr>
        <w:rPr>
          <w:rFonts w:ascii="Arial" w:hAnsi="Arial" w:cs="Arial"/>
        </w:rPr>
      </w:pPr>
    </w:p>
    <w:p w:rsidR="00A701F5" w:rsidRPr="009E34BE" w:rsidRDefault="00196C71">
      <w:pPr>
        <w:spacing w:after="0"/>
        <w:ind w:left="720"/>
        <w:rPr>
          <w:rFonts w:ascii="Arial" w:eastAsia="Arial" w:hAnsi="Arial" w:cs="Arial"/>
          <w:b/>
        </w:rPr>
      </w:pPr>
      <w:r w:rsidRPr="009E34BE">
        <w:rPr>
          <w:rFonts w:ascii="Arial" w:eastAsia="Arial" w:hAnsi="Arial" w:cs="Arial"/>
          <w:b/>
        </w:rPr>
        <w:lastRenderedPageBreak/>
        <w:t xml:space="preserve">22. Nomenclatura utilizada para nombrar los archivos de entrada o salida para procesos </w:t>
      </w:r>
      <w:proofErr w:type="spellStart"/>
      <w:r w:rsidRPr="009E34BE">
        <w:rPr>
          <w:rFonts w:ascii="Arial" w:eastAsia="Arial" w:hAnsi="Arial" w:cs="Arial"/>
          <w:b/>
        </w:rPr>
        <w:t>Batch</w:t>
      </w:r>
      <w:proofErr w:type="spellEnd"/>
    </w:p>
    <w:p w:rsidR="00A701F5" w:rsidRPr="009E34BE" w:rsidRDefault="00196C71">
      <w:pPr>
        <w:rPr>
          <w:rFonts w:ascii="Arial" w:eastAsia="Arial" w:hAnsi="Arial" w:cs="Arial"/>
        </w:rPr>
      </w:pPr>
      <w:r w:rsidRPr="009E34BE">
        <w:rPr>
          <w:rFonts w:ascii="Arial" w:eastAsia="Arial" w:hAnsi="Arial" w:cs="Arial"/>
          <w:b/>
        </w:rPr>
        <w:t xml:space="preserve"> </w:t>
      </w:r>
      <w:r w:rsidRPr="009E34BE">
        <w:rPr>
          <w:rFonts w:ascii="Arial" w:eastAsia="Arial" w:hAnsi="Arial" w:cs="Arial"/>
          <w:b/>
        </w:rPr>
        <w:tab/>
      </w:r>
      <w:r w:rsidRPr="009E34BE">
        <w:rPr>
          <w:rFonts w:ascii="Arial" w:eastAsia="Arial" w:hAnsi="Arial" w:cs="Arial"/>
          <w:b/>
        </w:rPr>
        <w:tab/>
      </w:r>
      <w:proofErr w:type="spellStart"/>
      <w:r w:rsidRPr="009E34BE">
        <w:rPr>
          <w:rFonts w:ascii="Arial" w:eastAsia="Arial" w:hAnsi="Arial" w:cs="Arial"/>
        </w:rPr>
        <w:t>PUUAA_DXX_fecha_nombrefichero</w:t>
      </w:r>
      <w:proofErr w:type="spellEnd"/>
    </w:p>
    <w:p w:rsidR="00A701F5" w:rsidRPr="009E34BE" w:rsidRDefault="00196C71">
      <w:pPr>
        <w:ind w:firstLine="720"/>
        <w:rPr>
          <w:rFonts w:ascii="Arial" w:eastAsia="Arial" w:hAnsi="Arial" w:cs="Arial"/>
        </w:rPr>
      </w:pPr>
      <w:r w:rsidRPr="009E34BE">
        <w:rPr>
          <w:rFonts w:ascii="Arial" w:eastAsia="Arial" w:hAnsi="Arial" w:cs="Arial"/>
        </w:rPr>
        <w:t>P: nombre país (código establecido en la tabla de países de la Norma)</w:t>
      </w:r>
    </w:p>
    <w:p w:rsidR="00A701F5" w:rsidRPr="009E34BE" w:rsidRDefault="00196C71">
      <w:pPr>
        <w:ind w:firstLine="720"/>
        <w:rPr>
          <w:rFonts w:ascii="Arial" w:eastAsia="Arial" w:hAnsi="Arial" w:cs="Arial"/>
        </w:rPr>
      </w:pPr>
      <w:r w:rsidRPr="009E34BE">
        <w:rPr>
          <w:rFonts w:ascii="Arial" w:eastAsia="Arial" w:hAnsi="Arial" w:cs="Arial"/>
        </w:rPr>
        <w:t>UUAA: Código aplicación</w:t>
      </w:r>
    </w:p>
    <w:p w:rsidR="00A701F5" w:rsidRPr="009E34BE" w:rsidRDefault="00196C71">
      <w:pPr>
        <w:ind w:firstLine="720"/>
        <w:rPr>
          <w:rFonts w:ascii="Arial" w:eastAsia="Arial" w:hAnsi="Arial" w:cs="Arial"/>
        </w:rPr>
      </w:pPr>
      <w:r w:rsidRPr="009E34BE">
        <w:rPr>
          <w:rFonts w:ascii="Arial" w:eastAsia="Arial" w:hAnsi="Arial" w:cs="Arial"/>
        </w:rPr>
        <w:t xml:space="preserve">DXX: Persistencia, se establece un límite de 48 horas para el borrado de los ficheros, todos los ficheros se borrarán pasados dos días. También se establecerá que todos los ficheros que no cumplan la normativa establecida se borrarán pasadas las 48 horas desde su fecha de </w:t>
      </w:r>
      <w:proofErr w:type="spellStart"/>
      <w:r w:rsidRPr="009E34BE">
        <w:rPr>
          <w:rFonts w:ascii="Arial" w:eastAsia="Arial" w:hAnsi="Arial" w:cs="Arial"/>
        </w:rPr>
        <w:t>timestamp</w:t>
      </w:r>
      <w:proofErr w:type="spellEnd"/>
      <w:r w:rsidRPr="009E34BE">
        <w:rPr>
          <w:rFonts w:ascii="Arial" w:eastAsia="Arial" w:hAnsi="Arial" w:cs="Arial"/>
        </w:rPr>
        <w:t>. El valor por defecto será D02, se deja abierto para que en un futuro se puedan contemplar otros casos de persistencia.</w:t>
      </w:r>
    </w:p>
    <w:p w:rsidR="00A701F5" w:rsidRPr="009E34BE" w:rsidRDefault="00196C71">
      <w:pPr>
        <w:ind w:firstLine="720"/>
        <w:rPr>
          <w:rFonts w:ascii="Arial" w:eastAsia="Arial" w:hAnsi="Arial" w:cs="Arial"/>
        </w:rPr>
      </w:pPr>
      <w:r w:rsidRPr="009E34BE">
        <w:rPr>
          <w:rFonts w:ascii="Arial" w:eastAsia="Arial" w:hAnsi="Arial" w:cs="Arial"/>
        </w:rPr>
        <w:t xml:space="preserve">Fecha: Se establece el siguiente formato para que no se </w:t>
      </w:r>
      <w:proofErr w:type="spellStart"/>
      <w:r w:rsidRPr="009E34BE">
        <w:rPr>
          <w:rFonts w:ascii="Arial" w:eastAsia="Arial" w:hAnsi="Arial" w:cs="Arial"/>
        </w:rPr>
        <w:t>sobreescriban</w:t>
      </w:r>
      <w:proofErr w:type="spellEnd"/>
      <w:r w:rsidRPr="009E34BE">
        <w:rPr>
          <w:rFonts w:ascii="Arial" w:eastAsia="Arial" w:hAnsi="Arial" w:cs="Arial"/>
        </w:rPr>
        <w:t xml:space="preserve"> los ficheros generados en el mismo día,  </w:t>
      </w:r>
      <w:proofErr w:type="spellStart"/>
      <w:r w:rsidRPr="009E34BE">
        <w:rPr>
          <w:rFonts w:ascii="Arial" w:eastAsia="Arial" w:hAnsi="Arial" w:cs="Arial"/>
        </w:rPr>
        <w:t>aaaammdd</w:t>
      </w:r>
      <w:proofErr w:type="spellEnd"/>
    </w:p>
    <w:p w:rsidR="00A701F5" w:rsidRPr="009E34BE" w:rsidRDefault="00196C71">
      <w:pPr>
        <w:ind w:firstLine="720"/>
        <w:rPr>
          <w:rFonts w:ascii="Arial" w:eastAsia="Arial" w:hAnsi="Arial" w:cs="Arial"/>
        </w:rPr>
      </w:pPr>
      <w:r w:rsidRPr="009E34BE">
        <w:rPr>
          <w:rFonts w:ascii="Arial" w:eastAsia="Arial" w:hAnsi="Arial" w:cs="Arial"/>
        </w:rPr>
        <w:t xml:space="preserve">Nombre fichero: formato de 25 caracteres máximo, serán las aplicaciones las que indiquen en esta parte variable el formato </w:t>
      </w:r>
      <w:proofErr w:type="spellStart"/>
      <w:r w:rsidRPr="009E34BE">
        <w:rPr>
          <w:rFonts w:ascii="Arial" w:eastAsia="Arial" w:hAnsi="Arial" w:cs="Arial"/>
        </w:rPr>
        <w:t>hhmmss</w:t>
      </w:r>
      <w:proofErr w:type="spellEnd"/>
      <w:r w:rsidRPr="009E34BE">
        <w:rPr>
          <w:rFonts w:ascii="Arial" w:eastAsia="Arial" w:hAnsi="Arial" w:cs="Arial"/>
        </w:rPr>
        <w:t xml:space="preserve"> si generan más de un fichero al día y no quieren que se </w:t>
      </w:r>
      <w:proofErr w:type="spellStart"/>
      <w:r w:rsidRPr="009E34BE">
        <w:rPr>
          <w:rFonts w:ascii="Arial" w:eastAsia="Arial" w:hAnsi="Arial" w:cs="Arial"/>
        </w:rPr>
        <w:t>sobreescriban</w:t>
      </w:r>
      <w:proofErr w:type="spellEnd"/>
      <w:r w:rsidRPr="009E34BE">
        <w:rPr>
          <w:rFonts w:ascii="Arial" w:eastAsia="Arial" w:hAnsi="Arial" w:cs="Arial"/>
        </w:rPr>
        <w:t>.</w:t>
      </w:r>
    </w:p>
    <w:p w:rsidR="00A701F5" w:rsidRPr="009E34BE" w:rsidRDefault="00A701F5">
      <w:pPr>
        <w:ind w:firstLine="720"/>
        <w:rPr>
          <w:rFonts w:ascii="Arial" w:eastAsia="Arial" w:hAnsi="Arial" w:cs="Arial"/>
        </w:rPr>
      </w:pPr>
    </w:p>
    <w:p w:rsidR="00A701F5" w:rsidRPr="009E34BE" w:rsidRDefault="00196C71">
      <w:pPr>
        <w:spacing w:after="0"/>
        <w:ind w:left="720"/>
        <w:rPr>
          <w:rFonts w:ascii="Arial" w:eastAsia="Arial" w:hAnsi="Arial" w:cs="Arial"/>
          <w:b/>
        </w:rPr>
      </w:pPr>
      <w:r w:rsidRPr="009E34BE">
        <w:rPr>
          <w:rFonts w:ascii="Arial" w:eastAsia="Arial" w:hAnsi="Arial" w:cs="Arial"/>
          <w:b/>
        </w:rPr>
        <w:t xml:space="preserve">23. ¿Cuáles son los paquetes </w:t>
      </w:r>
      <w:proofErr w:type="spellStart"/>
      <w:r w:rsidRPr="009E34BE">
        <w:rPr>
          <w:rFonts w:ascii="Arial" w:eastAsia="Arial" w:hAnsi="Arial" w:cs="Arial"/>
          <w:b/>
        </w:rPr>
        <w:t>spring</w:t>
      </w:r>
      <w:proofErr w:type="spellEnd"/>
      <w:r w:rsidRPr="009E34BE">
        <w:rPr>
          <w:rFonts w:ascii="Arial" w:eastAsia="Arial" w:hAnsi="Arial" w:cs="Arial"/>
          <w:b/>
        </w:rPr>
        <w:t xml:space="preserve"> que utiliza APX?</w:t>
      </w:r>
    </w:p>
    <w:p w:rsidR="00A701F5" w:rsidRPr="009E34BE" w:rsidRDefault="00A701F5">
      <w:pPr>
        <w:spacing w:after="0"/>
        <w:ind w:left="720"/>
        <w:rPr>
          <w:rFonts w:ascii="Arial" w:eastAsia="Arial" w:hAnsi="Arial" w:cs="Arial"/>
          <w:b/>
        </w:rPr>
      </w:pPr>
    </w:p>
    <w:p w:rsidR="00A701F5" w:rsidRPr="009E34BE" w:rsidRDefault="00196C71">
      <w:pPr>
        <w:spacing w:after="0"/>
        <w:ind w:left="720"/>
        <w:rPr>
          <w:rFonts w:ascii="Arial" w:eastAsia="Arial" w:hAnsi="Arial" w:cs="Arial"/>
          <w:lang w:val="en-US"/>
        </w:rPr>
      </w:pPr>
      <w:r w:rsidRPr="009E34BE">
        <w:rPr>
          <w:rFonts w:ascii="Arial" w:eastAsia="Arial" w:hAnsi="Arial" w:cs="Arial"/>
          <w:lang w:val="en-US"/>
        </w:rPr>
        <w:t>- Spring AOP, ASM, Aspects, Core, Expression Language, JMS, JDBC, Retry, Transaction</w:t>
      </w:r>
    </w:p>
    <w:p w:rsidR="00A701F5" w:rsidRPr="009E34BE" w:rsidRDefault="00A701F5">
      <w:pPr>
        <w:spacing w:after="0"/>
        <w:ind w:left="720"/>
        <w:rPr>
          <w:rFonts w:ascii="Arial" w:eastAsia="Arial" w:hAnsi="Arial" w:cs="Arial"/>
          <w:lang w:val="en-US"/>
        </w:rPr>
      </w:pPr>
    </w:p>
    <w:p w:rsidR="00842148" w:rsidRPr="009E34BE" w:rsidRDefault="00842148">
      <w:pPr>
        <w:spacing w:after="0"/>
        <w:ind w:left="720"/>
        <w:rPr>
          <w:rFonts w:ascii="Arial" w:eastAsia="Arial" w:hAnsi="Arial" w:cs="Arial"/>
          <w:lang w:val="en-US"/>
        </w:rPr>
      </w:pPr>
      <w:r w:rsidRPr="009E34BE">
        <w:rPr>
          <w:rFonts w:ascii="Arial" w:hAnsi="Arial" w:cs="Arial"/>
          <w:noProof/>
        </w:rPr>
        <w:drawing>
          <wp:inline distT="0" distB="0" distL="0" distR="0" wp14:anchorId="3F4AAB09" wp14:editId="2F1C5A38">
            <wp:extent cx="4305300" cy="16097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5300" cy="1609725"/>
                    </a:xfrm>
                    <a:prstGeom prst="rect">
                      <a:avLst/>
                    </a:prstGeom>
                  </pic:spPr>
                </pic:pic>
              </a:graphicData>
            </a:graphic>
          </wp:inline>
        </w:drawing>
      </w:r>
    </w:p>
    <w:p w:rsidR="00842148" w:rsidRPr="009E34BE" w:rsidRDefault="00842148">
      <w:pPr>
        <w:spacing w:after="0"/>
        <w:ind w:left="720"/>
        <w:rPr>
          <w:rFonts w:ascii="Arial" w:eastAsia="Arial" w:hAnsi="Arial" w:cs="Arial"/>
          <w:lang w:val="en-US"/>
        </w:rPr>
      </w:pPr>
    </w:p>
    <w:p w:rsidR="00A701F5" w:rsidRPr="009E34BE" w:rsidRDefault="00196C71">
      <w:pPr>
        <w:spacing w:after="0"/>
        <w:ind w:left="720"/>
        <w:rPr>
          <w:rFonts w:ascii="Arial" w:eastAsia="Arial" w:hAnsi="Arial" w:cs="Arial"/>
          <w:b/>
        </w:rPr>
      </w:pPr>
      <w:r w:rsidRPr="009E34BE">
        <w:rPr>
          <w:rFonts w:ascii="Arial" w:eastAsia="Arial" w:hAnsi="Arial" w:cs="Arial"/>
          <w:b/>
        </w:rPr>
        <w:t>24. Son funcionalidades de la Base de datos / persistencia APX:</w:t>
      </w:r>
    </w:p>
    <w:p w:rsidR="00A701F5" w:rsidRPr="009E34BE" w:rsidRDefault="00A701F5">
      <w:pPr>
        <w:spacing w:after="0"/>
        <w:ind w:left="720"/>
        <w:rPr>
          <w:rFonts w:ascii="Arial" w:eastAsia="Arial" w:hAnsi="Arial" w:cs="Arial"/>
          <w:b/>
        </w:rPr>
      </w:pPr>
    </w:p>
    <w:p w:rsidR="00A701F5" w:rsidRPr="009E34BE" w:rsidRDefault="00196C71">
      <w:pPr>
        <w:spacing w:after="0"/>
        <w:ind w:left="720"/>
        <w:rPr>
          <w:rFonts w:ascii="Arial" w:eastAsia="Arial" w:hAnsi="Arial" w:cs="Arial"/>
        </w:rPr>
      </w:pPr>
      <w:r w:rsidRPr="009E34BE">
        <w:rPr>
          <w:rFonts w:ascii="Arial" w:eastAsia="Arial" w:hAnsi="Arial" w:cs="Arial"/>
        </w:rPr>
        <w:t>Soporte para CLOB/BLOB en Oracle</w:t>
      </w:r>
    </w:p>
    <w:p w:rsidR="00A701F5" w:rsidRPr="009E34BE" w:rsidRDefault="00196C71">
      <w:pPr>
        <w:spacing w:after="0"/>
        <w:ind w:left="720"/>
        <w:rPr>
          <w:rFonts w:ascii="Arial" w:eastAsia="Arial" w:hAnsi="Arial" w:cs="Arial"/>
          <w:lang w:val="en-US"/>
        </w:rPr>
      </w:pPr>
      <w:r w:rsidRPr="009E34BE">
        <w:rPr>
          <w:rFonts w:ascii="Arial" w:eastAsia="Arial" w:hAnsi="Arial" w:cs="Arial"/>
          <w:lang w:val="en-US"/>
        </w:rPr>
        <w:t xml:space="preserve">Two-Phase Commit entre BBDD </w:t>
      </w:r>
      <w:proofErr w:type="spellStart"/>
      <w:r w:rsidRPr="009E34BE">
        <w:rPr>
          <w:rFonts w:ascii="Arial" w:eastAsia="Arial" w:hAnsi="Arial" w:cs="Arial"/>
          <w:lang w:val="en-US"/>
        </w:rPr>
        <w:t>Relacionales</w:t>
      </w:r>
      <w:proofErr w:type="spellEnd"/>
      <w:r w:rsidRPr="009E34BE">
        <w:rPr>
          <w:rFonts w:ascii="Arial" w:eastAsia="Arial" w:hAnsi="Arial" w:cs="Arial"/>
          <w:lang w:val="en-US"/>
        </w:rPr>
        <w:t xml:space="preserve"> </w:t>
      </w:r>
    </w:p>
    <w:p w:rsidR="00A701F5" w:rsidRPr="009E34BE" w:rsidRDefault="00196C71">
      <w:pPr>
        <w:spacing w:after="0"/>
        <w:ind w:left="720"/>
        <w:rPr>
          <w:rFonts w:ascii="Arial" w:eastAsia="Arial" w:hAnsi="Arial" w:cs="Arial"/>
        </w:rPr>
      </w:pPr>
      <w:r w:rsidRPr="009E34BE">
        <w:rPr>
          <w:rFonts w:ascii="Arial" w:eastAsia="Arial" w:hAnsi="Arial" w:cs="Arial"/>
        </w:rPr>
        <w:t xml:space="preserve">Conector NO SQL </w:t>
      </w:r>
      <w:proofErr w:type="spellStart"/>
      <w:r w:rsidRPr="009E34BE">
        <w:rPr>
          <w:rFonts w:ascii="Arial" w:eastAsia="Arial" w:hAnsi="Arial" w:cs="Arial"/>
        </w:rPr>
        <w:t>MongoDB</w:t>
      </w:r>
      <w:proofErr w:type="spellEnd"/>
    </w:p>
    <w:p w:rsidR="00A701F5" w:rsidRPr="009E34BE" w:rsidRDefault="00A701F5">
      <w:pPr>
        <w:spacing w:after="0"/>
        <w:ind w:left="720"/>
        <w:rPr>
          <w:rFonts w:ascii="Arial" w:eastAsia="Arial" w:hAnsi="Arial" w:cs="Arial"/>
        </w:rPr>
      </w:pPr>
    </w:p>
    <w:p w:rsidR="00842148" w:rsidRPr="009E34BE" w:rsidRDefault="00842148">
      <w:pPr>
        <w:spacing w:after="0"/>
        <w:ind w:left="720"/>
        <w:rPr>
          <w:rFonts w:ascii="Arial" w:eastAsia="Arial" w:hAnsi="Arial" w:cs="Arial"/>
        </w:rPr>
      </w:pPr>
      <w:r w:rsidRPr="009E34BE">
        <w:rPr>
          <w:rFonts w:ascii="Arial" w:hAnsi="Arial" w:cs="Arial"/>
          <w:noProof/>
        </w:rPr>
        <w:lastRenderedPageBreak/>
        <w:drawing>
          <wp:inline distT="0" distB="0" distL="0" distR="0" wp14:anchorId="3093B72B" wp14:editId="5BD4435C">
            <wp:extent cx="1476375" cy="15144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6375" cy="1514475"/>
                    </a:xfrm>
                    <a:prstGeom prst="rect">
                      <a:avLst/>
                    </a:prstGeom>
                  </pic:spPr>
                </pic:pic>
              </a:graphicData>
            </a:graphic>
          </wp:inline>
        </w:drawing>
      </w:r>
    </w:p>
    <w:p w:rsidR="00A701F5" w:rsidRPr="009E34BE" w:rsidRDefault="00196C71">
      <w:pPr>
        <w:spacing w:after="0"/>
        <w:ind w:left="720"/>
        <w:rPr>
          <w:rFonts w:ascii="Arial" w:eastAsia="Arial" w:hAnsi="Arial" w:cs="Arial"/>
        </w:rPr>
      </w:pPr>
      <w:r w:rsidRPr="009E34BE">
        <w:rPr>
          <w:rFonts w:ascii="Arial" w:eastAsia="Arial" w:hAnsi="Arial" w:cs="Arial"/>
          <w:b/>
        </w:rPr>
        <w:t>25. APX permite invocación asíncrona de transacciones</w:t>
      </w:r>
    </w:p>
    <w:p w:rsidR="00A701F5" w:rsidRPr="009E34BE" w:rsidRDefault="00196C71">
      <w:pPr>
        <w:spacing w:after="0"/>
        <w:ind w:left="720" w:firstLine="720"/>
        <w:rPr>
          <w:rFonts w:ascii="Arial" w:eastAsia="Arial" w:hAnsi="Arial" w:cs="Arial"/>
        </w:rPr>
      </w:pPr>
      <w:r w:rsidRPr="009E34BE">
        <w:rPr>
          <w:rFonts w:ascii="Arial" w:eastAsia="Arial" w:hAnsi="Arial" w:cs="Arial"/>
        </w:rPr>
        <w:t>Verdadero</w:t>
      </w:r>
    </w:p>
    <w:p w:rsidR="00A701F5" w:rsidRPr="009E34BE" w:rsidRDefault="00A701F5">
      <w:pPr>
        <w:spacing w:after="0"/>
        <w:ind w:left="720" w:firstLine="720"/>
        <w:rPr>
          <w:rFonts w:ascii="Arial" w:eastAsia="Arial" w:hAnsi="Arial" w:cs="Arial"/>
        </w:rPr>
      </w:pPr>
    </w:p>
    <w:p w:rsidR="00A701F5" w:rsidRPr="009E34BE" w:rsidRDefault="00196C71">
      <w:pPr>
        <w:spacing w:after="0"/>
        <w:ind w:left="720"/>
        <w:rPr>
          <w:rFonts w:ascii="Arial" w:eastAsia="Arial" w:hAnsi="Arial" w:cs="Arial"/>
          <w:b/>
        </w:rPr>
      </w:pPr>
      <w:r w:rsidRPr="009E34BE">
        <w:rPr>
          <w:rFonts w:ascii="Arial" w:eastAsia="Arial" w:hAnsi="Arial" w:cs="Arial"/>
          <w:b/>
        </w:rPr>
        <w:t>26. ¿Cuáles son las excepciones permitidas por APX?</w:t>
      </w:r>
    </w:p>
    <w:p w:rsidR="00A701F5" w:rsidRPr="009E34BE" w:rsidRDefault="00A701F5">
      <w:pPr>
        <w:spacing w:after="0"/>
        <w:ind w:left="720"/>
        <w:rPr>
          <w:rFonts w:ascii="Arial" w:eastAsia="Arial" w:hAnsi="Arial" w:cs="Arial"/>
          <w:b/>
        </w:rPr>
      </w:pPr>
    </w:p>
    <w:p w:rsidR="00A701F5" w:rsidRPr="009E34BE" w:rsidRDefault="00196C71">
      <w:pPr>
        <w:pBdr>
          <w:top w:val="nil"/>
          <w:left w:val="nil"/>
          <w:bottom w:val="nil"/>
          <w:right w:val="nil"/>
          <w:between w:val="nil"/>
        </w:pBdr>
        <w:spacing w:after="0"/>
        <w:ind w:left="720" w:firstLine="720"/>
        <w:rPr>
          <w:rFonts w:ascii="Arial" w:eastAsia="Arial" w:hAnsi="Arial" w:cs="Arial"/>
          <w:lang w:val="en-US"/>
        </w:rPr>
      </w:pPr>
      <w:proofErr w:type="spellStart"/>
      <w:r w:rsidRPr="009E34BE">
        <w:rPr>
          <w:rFonts w:ascii="Arial" w:eastAsia="Arial" w:hAnsi="Arial" w:cs="Arial"/>
          <w:lang w:val="en-US"/>
        </w:rPr>
        <w:t>com.bbva.apx.exception.business.BusinessException</w:t>
      </w:r>
      <w:proofErr w:type="spellEnd"/>
    </w:p>
    <w:p w:rsidR="00A701F5" w:rsidRPr="009E34BE" w:rsidRDefault="00196C71">
      <w:pPr>
        <w:pBdr>
          <w:top w:val="nil"/>
          <w:left w:val="nil"/>
          <w:bottom w:val="nil"/>
          <w:right w:val="nil"/>
          <w:between w:val="nil"/>
        </w:pBdr>
        <w:spacing w:after="0"/>
        <w:ind w:left="720" w:firstLine="720"/>
        <w:rPr>
          <w:rFonts w:ascii="Arial" w:eastAsia="Arial" w:hAnsi="Arial" w:cs="Arial"/>
          <w:lang w:val="en-US"/>
        </w:rPr>
      </w:pPr>
      <w:proofErr w:type="spellStart"/>
      <w:r w:rsidRPr="009E34BE">
        <w:rPr>
          <w:rFonts w:ascii="Arial" w:eastAsia="Arial" w:hAnsi="Arial" w:cs="Arial"/>
          <w:lang w:val="en-US"/>
        </w:rPr>
        <w:t>com.bbva.apx.exception.io.network.TimeoutException</w:t>
      </w:r>
      <w:proofErr w:type="spellEnd"/>
    </w:p>
    <w:p w:rsidR="00A701F5" w:rsidRPr="009E34BE" w:rsidRDefault="00196C71">
      <w:pPr>
        <w:pBdr>
          <w:top w:val="nil"/>
          <w:left w:val="nil"/>
          <w:bottom w:val="nil"/>
          <w:right w:val="nil"/>
          <w:between w:val="nil"/>
        </w:pBdr>
        <w:spacing w:after="0"/>
        <w:ind w:left="720" w:firstLine="720"/>
        <w:rPr>
          <w:rFonts w:ascii="Arial" w:eastAsia="Arial" w:hAnsi="Arial" w:cs="Arial"/>
          <w:lang w:val="en-US"/>
        </w:rPr>
      </w:pPr>
      <w:proofErr w:type="spellStart"/>
      <w:r w:rsidRPr="009E34BE">
        <w:rPr>
          <w:rFonts w:ascii="Arial" w:eastAsia="Arial" w:hAnsi="Arial" w:cs="Arial"/>
          <w:lang w:val="en-US"/>
        </w:rPr>
        <w:t>com.bbva.apx.exception.db.DuplicateKeyException</w:t>
      </w:r>
      <w:proofErr w:type="spellEnd"/>
    </w:p>
    <w:p w:rsidR="00A701F5" w:rsidRPr="009E34BE" w:rsidRDefault="00196C71">
      <w:pPr>
        <w:pBdr>
          <w:top w:val="nil"/>
          <w:left w:val="nil"/>
          <w:bottom w:val="nil"/>
          <w:right w:val="nil"/>
          <w:between w:val="nil"/>
        </w:pBdr>
        <w:spacing w:after="0"/>
        <w:ind w:left="720" w:firstLine="720"/>
        <w:rPr>
          <w:rFonts w:ascii="Arial" w:eastAsia="Arial" w:hAnsi="Arial" w:cs="Arial"/>
          <w:lang w:val="en-US"/>
        </w:rPr>
      </w:pPr>
      <w:proofErr w:type="spellStart"/>
      <w:r w:rsidRPr="009E34BE">
        <w:rPr>
          <w:rFonts w:ascii="Arial" w:eastAsia="Arial" w:hAnsi="Arial" w:cs="Arial"/>
          <w:lang w:val="en-US"/>
        </w:rPr>
        <w:t>com.bbva.apx.exception.db.NoResultException</w:t>
      </w:r>
      <w:proofErr w:type="spellEnd"/>
    </w:p>
    <w:p w:rsidR="00A701F5" w:rsidRPr="009E34BE" w:rsidRDefault="00196C71">
      <w:pPr>
        <w:pBdr>
          <w:top w:val="nil"/>
          <w:left w:val="nil"/>
          <w:bottom w:val="nil"/>
          <w:right w:val="nil"/>
          <w:between w:val="nil"/>
        </w:pBdr>
        <w:spacing w:after="0"/>
        <w:ind w:left="720" w:firstLine="720"/>
        <w:rPr>
          <w:rFonts w:ascii="Arial" w:eastAsia="Arial" w:hAnsi="Arial" w:cs="Arial"/>
          <w:lang w:val="en-US"/>
        </w:rPr>
      </w:pPr>
      <w:proofErr w:type="spellStart"/>
      <w:r w:rsidRPr="009E34BE">
        <w:rPr>
          <w:rFonts w:ascii="Arial" w:eastAsia="Arial" w:hAnsi="Arial" w:cs="Arial"/>
          <w:lang w:val="en-US"/>
        </w:rPr>
        <w:t>com.bbva.apx.exception.db.TimeoutException</w:t>
      </w:r>
      <w:proofErr w:type="spellEnd"/>
    </w:p>
    <w:p w:rsidR="00A701F5" w:rsidRPr="009E34BE" w:rsidRDefault="00A701F5">
      <w:pPr>
        <w:pBdr>
          <w:top w:val="nil"/>
          <w:left w:val="nil"/>
          <w:bottom w:val="nil"/>
          <w:right w:val="nil"/>
          <w:between w:val="nil"/>
        </w:pBdr>
        <w:spacing w:after="0"/>
        <w:ind w:left="720" w:firstLine="720"/>
        <w:rPr>
          <w:rFonts w:ascii="Arial" w:eastAsia="Arial" w:hAnsi="Arial" w:cs="Arial"/>
          <w:lang w:val="en-US"/>
        </w:rPr>
      </w:pPr>
    </w:p>
    <w:p w:rsidR="00A701F5" w:rsidRPr="009E34BE" w:rsidRDefault="00196C71">
      <w:pPr>
        <w:pBdr>
          <w:top w:val="nil"/>
          <w:left w:val="nil"/>
          <w:bottom w:val="nil"/>
          <w:right w:val="nil"/>
          <w:between w:val="nil"/>
        </w:pBdr>
        <w:spacing w:after="0"/>
        <w:ind w:left="720"/>
        <w:rPr>
          <w:rFonts w:ascii="Arial" w:eastAsia="Arial" w:hAnsi="Arial" w:cs="Arial"/>
          <w:b/>
        </w:rPr>
      </w:pPr>
      <w:r w:rsidRPr="009E34BE">
        <w:rPr>
          <w:rFonts w:ascii="Arial" w:eastAsia="Arial" w:hAnsi="Arial" w:cs="Arial"/>
          <w:b/>
        </w:rPr>
        <w:t xml:space="preserve">27. ¿Cuál es la función de IMS </w:t>
      </w:r>
      <w:proofErr w:type="spellStart"/>
      <w:r w:rsidRPr="009E34BE">
        <w:rPr>
          <w:rFonts w:ascii="Arial" w:eastAsia="Arial" w:hAnsi="Arial" w:cs="Arial"/>
          <w:b/>
        </w:rPr>
        <w:t>Connect</w:t>
      </w:r>
      <w:proofErr w:type="spellEnd"/>
      <w:r w:rsidRPr="009E34BE">
        <w:rPr>
          <w:rFonts w:ascii="Arial" w:eastAsia="Arial" w:hAnsi="Arial" w:cs="Arial"/>
          <w:b/>
        </w:rPr>
        <w:t>?</w:t>
      </w:r>
    </w:p>
    <w:p w:rsidR="00A701F5" w:rsidRPr="009E34BE" w:rsidRDefault="00A701F5">
      <w:pPr>
        <w:pBdr>
          <w:top w:val="nil"/>
          <w:left w:val="nil"/>
          <w:bottom w:val="nil"/>
          <w:right w:val="nil"/>
          <w:between w:val="nil"/>
        </w:pBdr>
        <w:spacing w:after="0"/>
        <w:ind w:left="720"/>
        <w:rPr>
          <w:rFonts w:ascii="Arial" w:eastAsia="Arial" w:hAnsi="Arial" w:cs="Arial"/>
          <w:b/>
        </w:rPr>
      </w:pPr>
    </w:p>
    <w:p w:rsidR="00A701F5" w:rsidRPr="009E34BE" w:rsidRDefault="00196C71">
      <w:pPr>
        <w:pBdr>
          <w:top w:val="nil"/>
          <w:left w:val="nil"/>
          <w:bottom w:val="nil"/>
          <w:right w:val="nil"/>
          <w:between w:val="nil"/>
        </w:pBdr>
        <w:spacing w:after="0"/>
        <w:ind w:left="720"/>
        <w:rPr>
          <w:rFonts w:ascii="Arial" w:eastAsia="Arial" w:hAnsi="Arial" w:cs="Arial"/>
        </w:rPr>
      </w:pPr>
      <w:r w:rsidRPr="009E34BE">
        <w:rPr>
          <w:rFonts w:ascii="Arial" w:eastAsia="Arial" w:hAnsi="Arial" w:cs="Arial"/>
          <w:b/>
        </w:rPr>
        <w:tab/>
      </w:r>
      <w:r w:rsidRPr="009E34BE">
        <w:rPr>
          <w:rFonts w:ascii="Arial" w:eastAsia="Arial" w:hAnsi="Arial" w:cs="Arial"/>
        </w:rPr>
        <w:t>Conector para Host</w:t>
      </w:r>
    </w:p>
    <w:p w:rsidR="00A701F5" w:rsidRPr="009E34BE" w:rsidRDefault="00A701F5">
      <w:pPr>
        <w:pBdr>
          <w:top w:val="nil"/>
          <w:left w:val="nil"/>
          <w:bottom w:val="nil"/>
          <w:right w:val="nil"/>
          <w:between w:val="nil"/>
        </w:pBdr>
        <w:spacing w:after="0"/>
        <w:ind w:left="720"/>
        <w:rPr>
          <w:rFonts w:ascii="Arial" w:eastAsia="Arial" w:hAnsi="Arial" w:cs="Arial"/>
        </w:rPr>
      </w:pPr>
    </w:p>
    <w:p w:rsidR="00A701F5" w:rsidRPr="009E34BE" w:rsidRDefault="00196C71">
      <w:pPr>
        <w:pBdr>
          <w:top w:val="nil"/>
          <w:left w:val="nil"/>
          <w:bottom w:val="nil"/>
          <w:right w:val="nil"/>
          <w:between w:val="nil"/>
        </w:pBdr>
        <w:spacing w:after="0"/>
        <w:ind w:left="720"/>
        <w:rPr>
          <w:rFonts w:ascii="Arial" w:eastAsia="Arial" w:hAnsi="Arial" w:cs="Arial"/>
        </w:rPr>
      </w:pPr>
      <w:r w:rsidRPr="009E34BE">
        <w:rPr>
          <w:rFonts w:ascii="Arial" w:eastAsia="Arial" w:hAnsi="Arial" w:cs="Arial"/>
          <w:b/>
        </w:rPr>
        <w:t>28. ¿Qué utilería se utiliza en una librería para consumir un servicio ASO?</w:t>
      </w:r>
    </w:p>
    <w:p w:rsidR="00A701F5" w:rsidRPr="009E34BE" w:rsidRDefault="00196C71">
      <w:pPr>
        <w:pBdr>
          <w:top w:val="nil"/>
          <w:left w:val="nil"/>
          <w:bottom w:val="nil"/>
          <w:right w:val="nil"/>
          <w:between w:val="nil"/>
        </w:pBdr>
        <w:spacing w:after="0"/>
        <w:ind w:left="720"/>
        <w:rPr>
          <w:rFonts w:ascii="Arial" w:eastAsia="Arial" w:hAnsi="Arial" w:cs="Arial"/>
        </w:rPr>
      </w:pPr>
      <w:r w:rsidRPr="009E34BE">
        <w:rPr>
          <w:rFonts w:ascii="Arial" w:eastAsia="Arial" w:hAnsi="Arial" w:cs="Arial"/>
        </w:rPr>
        <w:tab/>
      </w:r>
    </w:p>
    <w:p w:rsidR="00A701F5" w:rsidRPr="009E34BE" w:rsidRDefault="00196C71">
      <w:pPr>
        <w:pBdr>
          <w:top w:val="nil"/>
          <w:left w:val="nil"/>
          <w:bottom w:val="nil"/>
          <w:right w:val="nil"/>
          <w:between w:val="nil"/>
        </w:pBdr>
        <w:spacing w:after="0"/>
        <w:ind w:left="720" w:firstLine="720"/>
        <w:rPr>
          <w:rFonts w:ascii="Arial" w:eastAsia="Arial" w:hAnsi="Arial" w:cs="Arial"/>
        </w:rPr>
      </w:pPr>
      <w:proofErr w:type="spellStart"/>
      <w:r w:rsidRPr="009E34BE">
        <w:rPr>
          <w:rFonts w:ascii="Arial" w:eastAsia="Arial" w:hAnsi="Arial" w:cs="Arial"/>
        </w:rPr>
        <w:t>Multichannel</w:t>
      </w:r>
      <w:proofErr w:type="spellEnd"/>
      <w:r w:rsidRPr="009E34BE">
        <w:rPr>
          <w:rFonts w:ascii="Arial" w:eastAsia="Arial" w:hAnsi="Arial" w:cs="Arial"/>
        </w:rPr>
        <w:t xml:space="preserve"> and </w:t>
      </w:r>
      <w:proofErr w:type="spellStart"/>
      <w:r w:rsidRPr="009E34BE">
        <w:rPr>
          <w:rFonts w:ascii="Arial" w:eastAsia="Arial" w:hAnsi="Arial" w:cs="Arial"/>
        </w:rPr>
        <w:t>Technical</w:t>
      </w:r>
      <w:proofErr w:type="spellEnd"/>
      <w:r w:rsidRPr="009E34BE">
        <w:rPr>
          <w:rFonts w:ascii="Arial" w:eastAsia="Arial" w:hAnsi="Arial" w:cs="Arial"/>
        </w:rPr>
        <w:t xml:space="preserve"> </w:t>
      </w:r>
      <w:proofErr w:type="spellStart"/>
      <w:r w:rsidRPr="009E34BE">
        <w:rPr>
          <w:rFonts w:ascii="Arial" w:eastAsia="Arial" w:hAnsi="Arial" w:cs="Arial"/>
        </w:rPr>
        <w:t>Interbackend</w:t>
      </w:r>
      <w:proofErr w:type="spellEnd"/>
    </w:p>
    <w:p w:rsidR="00A701F5" w:rsidRPr="009E34BE" w:rsidRDefault="00A701F5">
      <w:pPr>
        <w:pBdr>
          <w:top w:val="nil"/>
          <w:left w:val="nil"/>
          <w:bottom w:val="nil"/>
          <w:right w:val="nil"/>
          <w:between w:val="nil"/>
        </w:pBdr>
        <w:spacing w:after="0"/>
        <w:ind w:left="720" w:firstLine="720"/>
        <w:rPr>
          <w:rFonts w:ascii="Arial" w:eastAsia="Arial" w:hAnsi="Arial" w:cs="Arial"/>
        </w:rPr>
      </w:pPr>
    </w:p>
    <w:p w:rsidR="00A701F5" w:rsidRPr="009E34BE" w:rsidRDefault="00196C71">
      <w:pPr>
        <w:pBdr>
          <w:top w:val="nil"/>
          <w:left w:val="nil"/>
          <w:bottom w:val="nil"/>
          <w:right w:val="nil"/>
          <w:between w:val="nil"/>
        </w:pBdr>
        <w:spacing w:after="0"/>
        <w:ind w:left="720"/>
        <w:rPr>
          <w:rFonts w:ascii="Arial" w:eastAsia="Arial" w:hAnsi="Arial" w:cs="Arial"/>
          <w:b/>
        </w:rPr>
      </w:pPr>
      <w:r w:rsidRPr="009E34BE">
        <w:rPr>
          <w:rFonts w:ascii="Arial" w:eastAsia="Arial" w:hAnsi="Arial" w:cs="Arial"/>
          <w:b/>
        </w:rPr>
        <w:t xml:space="preserve">29. ¿Cuál es la ruta donde se encuentran los archivos de </w:t>
      </w:r>
      <w:proofErr w:type="spellStart"/>
      <w:r w:rsidRPr="009E34BE">
        <w:rPr>
          <w:rFonts w:ascii="Arial" w:eastAsia="Arial" w:hAnsi="Arial" w:cs="Arial"/>
          <w:b/>
        </w:rPr>
        <w:t>Deployed</w:t>
      </w:r>
      <w:proofErr w:type="spellEnd"/>
      <w:r w:rsidRPr="009E34BE">
        <w:rPr>
          <w:rFonts w:ascii="Arial" w:eastAsia="Arial" w:hAnsi="Arial" w:cs="Arial"/>
          <w:b/>
        </w:rPr>
        <w:t xml:space="preserve"> dentro del servidor?</w:t>
      </w:r>
    </w:p>
    <w:p w:rsidR="00A701F5" w:rsidRPr="009E34BE" w:rsidRDefault="00A701F5">
      <w:pPr>
        <w:pBdr>
          <w:top w:val="nil"/>
          <w:left w:val="nil"/>
          <w:bottom w:val="nil"/>
          <w:right w:val="nil"/>
          <w:between w:val="nil"/>
        </w:pBdr>
        <w:spacing w:after="0"/>
        <w:ind w:left="720"/>
        <w:rPr>
          <w:rFonts w:ascii="Arial" w:eastAsia="Arial" w:hAnsi="Arial" w:cs="Arial"/>
          <w:b/>
        </w:rPr>
      </w:pPr>
    </w:p>
    <w:p w:rsidR="00A701F5" w:rsidRPr="009E34BE" w:rsidRDefault="00196C71">
      <w:pPr>
        <w:pBdr>
          <w:top w:val="nil"/>
          <w:left w:val="nil"/>
          <w:bottom w:val="nil"/>
          <w:right w:val="nil"/>
          <w:between w:val="nil"/>
        </w:pBdr>
        <w:spacing w:after="0"/>
        <w:ind w:left="720"/>
        <w:rPr>
          <w:rFonts w:ascii="Arial" w:eastAsia="Arial" w:hAnsi="Arial" w:cs="Arial"/>
          <w:lang w:val="en-US"/>
        </w:rPr>
      </w:pPr>
      <w:r w:rsidRPr="009E34BE">
        <w:rPr>
          <w:rFonts w:ascii="Arial" w:eastAsia="Arial" w:hAnsi="Arial" w:cs="Arial"/>
          <w:b/>
        </w:rPr>
        <w:tab/>
      </w:r>
      <w:r w:rsidRPr="009E34BE">
        <w:rPr>
          <w:rFonts w:ascii="Arial" w:eastAsia="Arial" w:hAnsi="Arial" w:cs="Arial"/>
          <w:lang w:val="en-US"/>
        </w:rPr>
        <w:t>D:\ENTORNO_LOCAL_APX\JBOSS\standalone\deployments</w:t>
      </w:r>
    </w:p>
    <w:p w:rsidR="006236EF" w:rsidRPr="009E34BE" w:rsidRDefault="006236EF">
      <w:pPr>
        <w:pBdr>
          <w:top w:val="nil"/>
          <w:left w:val="nil"/>
          <w:bottom w:val="nil"/>
          <w:right w:val="nil"/>
          <w:between w:val="nil"/>
        </w:pBdr>
        <w:spacing w:after="0"/>
        <w:ind w:left="720"/>
        <w:rPr>
          <w:rFonts w:ascii="Arial" w:eastAsia="Arial" w:hAnsi="Arial" w:cs="Arial"/>
          <w:lang w:val="en-US"/>
        </w:rPr>
      </w:pPr>
      <w:r w:rsidRPr="009E34BE">
        <w:rPr>
          <w:rFonts w:ascii="Arial" w:hAnsi="Arial" w:cs="Arial"/>
          <w:noProof/>
        </w:rPr>
        <w:drawing>
          <wp:inline distT="0" distB="0" distL="0" distR="0" wp14:anchorId="53436E3C" wp14:editId="6A31375E">
            <wp:extent cx="4781550" cy="12382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1550" cy="1238250"/>
                    </a:xfrm>
                    <a:prstGeom prst="rect">
                      <a:avLst/>
                    </a:prstGeom>
                  </pic:spPr>
                </pic:pic>
              </a:graphicData>
            </a:graphic>
          </wp:inline>
        </w:drawing>
      </w:r>
    </w:p>
    <w:p w:rsidR="00A701F5" w:rsidRPr="009E34BE" w:rsidRDefault="00A701F5">
      <w:pPr>
        <w:pBdr>
          <w:top w:val="nil"/>
          <w:left w:val="nil"/>
          <w:bottom w:val="nil"/>
          <w:right w:val="nil"/>
          <w:between w:val="nil"/>
        </w:pBdr>
        <w:spacing w:after="0"/>
        <w:ind w:left="720"/>
        <w:rPr>
          <w:rFonts w:ascii="Arial" w:eastAsia="Arial" w:hAnsi="Arial" w:cs="Arial"/>
          <w:lang w:val="en-US"/>
        </w:rPr>
      </w:pPr>
    </w:p>
    <w:p w:rsidR="00A701F5" w:rsidRPr="009E34BE" w:rsidRDefault="00196C71">
      <w:pPr>
        <w:pBdr>
          <w:top w:val="nil"/>
          <w:left w:val="nil"/>
          <w:bottom w:val="nil"/>
          <w:right w:val="nil"/>
          <w:between w:val="nil"/>
        </w:pBdr>
        <w:spacing w:after="0"/>
        <w:ind w:left="720"/>
        <w:rPr>
          <w:rFonts w:ascii="Arial" w:eastAsia="Arial" w:hAnsi="Arial" w:cs="Arial"/>
          <w:b/>
        </w:rPr>
      </w:pPr>
      <w:r w:rsidRPr="009E34BE">
        <w:rPr>
          <w:rFonts w:ascii="Arial" w:eastAsia="Arial" w:hAnsi="Arial" w:cs="Arial"/>
          <w:b/>
        </w:rPr>
        <w:t xml:space="preserve">30. ¿Cuál es la utilería que permite envío de mensajes a través de Twitter, SMS, </w:t>
      </w:r>
      <w:proofErr w:type="spellStart"/>
      <w:r w:rsidRPr="009E34BE">
        <w:rPr>
          <w:rFonts w:ascii="Arial" w:eastAsia="Arial" w:hAnsi="Arial" w:cs="Arial"/>
          <w:b/>
        </w:rPr>
        <w:t>eMail</w:t>
      </w:r>
      <w:proofErr w:type="spellEnd"/>
      <w:r w:rsidRPr="009E34BE">
        <w:rPr>
          <w:rFonts w:ascii="Arial" w:eastAsia="Arial" w:hAnsi="Arial" w:cs="Arial"/>
          <w:b/>
        </w:rPr>
        <w:t>?</w:t>
      </w:r>
    </w:p>
    <w:p w:rsidR="00A701F5" w:rsidRPr="009E34BE" w:rsidRDefault="00A701F5">
      <w:pPr>
        <w:pBdr>
          <w:top w:val="nil"/>
          <w:left w:val="nil"/>
          <w:bottom w:val="nil"/>
          <w:right w:val="nil"/>
          <w:between w:val="nil"/>
        </w:pBdr>
        <w:spacing w:after="0"/>
        <w:ind w:left="720"/>
        <w:rPr>
          <w:rFonts w:ascii="Arial" w:eastAsia="Arial" w:hAnsi="Arial" w:cs="Arial"/>
          <w:b/>
        </w:rPr>
      </w:pPr>
    </w:p>
    <w:p w:rsidR="00A701F5" w:rsidRPr="009E34BE" w:rsidRDefault="00196C71">
      <w:pPr>
        <w:pBdr>
          <w:top w:val="nil"/>
          <w:left w:val="nil"/>
          <w:bottom w:val="nil"/>
          <w:right w:val="nil"/>
          <w:between w:val="nil"/>
        </w:pBdr>
        <w:spacing w:after="0"/>
        <w:ind w:left="720"/>
        <w:rPr>
          <w:rFonts w:ascii="Arial" w:eastAsia="Arial" w:hAnsi="Arial" w:cs="Arial"/>
        </w:rPr>
      </w:pPr>
      <w:r w:rsidRPr="009E34BE">
        <w:rPr>
          <w:rFonts w:ascii="Arial" w:eastAsia="Arial" w:hAnsi="Arial" w:cs="Arial"/>
          <w:b/>
        </w:rPr>
        <w:tab/>
      </w:r>
      <w:proofErr w:type="spellStart"/>
      <w:r w:rsidRPr="009E34BE">
        <w:rPr>
          <w:rFonts w:ascii="Arial" w:eastAsia="Arial" w:hAnsi="Arial" w:cs="Arial"/>
        </w:rPr>
        <w:t>Communication</w:t>
      </w:r>
      <w:proofErr w:type="spellEnd"/>
      <w:r w:rsidRPr="009E34BE">
        <w:rPr>
          <w:rFonts w:ascii="Arial" w:eastAsia="Arial" w:hAnsi="Arial" w:cs="Arial"/>
        </w:rPr>
        <w:t xml:space="preserve"> Manager</w:t>
      </w:r>
    </w:p>
    <w:p w:rsidR="00A701F5" w:rsidRPr="009E34BE" w:rsidRDefault="00A701F5">
      <w:pPr>
        <w:pBdr>
          <w:top w:val="nil"/>
          <w:left w:val="nil"/>
          <w:bottom w:val="nil"/>
          <w:right w:val="nil"/>
          <w:between w:val="nil"/>
        </w:pBdr>
        <w:spacing w:after="0"/>
        <w:ind w:left="720"/>
        <w:rPr>
          <w:rFonts w:ascii="Arial" w:eastAsia="Arial" w:hAnsi="Arial" w:cs="Arial"/>
        </w:rPr>
      </w:pPr>
    </w:p>
    <w:p w:rsidR="00A701F5" w:rsidRPr="009E34BE" w:rsidRDefault="00196C71">
      <w:pPr>
        <w:pBdr>
          <w:top w:val="nil"/>
          <w:left w:val="nil"/>
          <w:bottom w:val="nil"/>
          <w:right w:val="nil"/>
          <w:between w:val="nil"/>
        </w:pBdr>
        <w:spacing w:after="0"/>
        <w:ind w:left="720"/>
        <w:rPr>
          <w:rFonts w:ascii="Arial" w:eastAsia="Arial" w:hAnsi="Arial" w:cs="Arial"/>
          <w:b/>
        </w:rPr>
      </w:pPr>
      <w:r w:rsidRPr="009E34BE">
        <w:rPr>
          <w:rFonts w:ascii="Arial" w:eastAsia="Arial" w:hAnsi="Arial" w:cs="Arial"/>
          <w:b/>
        </w:rPr>
        <w:t>31. ¿Cuál es la utilidad para realizar que permite definir reglas de negocio en APX?</w:t>
      </w:r>
    </w:p>
    <w:p w:rsidR="00A701F5" w:rsidRPr="009E34BE" w:rsidRDefault="00196C71">
      <w:pPr>
        <w:pBdr>
          <w:top w:val="nil"/>
          <w:left w:val="nil"/>
          <w:bottom w:val="nil"/>
          <w:right w:val="nil"/>
          <w:between w:val="nil"/>
        </w:pBdr>
        <w:spacing w:after="0"/>
        <w:ind w:left="720"/>
        <w:rPr>
          <w:rFonts w:ascii="Arial" w:eastAsia="Arial" w:hAnsi="Arial" w:cs="Arial"/>
        </w:rPr>
      </w:pPr>
      <w:r w:rsidRPr="009E34BE">
        <w:rPr>
          <w:rFonts w:ascii="Arial" w:eastAsia="Arial" w:hAnsi="Arial" w:cs="Arial"/>
          <w:b/>
        </w:rPr>
        <w:lastRenderedPageBreak/>
        <w:tab/>
      </w:r>
      <w:proofErr w:type="spellStart"/>
      <w:r w:rsidRPr="009E34BE">
        <w:rPr>
          <w:rFonts w:ascii="Arial" w:eastAsia="Arial" w:hAnsi="Arial" w:cs="Arial"/>
        </w:rPr>
        <w:t>Drools</w:t>
      </w:r>
      <w:proofErr w:type="spellEnd"/>
    </w:p>
    <w:p w:rsidR="006236EF" w:rsidRPr="009E34BE" w:rsidRDefault="006236EF">
      <w:pPr>
        <w:pBdr>
          <w:top w:val="nil"/>
          <w:left w:val="nil"/>
          <w:bottom w:val="nil"/>
          <w:right w:val="nil"/>
          <w:between w:val="nil"/>
        </w:pBdr>
        <w:spacing w:after="0"/>
        <w:ind w:left="720"/>
        <w:rPr>
          <w:rFonts w:ascii="Arial" w:eastAsia="Arial" w:hAnsi="Arial" w:cs="Arial"/>
        </w:rPr>
      </w:pPr>
      <w:r w:rsidRPr="009E34BE">
        <w:rPr>
          <w:rFonts w:ascii="Arial" w:hAnsi="Arial" w:cs="Arial"/>
          <w:noProof/>
        </w:rPr>
        <w:drawing>
          <wp:inline distT="0" distB="0" distL="0" distR="0" wp14:anchorId="6E02653A" wp14:editId="0161D72C">
            <wp:extent cx="1285875" cy="5715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85875" cy="571500"/>
                    </a:xfrm>
                    <a:prstGeom prst="rect">
                      <a:avLst/>
                    </a:prstGeom>
                  </pic:spPr>
                </pic:pic>
              </a:graphicData>
            </a:graphic>
          </wp:inline>
        </w:drawing>
      </w:r>
    </w:p>
    <w:p w:rsidR="00A701F5" w:rsidRPr="009E34BE" w:rsidRDefault="00A701F5">
      <w:pPr>
        <w:pBdr>
          <w:top w:val="nil"/>
          <w:left w:val="nil"/>
          <w:bottom w:val="nil"/>
          <w:right w:val="nil"/>
          <w:between w:val="nil"/>
        </w:pBdr>
        <w:spacing w:after="0"/>
        <w:ind w:left="720"/>
        <w:rPr>
          <w:rFonts w:ascii="Arial" w:eastAsia="Arial" w:hAnsi="Arial" w:cs="Arial"/>
        </w:rPr>
      </w:pPr>
    </w:p>
    <w:p w:rsidR="00A701F5" w:rsidRPr="009E34BE" w:rsidRDefault="00196C71">
      <w:pPr>
        <w:pBdr>
          <w:top w:val="nil"/>
          <w:left w:val="nil"/>
          <w:bottom w:val="nil"/>
          <w:right w:val="nil"/>
          <w:between w:val="nil"/>
        </w:pBdr>
        <w:spacing w:after="0"/>
        <w:ind w:left="720"/>
        <w:rPr>
          <w:rFonts w:ascii="Arial" w:eastAsia="Arial" w:hAnsi="Arial" w:cs="Arial"/>
          <w:b/>
        </w:rPr>
      </w:pPr>
      <w:r w:rsidRPr="009E34BE">
        <w:rPr>
          <w:rFonts w:ascii="Arial" w:eastAsia="Arial" w:hAnsi="Arial" w:cs="Arial"/>
          <w:b/>
        </w:rPr>
        <w:t xml:space="preserve">32.¿Para </w:t>
      </w:r>
      <w:proofErr w:type="spellStart"/>
      <w:r w:rsidRPr="009E34BE">
        <w:rPr>
          <w:rFonts w:ascii="Arial" w:eastAsia="Arial" w:hAnsi="Arial" w:cs="Arial"/>
          <w:b/>
        </w:rPr>
        <w:t>que</w:t>
      </w:r>
      <w:proofErr w:type="spellEnd"/>
      <w:r w:rsidRPr="009E34BE">
        <w:rPr>
          <w:rFonts w:ascii="Arial" w:eastAsia="Arial" w:hAnsi="Arial" w:cs="Arial"/>
          <w:b/>
        </w:rPr>
        <w:t xml:space="preserve"> sirve la anotación @</w:t>
      </w:r>
      <w:proofErr w:type="spellStart"/>
      <w:r w:rsidRPr="009E34BE">
        <w:rPr>
          <w:rFonts w:ascii="Arial" w:eastAsia="Arial" w:hAnsi="Arial" w:cs="Arial"/>
          <w:b/>
        </w:rPr>
        <w:t>Mock</w:t>
      </w:r>
      <w:proofErr w:type="spellEnd"/>
      <w:proofErr w:type="gramStart"/>
      <w:r w:rsidRPr="009E34BE">
        <w:rPr>
          <w:rFonts w:ascii="Arial" w:eastAsia="Arial" w:hAnsi="Arial" w:cs="Arial"/>
          <w:b/>
        </w:rPr>
        <w:t>:?</w:t>
      </w:r>
      <w:proofErr w:type="gramEnd"/>
    </w:p>
    <w:p w:rsidR="00A701F5" w:rsidRPr="009E34BE" w:rsidRDefault="00A701F5">
      <w:pPr>
        <w:pBdr>
          <w:top w:val="nil"/>
          <w:left w:val="nil"/>
          <w:bottom w:val="nil"/>
          <w:right w:val="nil"/>
          <w:between w:val="nil"/>
        </w:pBdr>
        <w:spacing w:after="0"/>
        <w:ind w:left="720" w:firstLine="720"/>
        <w:rPr>
          <w:rFonts w:ascii="Arial" w:eastAsia="Arial" w:hAnsi="Arial" w:cs="Arial"/>
          <w:b/>
        </w:rPr>
      </w:pPr>
    </w:p>
    <w:p w:rsidR="00A701F5" w:rsidRPr="009E34BE" w:rsidRDefault="00196C71">
      <w:pPr>
        <w:pBdr>
          <w:top w:val="nil"/>
          <w:left w:val="nil"/>
          <w:bottom w:val="nil"/>
          <w:right w:val="nil"/>
          <w:between w:val="nil"/>
        </w:pBdr>
        <w:spacing w:after="0"/>
        <w:ind w:left="720" w:firstLine="720"/>
        <w:rPr>
          <w:rFonts w:ascii="Arial" w:eastAsia="Arial" w:hAnsi="Arial" w:cs="Arial"/>
        </w:rPr>
      </w:pPr>
      <w:r w:rsidRPr="009E34BE">
        <w:rPr>
          <w:rFonts w:ascii="Arial" w:eastAsia="Arial" w:hAnsi="Arial" w:cs="Arial"/>
        </w:rPr>
        <w:t xml:space="preserve">Indica a </w:t>
      </w:r>
      <w:proofErr w:type="spellStart"/>
      <w:r w:rsidRPr="009E34BE">
        <w:rPr>
          <w:rFonts w:ascii="Arial" w:eastAsia="Arial" w:hAnsi="Arial" w:cs="Arial"/>
        </w:rPr>
        <w:t>Junit</w:t>
      </w:r>
      <w:proofErr w:type="spellEnd"/>
      <w:r w:rsidRPr="009E34BE">
        <w:rPr>
          <w:rFonts w:ascii="Arial" w:eastAsia="Arial" w:hAnsi="Arial" w:cs="Arial"/>
        </w:rPr>
        <w:t xml:space="preserve"> que la propiedad donde se haya usado esta anotación es un </w:t>
      </w:r>
      <w:proofErr w:type="spellStart"/>
      <w:r w:rsidRPr="009E34BE">
        <w:rPr>
          <w:rFonts w:ascii="Arial" w:eastAsia="Arial" w:hAnsi="Arial" w:cs="Arial"/>
        </w:rPr>
        <w:t>mock</w:t>
      </w:r>
      <w:proofErr w:type="spellEnd"/>
      <w:r w:rsidRPr="009E34BE">
        <w:rPr>
          <w:rFonts w:ascii="Arial" w:eastAsia="Arial" w:hAnsi="Arial" w:cs="Arial"/>
        </w:rPr>
        <w:t>, y por lo tanto, se inicializa como tal y es susceptible a ser inyectado por @</w:t>
      </w:r>
      <w:proofErr w:type="spellStart"/>
      <w:r w:rsidRPr="009E34BE">
        <w:rPr>
          <w:rFonts w:ascii="Arial" w:eastAsia="Arial" w:hAnsi="Arial" w:cs="Arial"/>
        </w:rPr>
        <w:t>InjectMocks</w:t>
      </w:r>
      <w:proofErr w:type="spellEnd"/>
      <w:r w:rsidRPr="009E34BE">
        <w:rPr>
          <w:rFonts w:ascii="Arial" w:eastAsia="Arial" w:hAnsi="Arial" w:cs="Arial"/>
        </w:rPr>
        <w:t>.</w:t>
      </w:r>
    </w:p>
    <w:p w:rsidR="006236EF" w:rsidRPr="009E34BE" w:rsidRDefault="006236EF">
      <w:pPr>
        <w:pBdr>
          <w:top w:val="nil"/>
          <w:left w:val="nil"/>
          <w:bottom w:val="nil"/>
          <w:right w:val="nil"/>
          <w:between w:val="nil"/>
        </w:pBdr>
        <w:spacing w:after="0"/>
        <w:ind w:left="720" w:firstLine="720"/>
        <w:rPr>
          <w:rFonts w:ascii="Arial" w:eastAsia="Arial" w:hAnsi="Arial" w:cs="Arial"/>
        </w:rPr>
      </w:pPr>
      <w:r w:rsidRPr="009E34BE">
        <w:rPr>
          <w:rFonts w:ascii="Arial" w:hAnsi="Arial" w:cs="Arial"/>
          <w:noProof/>
        </w:rPr>
        <w:drawing>
          <wp:inline distT="0" distB="0" distL="0" distR="0" wp14:anchorId="48A87DCB" wp14:editId="7DE6579F">
            <wp:extent cx="4733925" cy="16287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3925" cy="1628775"/>
                    </a:xfrm>
                    <a:prstGeom prst="rect">
                      <a:avLst/>
                    </a:prstGeom>
                  </pic:spPr>
                </pic:pic>
              </a:graphicData>
            </a:graphic>
          </wp:inline>
        </w:drawing>
      </w:r>
    </w:p>
    <w:p w:rsidR="00A701F5" w:rsidRPr="009E34BE" w:rsidRDefault="00A701F5">
      <w:pPr>
        <w:pBdr>
          <w:top w:val="nil"/>
          <w:left w:val="nil"/>
          <w:bottom w:val="nil"/>
          <w:right w:val="nil"/>
          <w:between w:val="nil"/>
        </w:pBdr>
        <w:spacing w:after="0"/>
        <w:ind w:left="720"/>
        <w:rPr>
          <w:rFonts w:ascii="Arial" w:eastAsia="Arial" w:hAnsi="Arial" w:cs="Arial"/>
        </w:rPr>
      </w:pPr>
    </w:p>
    <w:p w:rsidR="00A701F5" w:rsidRPr="009E34BE" w:rsidRDefault="00196C71">
      <w:pPr>
        <w:pBdr>
          <w:top w:val="nil"/>
          <w:left w:val="nil"/>
          <w:bottom w:val="nil"/>
          <w:right w:val="nil"/>
          <w:between w:val="nil"/>
        </w:pBdr>
        <w:spacing w:after="0"/>
        <w:ind w:left="720"/>
        <w:rPr>
          <w:rFonts w:ascii="Arial" w:eastAsia="Arial" w:hAnsi="Arial" w:cs="Arial"/>
          <w:b/>
        </w:rPr>
      </w:pPr>
      <w:r w:rsidRPr="009E34BE">
        <w:rPr>
          <w:rFonts w:ascii="Arial" w:eastAsia="Arial" w:hAnsi="Arial" w:cs="Arial"/>
          <w:b/>
        </w:rPr>
        <w:t>33. ¿Cuál es la librería que proporciona APX para el cálculo de una fecha hábil?</w:t>
      </w:r>
    </w:p>
    <w:p w:rsidR="00A701F5" w:rsidRPr="009E34BE" w:rsidRDefault="00196C71">
      <w:pPr>
        <w:pBdr>
          <w:top w:val="nil"/>
          <w:left w:val="nil"/>
          <w:bottom w:val="nil"/>
          <w:right w:val="nil"/>
          <w:between w:val="nil"/>
        </w:pBdr>
        <w:spacing w:after="0"/>
        <w:ind w:left="720"/>
        <w:rPr>
          <w:rFonts w:ascii="Arial" w:eastAsia="Arial" w:hAnsi="Arial" w:cs="Arial"/>
          <w:b/>
        </w:rPr>
      </w:pPr>
      <w:r w:rsidRPr="009E34BE">
        <w:rPr>
          <w:rFonts w:ascii="Arial" w:eastAsia="Arial" w:hAnsi="Arial" w:cs="Arial"/>
          <w:b/>
        </w:rPr>
        <w:tab/>
      </w:r>
    </w:p>
    <w:p w:rsidR="00A701F5" w:rsidRPr="009E34BE" w:rsidRDefault="00196C71">
      <w:pPr>
        <w:spacing w:after="0"/>
        <w:ind w:left="720" w:firstLine="720"/>
        <w:rPr>
          <w:rFonts w:ascii="Arial" w:eastAsia="Arial" w:hAnsi="Arial" w:cs="Arial"/>
        </w:rPr>
      </w:pPr>
      <w:r w:rsidRPr="009E34BE">
        <w:rPr>
          <w:rFonts w:ascii="Arial" w:eastAsia="Arial" w:hAnsi="Arial" w:cs="Arial"/>
        </w:rPr>
        <w:t>QWYPRX40</w:t>
      </w:r>
    </w:p>
    <w:p w:rsidR="00A701F5" w:rsidRPr="009E34BE" w:rsidRDefault="00A701F5">
      <w:pPr>
        <w:spacing w:after="0"/>
        <w:ind w:left="720" w:firstLine="720"/>
        <w:rPr>
          <w:rFonts w:ascii="Arial" w:eastAsia="Arial" w:hAnsi="Arial" w:cs="Arial"/>
        </w:rPr>
      </w:pPr>
    </w:p>
    <w:p w:rsidR="00A701F5" w:rsidRPr="009E34BE" w:rsidRDefault="00196C71">
      <w:pPr>
        <w:spacing w:after="0"/>
        <w:ind w:left="720"/>
        <w:rPr>
          <w:rFonts w:ascii="Arial" w:eastAsia="Arial" w:hAnsi="Arial" w:cs="Arial"/>
          <w:b/>
        </w:rPr>
      </w:pPr>
      <w:r w:rsidRPr="009E34BE">
        <w:rPr>
          <w:rFonts w:ascii="Arial" w:eastAsia="Arial" w:hAnsi="Arial" w:cs="Arial"/>
          <w:b/>
        </w:rPr>
        <w:t xml:space="preserve">34. ¿Un </w:t>
      </w:r>
      <w:proofErr w:type="spellStart"/>
      <w:r w:rsidRPr="009E34BE">
        <w:rPr>
          <w:rFonts w:ascii="Arial" w:eastAsia="Arial" w:hAnsi="Arial" w:cs="Arial"/>
          <w:b/>
        </w:rPr>
        <w:t>batch</w:t>
      </w:r>
      <w:proofErr w:type="spellEnd"/>
      <w:r w:rsidRPr="009E34BE">
        <w:rPr>
          <w:rFonts w:ascii="Arial" w:eastAsia="Arial" w:hAnsi="Arial" w:cs="Arial"/>
          <w:b/>
        </w:rPr>
        <w:t xml:space="preserve"> se puede ejecutar vía JMS?</w:t>
      </w:r>
    </w:p>
    <w:p w:rsidR="00A701F5" w:rsidRPr="009E34BE" w:rsidRDefault="00A701F5">
      <w:pPr>
        <w:spacing w:after="0"/>
        <w:ind w:left="720"/>
        <w:rPr>
          <w:rFonts w:ascii="Arial" w:eastAsia="Arial" w:hAnsi="Arial" w:cs="Arial"/>
          <w:b/>
        </w:rPr>
      </w:pPr>
    </w:p>
    <w:p w:rsidR="00A701F5" w:rsidRPr="009E34BE" w:rsidRDefault="00196C71">
      <w:pPr>
        <w:spacing w:after="0"/>
        <w:ind w:left="720" w:firstLine="720"/>
        <w:rPr>
          <w:rFonts w:ascii="Arial" w:eastAsia="Arial" w:hAnsi="Arial" w:cs="Arial"/>
        </w:rPr>
      </w:pPr>
      <w:r w:rsidRPr="009E34BE">
        <w:rPr>
          <w:rFonts w:ascii="Arial" w:eastAsia="Arial" w:hAnsi="Arial" w:cs="Arial"/>
        </w:rPr>
        <w:t>Verdadero</w:t>
      </w:r>
    </w:p>
    <w:p w:rsidR="00A701F5" w:rsidRPr="009E34BE" w:rsidRDefault="00A701F5">
      <w:pPr>
        <w:spacing w:after="0"/>
        <w:ind w:left="720" w:firstLine="720"/>
        <w:rPr>
          <w:rFonts w:ascii="Arial" w:eastAsia="Arial" w:hAnsi="Arial" w:cs="Arial"/>
        </w:rPr>
      </w:pPr>
    </w:p>
    <w:p w:rsidR="00A701F5" w:rsidRPr="009E34BE" w:rsidRDefault="00196C71">
      <w:pPr>
        <w:spacing w:after="0"/>
        <w:ind w:left="720"/>
        <w:rPr>
          <w:rFonts w:ascii="Arial" w:eastAsia="Arial" w:hAnsi="Arial" w:cs="Arial"/>
          <w:b/>
        </w:rPr>
      </w:pPr>
      <w:r w:rsidRPr="009E34BE">
        <w:rPr>
          <w:rFonts w:ascii="Arial" w:eastAsia="Arial" w:hAnsi="Arial" w:cs="Arial"/>
          <w:b/>
        </w:rPr>
        <w:t>35. ¿Cuál es la dependencia para la escritura de archivos Excel?</w:t>
      </w:r>
    </w:p>
    <w:p w:rsidR="00A701F5" w:rsidRPr="009E34BE" w:rsidRDefault="00A701F5">
      <w:pPr>
        <w:spacing w:after="0"/>
        <w:ind w:left="720"/>
        <w:rPr>
          <w:rFonts w:ascii="Arial" w:eastAsia="Arial" w:hAnsi="Arial" w:cs="Arial"/>
          <w:b/>
        </w:rPr>
      </w:pPr>
    </w:p>
    <w:p w:rsidR="00A701F5" w:rsidRPr="009E34BE" w:rsidRDefault="00196C71">
      <w:pPr>
        <w:spacing w:after="0"/>
        <w:ind w:left="720"/>
        <w:rPr>
          <w:rFonts w:ascii="Arial" w:eastAsia="Arial" w:hAnsi="Arial" w:cs="Arial"/>
          <w:lang w:val="en-US"/>
        </w:rPr>
      </w:pPr>
      <w:r w:rsidRPr="009E34BE">
        <w:rPr>
          <w:rFonts w:ascii="Arial" w:eastAsia="Arial" w:hAnsi="Arial" w:cs="Arial"/>
          <w:b/>
        </w:rPr>
        <w:tab/>
      </w:r>
      <w:r w:rsidRPr="009E34BE">
        <w:rPr>
          <w:rFonts w:ascii="Arial" w:eastAsia="Arial" w:hAnsi="Arial" w:cs="Arial"/>
          <w:lang w:val="en-US"/>
        </w:rPr>
        <w:t>&lt;</w:t>
      </w:r>
      <w:proofErr w:type="gramStart"/>
      <w:r w:rsidRPr="009E34BE">
        <w:rPr>
          <w:rFonts w:ascii="Arial" w:eastAsia="Arial" w:hAnsi="Arial" w:cs="Arial"/>
          <w:lang w:val="en-US"/>
        </w:rPr>
        <w:t>dependency</w:t>
      </w:r>
      <w:proofErr w:type="gramEnd"/>
      <w:r w:rsidRPr="009E34BE">
        <w:rPr>
          <w:rFonts w:ascii="Arial" w:eastAsia="Arial" w:hAnsi="Arial" w:cs="Arial"/>
          <w:lang w:val="en-US"/>
        </w:rPr>
        <w:t>&gt;</w:t>
      </w:r>
    </w:p>
    <w:p w:rsidR="00A701F5" w:rsidRPr="009E34BE" w:rsidRDefault="00196C71">
      <w:pPr>
        <w:spacing w:after="0"/>
        <w:ind w:left="720"/>
        <w:rPr>
          <w:rFonts w:ascii="Arial" w:eastAsia="Arial" w:hAnsi="Arial" w:cs="Arial"/>
          <w:lang w:val="en-US"/>
        </w:rPr>
      </w:pPr>
      <w:r w:rsidRPr="009E34BE">
        <w:rPr>
          <w:rFonts w:ascii="Arial" w:eastAsia="Arial" w:hAnsi="Arial" w:cs="Arial"/>
          <w:lang w:val="en-US"/>
        </w:rPr>
        <w:t xml:space="preserve">    </w:t>
      </w:r>
      <w:r w:rsidRPr="009E34BE">
        <w:rPr>
          <w:rFonts w:ascii="Arial" w:eastAsia="Arial" w:hAnsi="Arial" w:cs="Arial"/>
          <w:lang w:val="en-US"/>
        </w:rPr>
        <w:tab/>
      </w:r>
      <w:r w:rsidRPr="009E34BE">
        <w:rPr>
          <w:rFonts w:ascii="Arial" w:eastAsia="Arial" w:hAnsi="Arial" w:cs="Arial"/>
          <w:lang w:val="en-US"/>
        </w:rPr>
        <w:tab/>
        <w:t>&lt;</w:t>
      </w:r>
      <w:proofErr w:type="spellStart"/>
      <w:r w:rsidRPr="009E34BE">
        <w:rPr>
          <w:rFonts w:ascii="Arial" w:eastAsia="Arial" w:hAnsi="Arial" w:cs="Arial"/>
          <w:lang w:val="en-US"/>
        </w:rPr>
        <w:t>groupId</w:t>
      </w:r>
      <w:proofErr w:type="spellEnd"/>
      <w:r w:rsidRPr="009E34BE">
        <w:rPr>
          <w:rFonts w:ascii="Arial" w:eastAsia="Arial" w:hAnsi="Arial" w:cs="Arial"/>
          <w:lang w:val="en-US"/>
        </w:rPr>
        <w:t>&gt;</w:t>
      </w:r>
      <w:proofErr w:type="spellStart"/>
      <w:r w:rsidRPr="009E34BE">
        <w:rPr>
          <w:rFonts w:ascii="Arial" w:eastAsia="Arial" w:hAnsi="Arial" w:cs="Arial"/>
          <w:lang w:val="en-US"/>
        </w:rPr>
        <w:t>com.bbva.elara</w:t>
      </w:r>
      <w:proofErr w:type="spellEnd"/>
      <w:r w:rsidRPr="009E34BE">
        <w:rPr>
          <w:rFonts w:ascii="Arial" w:eastAsia="Arial" w:hAnsi="Arial" w:cs="Arial"/>
          <w:lang w:val="en-US"/>
        </w:rPr>
        <w:t>&lt;/</w:t>
      </w:r>
      <w:proofErr w:type="spellStart"/>
      <w:r w:rsidRPr="009E34BE">
        <w:rPr>
          <w:rFonts w:ascii="Arial" w:eastAsia="Arial" w:hAnsi="Arial" w:cs="Arial"/>
          <w:lang w:val="en-US"/>
        </w:rPr>
        <w:t>groupId</w:t>
      </w:r>
      <w:proofErr w:type="spellEnd"/>
      <w:r w:rsidRPr="009E34BE">
        <w:rPr>
          <w:rFonts w:ascii="Arial" w:eastAsia="Arial" w:hAnsi="Arial" w:cs="Arial"/>
          <w:lang w:val="en-US"/>
        </w:rPr>
        <w:t>&gt;</w:t>
      </w:r>
    </w:p>
    <w:p w:rsidR="00A701F5" w:rsidRPr="009E34BE" w:rsidRDefault="00196C71">
      <w:pPr>
        <w:spacing w:after="0"/>
        <w:ind w:left="720"/>
        <w:rPr>
          <w:rFonts w:ascii="Arial" w:eastAsia="Arial" w:hAnsi="Arial" w:cs="Arial"/>
        </w:rPr>
      </w:pPr>
      <w:r w:rsidRPr="009E34BE">
        <w:rPr>
          <w:rFonts w:ascii="Arial" w:eastAsia="Arial" w:hAnsi="Arial" w:cs="Arial"/>
          <w:lang w:val="en-US"/>
        </w:rPr>
        <w:t xml:space="preserve">    </w:t>
      </w:r>
      <w:r w:rsidRPr="009E34BE">
        <w:rPr>
          <w:rFonts w:ascii="Arial" w:eastAsia="Arial" w:hAnsi="Arial" w:cs="Arial"/>
          <w:lang w:val="en-US"/>
        </w:rPr>
        <w:tab/>
      </w:r>
      <w:r w:rsidRPr="009E34BE">
        <w:rPr>
          <w:rFonts w:ascii="Arial" w:eastAsia="Arial" w:hAnsi="Arial" w:cs="Arial"/>
          <w:lang w:val="en-US"/>
        </w:rPr>
        <w:tab/>
      </w:r>
      <w:r w:rsidRPr="009E34BE">
        <w:rPr>
          <w:rFonts w:ascii="Arial" w:eastAsia="Arial" w:hAnsi="Arial" w:cs="Arial"/>
        </w:rPr>
        <w:t>&lt;</w:t>
      </w:r>
      <w:proofErr w:type="spellStart"/>
      <w:proofErr w:type="gramStart"/>
      <w:r w:rsidRPr="009E34BE">
        <w:rPr>
          <w:rFonts w:ascii="Arial" w:eastAsia="Arial" w:hAnsi="Arial" w:cs="Arial"/>
        </w:rPr>
        <w:t>artifactId</w:t>
      </w:r>
      <w:proofErr w:type="spellEnd"/>
      <w:r w:rsidRPr="009E34BE">
        <w:rPr>
          <w:rFonts w:ascii="Arial" w:eastAsia="Arial" w:hAnsi="Arial" w:cs="Arial"/>
        </w:rPr>
        <w:t>&gt;</w:t>
      </w:r>
      <w:proofErr w:type="spellStart"/>
      <w:proofErr w:type="gramEnd"/>
      <w:r w:rsidRPr="009E34BE">
        <w:rPr>
          <w:rFonts w:ascii="Arial" w:eastAsia="Arial" w:hAnsi="Arial" w:cs="Arial"/>
        </w:rPr>
        <w:t>elara-batch-poi</w:t>
      </w:r>
      <w:proofErr w:type="spellEnd"/>
      <w:r w:rsidRPr="009E34BE">
        <w:rPr>
          <w:rFonts w:ascii="Arial" w:eastAsia="Arial" w:hAnsi="Arial" w:cs="Arial"/>
        </w:rPr>
        <w:t>&lt;/</w:t>
      </w:r>
      <w:proofErr w:type="spellStart"/>
      <w:r w:rsidRPr="009E34BE">
        <w:rPr>
          <w:rFonts w:ascii="Arial" w:eastAsia="Arial" w:hAnsi="Arial" w:cs="Arial"/>
        </w:rPr>
        <w:t>artifactId</w:t>
      </w:r>
      <w:proofErr w:type="spellEnd"/>
      <w:r w:rsidRPr="009E34BE">
        <w:rPr>
          <w:rFonts w:ascii="Arial" w:eastAsia="Arial" w:hAnsi="Arial" w:cs="Arial"/>
        </w:rPr>
        <w:t>&gt;</w:t>
      </w:r>
    </w:p>
    <w:p w:rsidR="00A701F5" w:rsidRPr="009E34BE" w:rsidRDefault="00196C71">
      <w:pPr>
        <w:spacing w:after="0"/>
        <w:ind w:left="720"/>
        <w:rPr>
          <w:rFonts w:ascii="Arial" w:eastAsia="Arial" w:hAnsi="Arial" w:cs="Arial"/>
        </w:rPr>
      </w:pPr>
      <w:r w:rsidRPr="009E34BE">
        <w:rPr>
          <w:rFonts w:ascii="Arial" w:eastAsia="Arial" w:hAnsi="Arial" w:cs="Arial"/>
        </w:rPr>
        <w:t xml:space="preserve">    </w:t>
      </w:r>
      <w:r w:rsidRPr="009E34BE">
        <w:rPr>
          <w:rFonts w:ascii="Arial" w:eastAsia="Arial" w:hAnsi="Arial" w:cs="Arial"/>
        </w:rPr>
        <w:tab/>
      </w:r>
      <w:r w:rsidRPr="009E34BE">
        <w:rPr>
          <w:rFonts w:ascii="Arial" w:eastAsia="Arial" w:hAnsi="Arial" w:cs="Arial"/>
        </w:rPr>
        <w:tab/>
        <w:t>&lt;</w:t>
      </w:r>
      <w:proofErr w:type="spellStart"/>
      <w:proofErr w:type="gramStart"/>
      <w:r w:rsidRPr="009E34BE">
        <w:rPr>
          <w:rFonts w:ascii="Arial" w:eastAsia="Arial" w:hAnsi="Arial" w:cs="Arial"/>
        </w:rPr>
        <w:t>version</w:t>
      </w:r>
      <w:proofErr w:type="spellEnd"/>
      <w:proofErr w:type="gramEnd"/>
      <w:r w:rsidRPr="009E34BE">
        <w:rPr>
          <w:rFonts w:ascii="Arial" w:eastAsia="Arial" w:hAnsi="Arial" w:cs="Arial"/>
        </w:rPr>
        <w:t>&gt;${</w:t>
      </w:r>
      <w:proofErr w:type="spellStart"/>
      <w:r w:rsidRPr="009E34BE">
        <w:rPr>
          <w:rFonts w:ascii="Arial" w:eastAsia="Arial" w:hAnsi="Arial" w:cs="Arial"/>
        </w:rPr>
        <w:t>elara.version</w:t>
      </w:r>
      <w:proofErr w:type="spellEnd"/>
      <w:r w:rsidRPr="009E34BE">
        <w:rPr>
          <w:rFonts w:ascii="Arial" w:eastAsia="Arial" w:hAnsi="Arial" w:cs="Arial"/>
        </w:rPr>
        <w:t>}&lt;/</w:t>
      </w:r>
      <w:proofErr w:type="spellStart"/>
      <w:r w:rsidRPr="009E34BE">
        <w:rPr>
          <w:rFonts w:ascii="Arial" w:eastAsia="Arial" w:hAnsi="Arial" w:cs="Arial"/>
        </w:rPr>
        <w:t>version</w:t>
      </w:r>
      <w:proofErr w:type="spellEnd"/>
      <w:r w:rsidRPr="009E34BE">
        <w:rPr>
          <w:rFonts w:ascii="Arial" w:eastAsia="Arial" w:hAnsi="Arial" w:cs="Arial"/>
        </w:rPr>
        <w:t>&gt;</w:t>
      </w:r>
    </w:p>
    <w:p w:rsidR="00A701F5" w:rsidRPr="009E34BE" w:rsidRDefault="00196C71">
      <w:pPr>
        <w:spacing w:after="0"/>
        <w:ind w:left="720" w:firstLine="720"/>
        <w:rPr>
          <w:rFonts w:ascii="Arial" w:eastAsia="Arial" w:hAnsi="Arial" w:cs="Arial"/>
        </w:rPr>
      </w:pPr>
      <w:r w:rsidRPr="009E34BE">
        <w:rPr>
          <w:rFonts w:ascii="Arial" w:eastAsia="Arial" w:hAnsi="Arial" w:cs="Arial"/>
        </w:rPr>
        <w:t>&lt;/</w:t>
      </w:r>
      <w:proofErr w:type="spellStart"/>
      <w:proofErr w:type="gramStart"/>
      <w:r w:rsidRPr="009E34BE">
        <w:rPr>
          <w:rFonts w:ascii="Arial" w:eastAsia="Arial" w:hAnsi="Arial" w:cs="Arial"/>
        </w:rPr>
        <w:t>dependency</w:t>
      </w:r>
      <w:proofErr w:type="spellEnd"/>
      <w:proofErr w:type="gramEnd"/>
      <w:r w:rsidRPr="009E34BE">
        <w:rPr>
          <w:rFonts w:ascii="Arial" w:eastAsia="Arial" w:hAnsi="Arial" w:cs="Arial"/>
        </w:rPr>
        <w:t>&gt;</w:t>
      </w:r>
    </w:p>
    <w:p w:rsidR="00A701F5" w:rsidRPr="009E34BE" w:rsidRDefault="00A701F5">
      <w:pPr>
        <w:spacing w:after="0"/>
        <w:ind w:left="720" w:firstLine="720"/>
        <w:rPr>
          <w:rFonts w:ascii="Arial" w:eastAsia="Arial" w:hAnsi="Arial" w:cs="Arial"/>
        </w:rPr>
      </w:pPr>
    </w:p>
    <w:p w:rsidR="00A701F5" w:rsidRPr="009E34BE" w:rsidRDefault="00196C71">
      <w:pPr>
        <w:spacing w:after="0"/>
        <w:ind w:left="720"/>
        <w:rPr>
          <w:rFonts w:ascii="Arial" w:eastAsia="Arial" w:hAnsi="Arial" w:cs="Arial"/>
        </w:rPr>
      </w:pPr>
      <w:r w:rsidRPr="009E34BE">
        <w:rPr>
          <w:rFonts w:ascii="Arial" w:eastAsia="Arial" w:hAnsi="Arial" w:cs="Arial"/>
          <w:b/>
        </w:rPr>
        <w:t>36. ¿</w:t>
      </w:r>
      <w:proofErr w:type="spellStart"/>
      <w:r w:rsidRPr="009E34BE">
        <w:rPr>
          <w:rFonts w:ascii="Arial" w:eastAsia="Arial" w:hAnsi="Arial" w:cs="Arial"/>
          <w:b/>
        </w:rPr>
        <w:t>Como</w:t>
      </w:r>
      <w:proofErr w:type="spellEnd"/>
      <w:r w:rsidRPr="009E34BE">
        <w:rPr>
          <w:rFonts w:ascii="Arial" w:eastAsia="Arial" w:hAnsi="Arial" w:cs="Arial"/>
          <w:b/>
        </w:rPr>
        <w:t xml:space="preserve"> se crean los paquetes </w:t>
      </w:r>
      <w:proofErr w:type="spellStart"/>
      <w:r w:rsidRPr="009E34BE">
        <w:rPr>
          <w:rFonts w:ascii="Arial" w:eastAsia="Arial" w:hAnsi="Arial" w:cs="Arial"/>
          <w:b/>
        </w:rPr>
        <w:t>Bundles</w:t>
      </w:r>
      <w:proofErr w:type="spellEnd"/>
      <w:r w:rsidRPr="009E34BE">
        <w:rPr>
          <w:rFonts w:ascii="Arial" w:eastAsia="Arial" w:hAnsi="Arial" w:cs="Arial"/>
          <w:b/>
        </w:rPr>
        <w:t>?</w:t>
      </w:r>
    </w:p>
    <w:p w:rsidR="00A701F5" w:rsidRPr="009E34BE" w:rsidRDefault="00196C71">
      <w:pPr>
        <w:spacing w:after="0"/>
        <w:ind w:left="720"/>
        <w:rPr>
          <w:rFonts w:ascii="Arial" w:eastAsia="Arial" w:hAnsi="Arial" w:cs="Arial"/>
        </w:rPr>
      </w:pPr>
      <w:r w:rsidRPr="009E34BE">
        <w:rPr>
          <w:rFonts w:ascii="Arial" w:eastAsia="Arial" w:hAnsi="Arial" w:cs="Arial"/>
        </w:rPr>
        <w:tab/>
      </w:r>
    </w:p>
    <w:p w:rsidR="00A701F5" w:rsidRPr="009E34BE" w:rsidRDefault="00196C71">
      <w:pPr>
        <w:spacing w:after="0"/>
        <w:ind w:left="720"/>
        <w:rPr>
          <w:rFonts w:ascii="Arial" w:eastAsia="Arial" w:hAnsi="Arial" w:cs="Arial"/>
          <w:shd w:val="clear" w:color="auto" w:fill="FFD966"/>
        </w:rPr>
      </w:pPr>
      <w:r w:rsidRPr="009E34BE">
        <w:rPr>
          <w:rFonts w:ascii="Arial" w:eastAsia="Arial" w:hAnsi="Arial" w:cs="Arial"/>
        </w:rPr>
        <w:tab/>
        <w:t xml:space="preserve">Con el uso del </w:t>
      </w:r>
      <w:proofErr w:type="spellStart"/>
      <w:r w:rsidRPr="009E34BE">
        <w:rPr>
          <w:rFonts w:ascii="Arial" w:eastAsia="Arial" w:hAnsi="Arial" w:cs="Arial"/>
        </w:rPr>
        <w:t>Maven</w:t>
      </w:r>
      <w:proofErr w:type="spellEnd"/>
      <w:r w:rsidRPr="009E34BE">
        <w:rPr>
          <w:rFonts w:ascii="Arial" w:eastAsia="Arial" w:hAnsi="Arial" w:cs="Arial"/>
        </w:rPr>
        <w:t xml:space="preserve"> Plug in </w:t>
      </w:r>
      <w:proofErr w:type="spellStart"/>
      <w:r w:rsidRPr="009E34BE">
        <w:rPr>
          <w:rFonts w:ascii="Arial" w:eastAsia="Arial" w:hAnsi="Arial" w:cs="Arial"/>
        </w:rPr>
        <w:t>Bundle</w:t>
      </w:r>
      <w:proofErr w:type="spellEnd"/>
      <w:r w:rsidRPr="009E34BE">
        <w:rPr>
          <w:rFonts w:ascii="Arial" w:eastAsia="Arial" w:hAnsi="Arial" w:cs="Arial"/>
        </w:rPr>
        <w:t xml:space="preserve"> y el empaquetamiento del </w:t>
      </w:r>
      <w:proofErr w:type="spellStart"/>
      <w:r w:rsidRPr="009E34BE">
        <w:rPr>
          <w:rFonts w:ascii="Arial" w:eastAsia="Arial" w:hAnsi="Arial" w:cs="Arial"/>
        </w:rPr>
        <w:t>Bundle</w:t>
      </w:r>
      <w:proofErr w:type="spellEnd"/>
    </w:p>
    <w:p w:rsidR="00A701F5" w:rsidRPr="009E34BE" w:rsidRDefault="00A701F5">
      <w:pPr>
        <w:spacing w:after="0"/>
        <w:ind w:left="720"/>
        <w:rPr>
          <w:rFonts w:ascii="Arial" w:eastAsia="Arial" w:hAnsi="Arial" w:cs="Arial"/>
        </w:rPr>
      </w:pPr>
    </w:p>
    <w:p w:rsidR="00A701F5" w:rsidRPr="009E34BE" w:rsidRDefault="00196C71">
      <w:pPr>
        <w:spacing w:after="0"/>
        <w:ind w:left="720"/>
        <w:rPr>
          <w:rFonts w:ascii="Arial" w:eastAsia="Arial" w:hAnsi="Arial" w:cs="Arial"/>
          <w:b/>
        </w:rPr>
      </w:pPr>
      <w:r w:rsidRPr="009E34BE">
        <w:rPr>
          <w:rFonts w:ascii="Arial" w:eastAsia="Arial" w:hAnsi="Arial" w:cs="Arial"/>
          <w:b/>
        </w:rPr>
        <w:t>37. ¿Cuál es la excepción que se envía en caso que un servicio APX falle?</w:t>
      </w:r>
    </w:p>
    <w:p w:rsidR="00A701F5" w:rsidRPr="009E34BE" w:rsidRDefault="00A701F5">
      <w:pPr>
        <w:spacing w:after="0"/>
        <w:ind w:left="720"/>
        <w:rPr>
          <w:rFonts w:ascii="Arial" w:eastAsia="Arial" w:hAnsi="Arial" w:cs="Arial"/>
          <w:b/>
        </w:rPr>
      </w:pPr>
    </w:p>
    <w:p w:rsidR="00A701F5" w:rsidRPr="009E34BE" w:rsidRDefault="00196C71">
      <w:pPr>
        <w:spacing w:after="0"/>
        <w:ind w:left="720"/>
        <w:rPr>
          <w:rFonts w:ascii="Arial" w:eastAsia="Arial" w:hAnsi="Arial" w:cs="Arial"/>
        </w:rPr>
      </w:pPr>
      <w:r w:rsidRPr="009E34BE">
        <w:rPr>
          <w:rFonts w:ascii="Arial" w:eastAsia="Arial" w:hAnsi="Arial" w:cs="Arial"/>
          <w:b/>
        </w:rPr>
        <w:tab/>
      </w:r>
      <w:proofErr w:type="spellStart"/>
      <w:r w:rsidRPr="009E34BE">
        <w:rPr>
          <w:rFonts w:ascii="Arial" w:eastAsia="Arial" w:hAnsi="Arial" w:cs="Arial"/>
        </w:rPr>
        <w:t>BusinessException</w:t>
      </w:r>
      <w:proofErr w:type="spellEnd"/>
      <w:r w:rsidRPr="009E34BE">
        <w:rPr>
          <w:rFonts w:ascii="Arial" w:eastAsia="Arial" w:hAnsi="Arial" w:cs="Arial"/>
        </w:rPr>
        <w:t xml:space="preserve"> </w:t>
      </w:r>
      <w:proofErr w:type="spellStart"/>
      <w:r w:rsidR="006236EF" w:rsidRPr="009E34BE">
        <w:rPr>
          <w:rFonts w:ascii="Arial" w:eastAsia="Arial" w:hAnsi="Arial" w:cs="Arial"/>
        </w:rPr>
        <w:t>XXXXXXXXXx</w:t>
      </w:r>
      <w:proofErr w:type="spellEnd"/>
    </w:p>
    <w:p w:rsidR="006236EF" w:rsidRPr="009E34BE" w:rsidRDefault="006236EF">
      <w:pPr>
        <w:spacing w:after="0"/>
        <w:ind w:left="720"/>
        <w:rPr>
          <w:rFonts w:ascii="Arial" w:eastAsia="Arial" w:hAnsi="Arial" w:cs="Arial"/>
        </w:rPr>
      </w:pPr>
      <w:proofErr w:type="spellStart"/>
      <w:r w:rsidRPr="009E34BE">
        <w:rPr>
          <w:rFonts w:ascii="Arial" w:eastAsia="Arial" w:hAnsi="Arial" w:cs="Arial"/>
        </w:rPr>
        <w:t>RuntimeException</w:t>
      </w:r>
      <w:proofErr w:type="spellEnd"/>
    </w:p>
    <w:p w:rsidR="00A701F5" w:rsidRPr="009E34BE" w:rsidRDefault="00A701F5">
      <w:pPr>
        <w:spacing w:after="0"/>
        <w:ind w:left="720"/>
        <w:rPr>
          <w:rFonts w:ascii="Arial" w:eastAsia="Arial" w:hAnsi="Arial" w:cs="Arial"/>
        </w:rPr>
      </w:pPr>
    </w:p>
    <w:p w:rsidR="00A701F5" w:rsidRPr="009E34BE" w:rsidRDefault="00196C71">
      <w:pPr>
        <w:spacing w:after="0"/>
        <w:ind w:left="720"/>
        <w:rPr>
          <w:rFonts w:ascii="Arial" w:eastAsia="Arial" w:hAnsi="Arial" w:cs="Arial"/>
          <w:b/>
        </w:rPr>
      </w:pPr>
      <w:r w:rsidRPr="009E34BE">
        <w:rPr>
          <w:rFonts w:ascii="Arial" w:eastAsia="Arial" w:hAnsi="Arial" w:cs="Arial"/>
          <w:b/>
        </w:rPr>
        <w:t>38. ¿Qué librería permite calcular y validar el IBAN?</w:t>
      </w:r>
    </w:p>
    <w:p w:rsidR="00A701F5" w:rsidRPr="009E34BE" w:rsidRDefault="00A701F5">
      <w:pPr>
        <w:spacing w:after="0"/>
        <w:ind w:left="720"/>
        <w:rPr>
          <w:rFonts w:ascii="Arial" w:eastAsia="Arial" w:hAnsi="Arial" w:cs="Arial"/>
          <w:b/>
        </w:rPr>
      </w:pPr>
    </w:p>
    <w:p w:rsidR="00A701F5" w:rsidRPr="009E34BE" w:rsidRDefault="00196C71">
      <w:pPr>
        <w:spacing w:after="0"/>
        <w:ind w:left="720"/>
        <w:rPr>
          <w:rFonts w:ascii="Arial" w:eastAsia="Arial" w:hAnsi="Arial" w:cs="Arial"/>
        </w:rPr>
      </w:pPr>
      <w:r w:rsidRPr="009E34BE">
        <w:rPr>
          <w:rFonts w:ascii="Arial" w:eastAsia="Arial" w:hAnsi="Arial" w:cs="Arial"/>
          <w:b/>
        </w:rPr>
        <w:lastRenderedPageBreak/>
        <w:tab/>
      </w:r>
      <w:r w:rsidRPr="009E34BE">
        <w:rPr>
          <w:rFonts w:ascii="Arial" w:eastAsia="Arial" w:hAnsi="Arial" w:cs="Arial"/>
        </w:rPr>
        <w:t>QWYPRX62</w:t>
      </w:r>
    </w:p>
    <w:p w:rsidR="00A701F5" w:rsidRPr="009E34BE" w:rsidRDefault="00A701F5">
      <w:pPr>
        <w:spacing w:after="0"/>
        <w:ind w:left="720"/>
        <w:rPr>
          <w:rFonts w:ascii="Arial" w:eastAsia="Arial" w:hAnsi="Arial" w:cs="Arial"/>
        </w:rPr>
      </w:pPr>
    </w:p>
    <w:p w:rsidR="00A701F5" w:rsidRPr="009E34BE" w:rsidRDefault="00196C71">
      <w:pPr>
        <w:spacing w:after="0"/>
        <w:ind w:left="720"/>
        <w:rPr>
          <w:rFonts w:ascii="Arial" w:eastAsia="Arial" w:hAnsi="Arial" w:cs="Arial"/>
        </w:rPr>
      </w:pPr>
      <w:r w:rsidRPr="009E34BE">
        <w:rPr>
          <w:rFonts w:ascii="Arial" w:hAnsi="Arial" w:cs="Arial"/>
        </w:rPr>
        <w:br w:type="page"/>
      </w:r>
    </w:p>
    <w:p w:rsidR="00A701F5" w:rsidRPr="009E34BE" w:rsidRDefault="00196C71">
      <w:pPr>
        <w:spacing w:after="0"/>
        <w:ind w:left="720"/>
        <w:rPr>
          <w:rFonts w:ascii="Arial" w:eastAsia="Arial" w:hAnsi="Arial" w:cs="Arial"/>
          <w:b/>
        </w:rPr>
      </w:pPr>
      <w:r w:rsidRPr="009E34BE">
        <w:rPr>
          <w:rFonts w:ascii="Arial" w:eastAsia="Arial" w:hAnsi="Arial" w:cs="Arial"/>
          <w:b/>
        </w:rPr>
        <w:lastRenderedPageBreak/>
        <w:t xml:space="preserve">39. Si la librería es ONLINE, en el pom.xml de la interfaz y la implementación de la librería, será necesario añadir la dependencia del </w:t>
      </w:r>
      <w:proofErr w:type="spellStart"/>
      <w:r w:rsidRPr="009E34BE">
        <w:rPr>
          <w:rFonts w:ascii="Arial" w:eastAsia="Arial" w:hAnsi="Arial" w:cs="Arial"/>
          <w:b/>
        </w:rPr>
        <w:t>configuration</w:t>
      </w:r>
      <w:proofErr w:type="spellEnd"/>
      <w:r w:rsidRPr="009E34BE">
        <w:rPr>
          <w:rFonts w:ascii="Arial" w:eastAsia="Arial" w:hAnsi="Arial" w:cs="Arial"/>
          <w:b/>
        </w:rPr>
        <w:t xml:space="preserve"> manager </w:t>
      </w:r>
      <w:proofErr w:type="spellStart"/>
      <w:r w:rsidRPr="009E34BE">
        <w:rPr>
          <w:rFonts w:ascii="Arial" w:eastAsia="Arial" w:hAnsi="Arial" w:cs="Arial"/>
          <w:b/>
        </w:rPr>
        <w:t>application</w:t>
      </w:r>
      <w:proofErr w:type="spellEnd"/>
      <w:r w:rsidRPr="009E34BE">
        <w:rPr>
          <w:rFonts w:ascii="Arial" w:eastAsia="Arial" w:hAnsi="Arial" w:cs="Arial"/>
          <w:b/>
        </w:rPr>
        <w:t xml:space="preserve"> de </w:t>
      </w:r>
      <w:proofErr w:type="spellStart"/>
      <w:r w:rsidRPr="009E34BE">
        <w:rPr>
          <w:rFonts w:ascii="Arial" w:eastAsia="Arial" w:hAnsi="Arial" w:cs="Arial"/>
          <w:b/>
        </w:rPr>
        <w:t>batch</w:t>
      </w:r>
      <w:proofErr w:type="spellEnd"/>
      <w:r w:rsidRPr="009E34BE">
        <w:rPr>
          <w:rFonts w:ascii="Arial" w:eastAsia="Arial" w:hAnsi="Arial" w:cs="Arial"/>
          <w:b/>
        </w:rPr>
        <w:t xml:space="preserve"> con la etiqueta </w:t>
      </w:r>
      <w:proofErr w:type="spellStart"/>
      <w:r w:rsidRPr="009E34BE">
        <w:rPr>
          <w:rFonts w:ascii="Arial" w:eastAsia="Arial" w:hAnsi="Arial" w:cs="Arial"/>
          <w:b/>
        </w:rPr>
        <w:t>optional</w:t>
      </w:r>
      <w:proofErr w:type="spellEnd"/>
      <w:r w:rsidRPr="009E34BE">
        <w:rPr>
          <w:rFonts w:ascii="Arial" w:eastAsia="Arial" w:hAnsi="Arial" w:cs="Arial"/>
          <w:b/>
        </w:rPr>
        <w:t xml:space="preserve"> a true:</w:t>
      </w:r>
    </w:p>
    <w:p w:rsidR="00A701F5" w:rsidRPr="009E34BE" w:rsidRDefault="00196C71">
      <w:pPr>
        <w:spacing w:after="0"/>
        <w:ind w:left="720"/>
        <w:rPr>
          <w:rFonts w:ascii="Arial" w:eastAsia="Arial" w:hAnsi="Arial" w:cs="Arial"/>
          <w:b/>
          <w:lang w:val="en-US"/>
        </w:rPr>
      </w:pPr>
      <w:r w:rsidRPr="009E34BE">
        <w:rPr>
          <w:rFonts w:ascii="Arial" w:eastAsia="Arial" w:hAnsi="Arial" w:cs="Arial"/>
          <w:b/>
          <w:lang w:val="en-US"/>
        </w:rPr>
        <w:t>&lt;!—</w:t>
      </w:r>
      <w:proofErr w:type="spellStart"/>
      <w:r w:rsidRPr="009E34BE">
        <w:rPr>
          <w:rFonts w:ascii="Arial" w:eastAsia="Arial" w:hAnsi="Arial" w:cs="Arial"/>
          <w:b/>
          <w:lang w:val="en-US"/>
        </w:rPr>
        <w:t>Dependenciasde</w:t>
      </w:r>
      <w:proofErr w:type="spellEnd"/>
      <w:r w:rsidRPr="009E34BE">
        <w:rPr>
          <w:rFonts w:ascii="Arial" w:eastAsia="Arial" w:hAnsi="Arial" w:cs="Arial"/>
          <w:b/>
          <w:lang w:val="en-US"/>
        </w:rPr>
        <w:t xml:space="preserve"> batch--&gt;</w:t>
      </w:r>
    </w:p>
    <w:p w:rsidR="00A701F5" w:rsidRPr="009E34BE" w:rsidRDefault="00196C71">
      <w:pPr>
        <w:spacing w:after="0"/>
        <w:ind w:left="720"/>
        <w:rPr>
          <w:rFonts w:ascii="Arial" w:eastAsia="Arial" w:hAnsi="Arial" w:cs="Arial"/>
          <w:b/>
          <w:lang w:val="en-US"/>
        </w:rPr>
      </w:pPr>
      <w:r w:rsidRPr="009E34BE">
        <w:rPr>
          <w:rFonts w:ascii="Arial" w:eastAsia="Arial" w:hAnsi="Arial" w:cs="Arial"/>
          <w:b/>
          <w:lang w:val="en-US"/>
        </w:rPr>
        <w:t>&lt;</w:t>
      </w:r>
      <w:proofErr w:type="gramStart"/>
      <w:r w:rsidRPr="009E34BE">
        <w:rPr>
          <w:rFonts w:ascii="Arial" w:eastAsia="Arial" w:hAnsi="Arial" w:cs="Arial"/>
          <w:b/>
          <w:lang w:val="en-US"/>
        </w:rPr>
        <w:t>dependency</w:t>
      </w:r>
      <w:proofErr w:type="gramEnd"/>
      <w:r w:rsidRPr="009E34BE">
        <w:rPr>
          <w:rFonts w:ascii="Arial" w:eastAsia="Arial" w:hAnsi="Arial" w:cs="Arial"/>
          <w:b/>
          <w:lang w:val="en-US"/>
        </w:rPr>
        <w:t>&gt;</w:t>
      </w:r>
    </w:p>
    <w:p w:rsidR="00A701F5" w:rsidRPr="009E34BE" w:rsidRDefault="00196C71">
      <w:pPr>
        <w:spacing w:after="0"/>
        <w:ind w:left="720"/>
        <w:rPr>
          <w:rFonts w:ascii="Arial" w:eastAsia="Arial" w:hAnsi="Arial" w:cs="Arial"/>
          <w:b/>
          <w:lang w:val="en-US"/>
        </w:rPr>
      </w:pPr>
      <w:r w:rsidRPr="009E34BE">
        <w:rPr>
          <w:rFonts w:ascii="Arial" w:eastAsia="Arial" w:hAnsi="Arial" w:cs="Arial"/>
          <w:b/>
          <w:lang w:val="en-US"/>
        </w:rPr>
        <w:t xml:space="preserve">          </w:t>
      </w:r>
      <w:r w:rsidRPr="009E34BE">
        <w:rPr>
          <w:rFonts w:ascii="Arial" w:eastAsia="Arial" w:hAnsi="Arial" w:cs="Arial"/>
          <w:b/>
          <w:lang w:val="en-US"/>
        </w:rPr>
        <w:tab/>
        <w:t>&lt;</w:t>
      </w:r>
      <w:proofErr w:type="spellStart"/>
      <w:r w:rsidRPr="009E34BE">
        <w:rPr>
          <w:rFonts w:ascii="Arial" w:eastAsia="Arial" w:hAnsi="Arial" w:cs="Arial"/>
          <w:b/>
          <w:lang w:val="en-US"/>
        </w:rPr>
        <w:t>groupId</w:t>
      </w:r>
      <w:proofErr w:type="spellEnd"/>
      <w:r w:rsidRPr="009E34BE">
        <w:rPr>
          <w:rFonts w:ascii="Arial" w:eastAsia="Arial" w:hAnsi="Arial" w:cs="Arial"/>
          <w:b/>
          <w:lang w:val="en-US"/>
        </w:rPr>
        <w:t>&gt;</w:t>
      </w:r>
      <w:proofErr w:type="spellStart"/>
      <w:r w:rsidRPr="009E34BE">
        <w:rPr>
          <w:rFonts w:ascii="Arial" w:eastAsia="Arial" w:hAnsi="Arial" w:cs="Arial"/>
          <w:b/>
          <w:lang w:val="en-US"/>
        </w:rPr>
        <w:t>com.bbva.elara</w:t>
      </w:r>
      <w:proofErr w:type="spellEnd"/>
      <w:r w:rsidRPr="009E34BE">
        <w:rPr>
          <w:rFonts w:ascii="Arial" w:eastAsia="Arial" w:hAnsi="Arial" w:cs="Arial"/>
          <w:b/>
          <w:lang w:val="en-US"/>
        </w:rPr>
        <w:t>&lt;/</w:t>
      </w:r>
      <w:proofErr w:type="spellStart"/>
      <w:r w:rsidRPr="009E34BE">
        <w:rPr>
          <w:rFonts w:ascii="Arial" w:eastAsia="Arial" w:hAnsi="Arial" w:cs="Arial"/>
          <w:b/>
          <w:lang w:val="en-US"/>
        </w:rPr>
        <w:t>groupId</w:t>
      </w:r>
      <w:proofErr w:type="spellEnd"/>
      <w:r w:rsidRPr="009E34BE">
        <w:rPr>
          <w:rFonts w:ascii="Arial" w:eastAsia="Arial" w:hAnsi="Arial" w:cs="Arial"/>
          <w:b/>
          <w:lang w:val="en-US"/>
        </w:rPr>
        <w:t>&gt;</w:t>
      </w:r>
    </w:p>
    <w:p w:rsidR="00A701F5" w:rsidRPr="009E34BE" w:rsidRDefault="00196C71">
      <w:pPr>
        <w:spacing w:after="0"/>
        <w:ind w:left="720"/>
        <w:rPr>
          <w:rFonts w:ascii="Arial" w:eastAsia="Arial" w:hAnsi="Arial" w:cs="Arial"/>
          <w:b/>
          <w:lang w:val="en-US"/>
        </w:rPr>
      </w:pPr>
      <w:r w:rsidRPr="009E34BE">
        <w:rPr>
          <w:rFonts w:ascii="Arial" w:eastAsia="Arial" w:hAnsi="Arial" w:cs="Arial"/>
          <w:b/>
          <w:lang w:val="en-US"/>
        </w:rPr>
        <w:t xml:space="preserve">          </w:t>
      </w:r>
      <w:r w:rsidRPr="009E34BE">
        <w:rPr>
          <w:rFonts w:ascii="Arial" w:eastAsia="Arial" w:hAnsi="Arial" w:cs="Arial"/>
          <w:b/>
          <w:lang w:val="en-US"/>
        </w:rPr>
        <w:tab/>
        <w:t>&lt;</w:t>
      </w:r>
      <w:proofErr w:type="spellStart"/>
      <w:proofErr w:type="gramStart"/>
      <w:r w:rsidRPr="009E34BE">
        <w:rPr>
          <w:rFonts w:ascii="Arial" w:eastAsia="Arial" w:hAnsi="Arial" w:cs="Arial"/>
          <w:b/>
          <w:lang w:val="en-US"/>
        </w:rPr>
        <w:t>artifactId</w:t>
      </w:r>
      <w:proofErr w:type="spellEnd"/>
      <w:r w:rsidRPr="009E34BE">
        <w:rPr>
          <w:rFonts w:ascii="Arial" w:eastAsia="Arial" w:hAnsi="Arial" w:cs="Arial"/>
          <w:b/>
          <w:lang w:val="en-US"/>
        </w:rPr>
        <w:t>&gt;</w:t>
      </w:r>
      <w:proofErr w:type="spellStart"/>
      <w:proofErr w:type="gramEnd"/>
      <w:r w:rsidRPr="009E34BE">
        <w:rPr>
          <w:rFonts w:ascii="Arial" w:eastAsia="Arial" w:hAnsi="Arial" w:cs="Arial"/>
          <w:b/>
          <w:lang w:val="en-US"/>
        </w:rPr>
        <w:t>elara</w:t>
      </w:r>
      <w:proofErr w:type="spellEnd"/>
      <w:r w:rsidRPr="009E34BE">
        <w:rPr>
          <w:rFonts w:ascii="Arial" w:eastAsia="Arial" w:hAnsi="Arial" w:cs="Arial"/>
          <w:b/>
          <w:lang w:val="en-US"/>
        </w:rPr>
        <w:t>-batch&lt;/</w:t>
      </w:r>
      <w:proofErr w:type="spellStart"/>
      <w:r w:rsidRPr="009E34BE">
        <w:rPr>
          <w:rFonts w:ascii="Arial" w:eastAsia="Arial" w:hAnsi="Arial" w:cs="Arial"/>
          <w:b/>
          <w:lang w:val="en-US"/>
        </w:rPr>
        <w:t>artifactId</w:t>
      </w:r>
      <w:proofErr w:type="spellEnd"/>
      <w:r w:rsidRPr="009E34BE">
        <w:rPr>
          <w:rFonts w:ascii="Arial" w:eastAsia="Arial" w:hAnsi="Arial" w:cs="Arial"/>
          <w:b/>
          <w:lang w:val="en-US"/>
        </w:rPr>
        <w:t>&gt;</w:t>
      </w:r>
    </w:p>
    <w:p w:rsidR="00A701F5" w:rsidRPr="009E34BE" w:rsidRDefault="00196C71">
      <w:pPr>
        <w:spacing w:after="0"/>
        <w:ind w:left="720"/>
        <w:rPr>
          <w:rFonts w:ascii="Arial" w:eastAsia="Arial" w:hAnsi="Arial" w:cs="Arial"/>
          <w:b/>
          <w:lang w:val="en-US"/>
        </w:rPr>
      </w:pPr>
      <w:r w:rsidRPr="009E34BE">
        <w:rPr>
          <w:rFonts w:ascii="Arial" w:eastAsia="Arial" w:hAnsi="Arial" w:cs="Arial"/>
          <w:b/>
          <w:lang w:val="en-US"/>
        </w:rPr>
        <w:t xml:space="preserve">          </w:t>
      </w:r>
      <w:r w:rsidRPr="009E34BE">
        <w:rPr>
          <w:rFonts w:ascii="Arial" w:eastAsia="Arial" w:hAnsi="Arial" w:cs="Arial"/>
          <w:b/>
          <w:lang w:val="en-US"/>
        </w:rPr>
        <w:tab/>
        <w:t>&lt;</w:t>
      </w:r>
      <w:proofErr w:type="gramStart"/>
      <w:r w:rsidRPr="009E34BE">
        <w:rPr>
          <w:rFonts w:ascii="Arial" w:eastAsia="Arial" w:hAnsi="Arial" w:cs="Arial"/>
          <w:b/>
          <w:lang w:val="en-US"/>
        </w:rPr>
        <w:t>version</w:t>
      </w:r>
      <w:proofErr w:type="gramEnd"/>
      <w:r w:rsidRPr="009E34BE">
        <w:rPr>
          <w:rFonts w:ascii="Arial" w:eastAsia="Arial" w:hAnsi="Arial" w:cs="Arial"/>
          <w:b/>
          <w:lang w:val="en-US"/>
        </w:rPr>
        <w:t>&gt;${</w:t>
      </w:r>
      <w:proofErr w:type="spellStart"/>
      <w:r w:rsidRPr="009E34BE">
        <w:rPr>
          <w:rFonts w:ascii="Arial" w:eastAsia="Arial" w:hAnsi="Arial" w:cs="Arial"/>
          <w:b/>
          <w:lang w:val="en-US"/>
        </w:rPr>
        <w:t>elara.version</w:t>
      </w:r>
      <w:proofErr w:type="spellEnd"/>
      <w:r w:rsidRPr="009E34BE">
        <w:rPr>
          <w:rFonts w:ascii="Arial" w:eastAsia="Arial" w:hAnsi="Arial" w:cs="Arial"/>
          <w:b/>
          <w:lang w:val="en-US"/>
        </w:rPr>
        <w:t>}&lt;/version&gt;</w:t>
      </w:r>
    </w:p>
    <w:p w:rsidR="00A701F5" w:rsidRPr="009E34BE" w:rsidRDefault="00196C71">
      <w:pPr>
        <w:spacing w:after="0"/>
        <w:ind w:left="720"/>
        <w:rPr>
          <w:rFonts w:ascii="Arial" w:eastAsia="Arial" w:hAnsi="Arial" w:cs="Arial"/>
          <w:b/>
          <w:lang w:val="en-US"/>
        </w:rPr>
      </w:pPr>
      <w:r w:rsidRPr="009E34BE">
        <w:rPr>
          <w:rFonts w:ascii="Arial" w:eastAsia="Arial" w:hAnsi="Arial" w:cs="Arial"/>
          <w:b/>
          <w:lang w:val="en-US"/>
        </w:rPr>
        <w:t xml:space="preserve">          </w:t>
      </w:r>
      <w:r w:rsidRPr="009E34BE">
        <w:rPr>
          <w:rFonts w:ascii="Arial" w:eastAsia="Arial" w:hAnsi="Arial" w:cs="Arial"/>
          <w:b/>
          <w:lang w:val="en-US"/>
        </w:rPr>
        <w:tab/>
        <w:t>&lt;</w:t>
      </w:r>
      <w:proofErr w:type="gramStart"/>
      <w:r w:rsidRPr="009E34BE">
        <w:rPr>
          <w:rFonts w:ascii="Arial" w:eastAsia="Arial" w:hAnsi="Arial" w:cs="Arial"/>
          <w:b/>
          <w:lang w:val="en-US"/>
        </w:rPr>
        <w:t>type&gt;</w:t>
      </w:r>
      <w:proofErr w:type="spellStart"/>
      <w:proofErr w:type="gramEnd"/>
      <w:r w:rsidRPr="009E34BE">
        <w:rPr>
          <w:rFonts w:ascii="Arial" w:eastAsia="Arial" w:hAnsi="Arial" w:cs="Arial"/>
          <w:b/>
          <w:lang w:val="en-US"/>
        </w:rPr>
        <w:t>pom</w:t>
      </w:r>
      <w:proofErr w:type="spellEnd"/>
      <w:r w:rsidRPr="009E34BE">
        <w:rPr>
          <w:rFonts w:ascii="Arial" w:eastAsia="Arial" w:hAnsi="Arial" w:cs="Arial"/>
          <w:b/>
          <w:lang w:val="en-US"/>
        </w:rPr>
        <w:t>&lt;/type&gt;</w:t>
      </w:r>
    </w:p>
    <w:p w:rsidR="00A701F5" w:rsidRPr="009E34BE" w:rsidRDefault="00196C71">
      <w:pPr>
        <w:spacing w:after="0"/>
        <w:ind w:left="720"/>
        <w:rPr>
          <w:rFonts w:ascii="Arial" w:eastAsia="Arial" w:hAnsi="Arial" w:cs="Arial"/>
          <w:b/>
        </w:rPr>
      </w:pPr>
      <w:r w:rsidRPr="009E34BE">
        <w:rPr>
          <w:rFonts w:ascii="Arial" w:eastAsia="Arial" w:hAnsi="Arial" w:cs="Arial"/>
          <w:b/>
          <w:lang w:val="en-US"/>
        </w:rPr>
        <w:t xml:space="preserve">          </w:t>
      </w:r>
      <w:r w:rsidRPr="009E34BE">
        <w:rPr>
          <w:rFonts w:ascii="Arial" w:eastAsia="Arial" w:hAnsi="Arial" w:cs="Arial"/>
          <w:b/>
          <w:lang w:val="en-US"/>
        </w:rPr>
        <w:tab/>
      </w:r>
      <w:r w:rsidRPr="009E34BE">
        <w:rPr>
          <w:rFonts w:ascii="Arial" w:eastAsia="Arial" w:hAnsi="Arial" w:cs="Arial"/>
          <w:b/>
        </w:rPr>
        <w:t>&lt;</w:t>
      </w:r>
      <w:proofErr w:type="spellStart"/>
      <w:proofErr w:type="gramStart"/>
      <w:r w:rsidRPr="009E34BE">
        <w:rPr>
          <w:rFonts w:ascii="Arial" w:eastAsia="Arial" w:hAnsi="Arial" w:cs="Arial"/>
          <w:b/>
        </w:rPr>
        <w:t>optional</w:t>
      </w:r>
      <w:proofErr w:type="spellEnd"/>
      <w:r w:rsidRPr="009E34BE">
        <w:rPr>
          <w:rFonts w:ascii="Arial" w:eastAsia="Arial" w:hAnsi="Arial" w:cs="Arial"/>
          <w:b/>
        </w:rPr>
        <w:t>&gt;</w:t>
      </w:r>
      <w:proofErr w:type="gramEnd"/>
      <w:r w:rsidRPr="009E34BE">
        <w:rPr>
          <w:rFonts w:ascii="Arial" w:eastAsia="Arial" w:hAnsi="Arial" w:cs="Arial"/>
          <w:b/>
        </w:rPr>
        <w:t>true&lt;/</w:t>
      </w:r>
      <w:proofErr w:type="spellStart"/>
      <w:r w:rsidRPr="009E34BE">
        <w:rPr>
          <w:rFonts w:ascii="Arial" w:eastAsia="Arial" w:hAnsi="Arial" w:cs="Arial"/>
          <w:b/>
        </w:rPr>
        <w:t>optional</w:t>
      </w:r>
      <w:proofErr w:type="spellEnd"/>
      <w:r w:rsidRPr="009E34BE">
        <w:rPr>
          <w:rFonts w:ascii="Arial" w:eastAsia="Arial" w:hAnsi="Arial" w:cs="Arial"/>
          <w:b/>
        </w:rPr>
        <w:t>&gt;</w:t>
      </w:r>
    </w:p>
    <w:p w:rsidR="00A701F5" w:rsidRPr="009E34BE" w:rsidRDefault="00196C71">
      <w:pPr>
        <w:spacing w:after="0"/>
        <w:ind w:left="720"/>
        <w:rPr>
          <w:rFonts w:ascii="Arial" w:eastAsia="Arial" w:hAnsi="Arial" w:cs="Arial"/>
          <w:b/>
        </w:rPr>
      </w:pPr>
      <w:r w:rsidRPr="009E34BE">
        <w:rPr>
          <w:rFonts w:ascii="Arial" w:eastAsia="Arial" w:hAnsi="Arial" w:cs="Arial"/>
          <w:b/>
        </w:rPr>
        <w:t>&lt;/</w:t>
      </w:r>
      <w:proofErr w:type="spellStart"/>
      <w:proofErr w:type="gramStart"/>
      <w:r w:rsidRPr="009E34BE">
        <w:rPr>
          <w:rFonts w:ascii="Arial" w:eastAsia="Arial" w:hAnsi="Arial" w:cs="Arial"/>
          <w:b/>
        </w:rPr>
        <w:t>dependency</w:t>
      </w:r>
      <w:proofErr w:type="spellEnd"/>
      <w:proofErr w:type="gramEnd"/>
      <w:r w:rsidRPr="009E34BE">
        <w:rPr>
          <w:rFonts w:ascii="Arial" w:eastAsia="Arial" w:hAnsi="Arial" w:cs="Arial"/>
          <w:b/>
        </w:rPr>
        <w:t>&gt;</w:t>
      </w:r>
    </w:p>
    <w:p w:rsidR="00A701F5" w:rsidRPr="009E34BE" w:rsidRDefault="00196C71">
      <w:pPr>
        <w:spacing w:after="0"/>
        <w:ind w:left="720"/>
        <w:rPr>
          <w:rFonts w:ascii="Arial" w:eastAsia="Arial" w:hAnsi="Arial" w:cs="Arial"/>
          <w:b/>
        </w:rPr>
      </w:pPr>
      <w:r w:rsidRPr="009E34BE">
        <w:rPr>
          <w:rFonts w:ascii="Arial" w:eastAsia="Arial" w:hAnsi="Arial" w:cs="Arial"/>
          <w:b/>
        </w:rPr>
        <w:tab/>
      </w:r>
    </w:p>
    <w:p w:rsidR="00A701F5" w:rsidRPr="009E34BE" w:rsidRDefault="00196C71">
      <w:pPr>
        <w:spacing w:after="0"/>
        <w:ind w:left="720" w:firstLine="720"/>
        <w:rPr>
          <w:rFonts w:ascii="Arial" w:eastAsia="Arial" w:hAnsi="Arial" w:cs="Arial"/>
        </w:rPr>
      </w:pPr>
      <w:r w:rsidRPr="009E34BE">
        <w:rPr>
          <w:rFonts w:ascii="Arial" w:eastAsia="Arial" w:hAnsi="Arial" w:cs="Arial"/>
        </w:rPr>
        <w:t>FALSO</w:t>
      </w:r>
    </w:p>
    <w:p w:rsidR="00A701F5" w:rsidRPr="009E34BE" w:rsidRDefault="00A701F5">
      <w:pPr>
        <w:spacing w:after="0"/>
        <w:ind w:left="720"/>
        <w:rPr>
          <w:rFonts w:ascii="Arial" w:eastAsia="Arial" w:hAnsi="Arial" w:cs="Arial"/>
        </w:rPr>
      </w:pPr>
    </w:p>
    <w:p w:rsidR="00A701F5" w:rsidRPr="009E34BE" w:rsidRDefault="00196C71">
      <w:pPr>
        <w:spacing w:after="0"/>
        <w:ind w:left="720"/>
        <w:rPr>
          <w:rFonts w:ascii="Arial" w:eastAsia="Arial" w:hAnsi="Arial" w:cs="Arial"/>
          <w:b/>
        </w:rPr>
      </w:pPr>
      <w:r w:rsidRPr="009E34BE">
        <w:rPr>
          <w:rFonts w:ascii="Arial" w:eastAsia="Arial" w:hAnsi="Arial" w:cs="Arial"/>
          <w:b/>
        </w:rPr>
        <w:t>40. ¿Cuáles son los ejemplos de patrones de diseño para APX?</w:t>
      </w:r>
    </w:p>
    <w:p w:rsidR="00A701F5" w:rsidRPr="009E34BE" w:rsidRDefault="00A701F5">
      <w:pPr>
        <w:spacing w:after="0"/>
        <w:ind w:left="720"/>
        <w:rPr>
          <w:rFonts w:ascii="Arial" w:eastAsia="Arial" w:hAnsi="Arial" w:cs="Arial"/>
          <w:b/>
        </w:rPr>
      </w:pP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 xml:space="preserve">Paginación en librerías, CRUD en librerías, </w:t>
      </w:r>
      <w:proofErr w:type="spellStart"/>
      <w:r w:rsidRPr="009E34BE">
        <w:rPr>
          <w:rFonts w:ascii="Arial" w:eastAsia="Arial" w:hAnsi="Arial" w:cs="Arial"/>
        </w:rPr>
        <w:t>DTOs</w:t>
      </w:r>
      <w:proofErr w:type="spellEnd"/>
      <w:r w:rsidRPr="009E34BE">
        <w:rPr>
          <w:rFonts w:ascii="Arial" w:eastAsia="Arial" w:hAnsi="Arial" w:cs="Arial"/>
        </w:rPr>
        <w:t xml:space="preserve"> en componentes APX</w:t>
      </w:r>
    </w:p>
    <w:p w:rsidR="00A701F5" w:rsidRPr="009E34BE" w:rsidRDefault="00A701F5">
      <w:pPr>
        <w:spacing w:after="0" w:line="254" w:lineRule="auto"/>
        <w:ind w:left="720" w:firstLine="720"/>
        <w:rPr>
          <w:rFonts w:ascii="Arial" w:eastAsia="Arial" w:hAnsi="Arial" w:cs="Arial"/>
        </w:rPr>
      </w:pP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41. ¿Cuáles son los protocolos físicos disponibles en APX? Puede ser más de una</w:t>
      </w:r>
    </w:p>
    <w:p w:rsidR="00A701F5" w:rsidRPr="009E34BE" w:rsidRDefault="00A701F5">
      <w:pPr>
        <w:spacing w:after="0" w:line="254" w:lineRule="auto"/>
        <w:ind w:left="720"/>
        <w:rPr>
          <w:rFonts w:ascii="Arial" w:eastAsia="Arial" w:hAnsi="Arial" w:cs="Arial"/>
          <w:b/>
        </w:rPr>
      </w:pP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HTTP/REST/</w:t>
      </w:r>
      <w:proofErr w:type="spellStart"/>
      <w:r w:rsidRPr="009E34BE">
        <w:rPr>
          <w:rFonts w:ascii="Arial" w:eastAsia="Arial" w:hAnsi="Arial" w:cs="Arial"/>
        </w:rPr>
        <w:t>RESTFul</w:t>
      </w:r>
      <w:proofErr w:type="spellEnd"/>
      <w:r w:rsidRPr="009E34BE">
        <w:rPr>
          <w:rFonts w:ascii="Arial" w:eastAsia="Arial" w:hAnsi="Arial" w:cs="Arial"/>
        </w:rPr>
        <w:t xml:space="preserve"> (A través de servicios </w:t>
      </w:r>
      <w:proofErr w:type="spellStart"/>
      <w:r w:rsidRPr="009E34BE">
        <w:rPr>
          <w:rFonts w:ascii="Arial" w:eastAsia="Arial" w:hAnsi="Arial" w:cs="Arial"/>
        </w:rPr>
        <w:t>Backend</w:t>
      </w:r>
      <w:proofErr w:type="spellEnd"/>
      <w:r w:rsidRPr="009E34BE">
        <w:rPr>
          <w:rFonts w:ascii="Arial" w:eastAsia="Arial" w:hAnsi="Arial" w:cs="Arial"/>
        </w:rPr>
        <w:t>)</w:t>
      </w: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HTTP/SOAP</w:t>
      </w:r>
    </w:p>
    <w:p w:rsidR="00A701F5" w:rsidRPr="009E34BE" w:rsidRDefault="009E77BD">
      <w:pPr>
        <w:spacing w:after="0" w:line="254" w:lineRule="auto"/>
        <w:ind w:left="720" w:firstLine="720"/>
        <w:rPr>
          <w:rFonts w:ascii="Arial" w:eastAsia="Arial" w:hAnsi="Arial" w:cs="Arial"/>
        </w:rPr>
      </w:pPr>
      <w:r w:rsidRPr="009E34BE">
        <w:rPr>
          <w:rFonts w:ascii="Arial" w:hAnsi="Arial" w:cs="Arial"/>
          <w:noProof/>
        </w:rPr>
        <w:drawing>
          <wp:inline distT="0" distB="0" distL="0" distR="0" wp14:anchorId="6163D672" wp14:editId="343F6918">
            <wp:extent cx="2676525" cy="10763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76525" cy="1076325"/>
                    </a:xfrm>
                    <a:prstGeom prst="rect">
                      <a:avLst/>
                    </a:prstGeom>
                  </pic:spPr>
                </pic:pic>
              </a:graphicData>
            </a:graphic>
          </wp:inline>
        </w:drawing>
      </w:r>
    </w:p>
    <w:p w:rsidR="009E77BD" w:rsidRPr="009E34BE" w:rsidRDefault="009E77BD">
      <w:pPr>
        <w:spacing w:after="0" w:line="254" w:lineRule="auto"/>
        <w:ind w:left="720" w:firstLine="720"/>
        <w:rPr>
          <w:rFonts w:ascii="Arial" w:eastAsia="Arial" w:hAnsi="Arial" w:cs="Arial"/>
        </w:rPr>
      </w:pP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42. ¿</w:t>
      </w:r>
      <w:proofErr w:type="spellStart"/>
      <w:r w:rsidRPr="009E34BE">
        <w:rPr>
          <w:rFonts w:ascii="Arial" w:eastAsia="Arial" w:hAnsi="Arial" w:cs="Arial"/>
          <w:b/>
        </w:rPr>
        <w:t>Warn</w:t>
      </w:r>
      <w:proofErr w:type="spellEnd"/>
      <w:r w:rsidRPr="009E34BE">
        <w:rPr>
          <w:rFonts w:ascii="Arial" w:eastAsia="Arial" w:hAnsi="Arial" w:cs="Arial"/>
          <w:b/>
        </w:rPr>
        <w:t xml:space="preserve"> son las situaciones que impiden la ejecución correcta de una operación o transacción, pero sin afectar a otras operaciones o transacciones (error aislado o contenido)?</w:t>
      </w:r>
    </w:p>
    <w:p w:rsidR="00A701F5" w:rsidRPr="009E34BE" w:rsidRDefault="00A701F5">
      <w:pPr>
        <w:spacing w:after="0" w:line="254" w:lineRule="auto"/>
        <w:ind w:left="720"/>
        <w:rPr>
          <w:rFonts w:ascii="Arial" w:eastAsia="Arial" w:hAnsi="Arial" w:cs="Arial"/>
          <w:b/>
        </w:rPr>
      </w:pPr>
    </w:p>
    <w:p w:rsidR="00A701F5" w:rsidRPr="009E34BE" w:rsidRDefault="00196C71">
      <w:pPr>
        <w:spacing w:after="0" w:line="254" w:lineRule="auto"/>
        <w:ind w:left="720"/>
        <w:rPr>
          <w:rFonts w:ascii="Arial" w:eastAsia="Arial" w:hAnsi="Arial" w:cs="Arial"/>
        </w:rPr>
      </w:pPr>
      <w:r w:rsidRPr="009E34BE">
        <w:rPr>
          <w:rFonts w:ascii="Arial" w:eastAsia="Arial" w:hAnsi="Arial" w:cs="Arial"/>
          <w:b/>
        </w:rPr>
        <w:tab/>
      </w:r>
      <w:r w:rsidRPr="009E34BE">
        <w:rPr>
          <w:rFonts w:ascii="Arial" w:eastAsia="Arial" w:hAnsi="Arial" w:cs="Arial"/>
        </w:rPr>
        <w:t>Falso</w:t>
      </w:r>
    </w:p>
    <w:p w:rsidR="00A701F5" w:rsidRPr="009E34BE" w:rsidRDefault="009E77BD">
      <w:pPr>
        <w:spacing w:after="0" w:line="254" w:lineRule="auto"/>
        <w:ind w:left="720"/>
        <w:rPr>
          <w:rFonts w:ascii="Arial" w:eastAsia="Arial" w:hAnsi="Arial" w:cs="Arial"/>
        </w:rPr>
      </w:pPr>
      <w:r w:rsidRPr="009E34BE">
        <w:rPr>
          <w:rFonts w:ascii="Arial" w:hAnsi="Arial" w:cs="Arial"/>
          <w:noProof/>
        </w:rPr>
        <w:lastRenderedPageBreak/>
        <w:drawing>
          <wp:inline distT="0" distB="0" distL="0" distR="0" wp14:anchorId="360B7194" wp14:editId="7010F941">
            <wp:extent cx="5819775" cy="31146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9775" cy="3114675"/>
                    </a:xfrm>
                    <a:prstGeom prst="rect">
                      <a:avLst/>
                    </a:prstGeom>
                  </pic:spPr>
                </pic:pic>
              </a:graphicData>
            </a:graphic>
          </wp:inline>
        </w:drawing>
      </w: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 xml:space="preserve">43. ¿Cómo debe realizarse la implementación del </w:t>
      </w:r>
      <w:proofErr w:type="spellStart"/>
      <w:r w:rsidRPr="009E34BE">
        <w:rPr>
          <w:rFonts w:ascii="Arial" w:eastAsia="Arial" w:hAnsi="Arial" w:cs="Arial"/>
          <w:b/>
        </w:rPr>
        <w:t>DTOs</w:t>
      </w:r>
      <w:proofErr w:type="spellEnd"/>
      <w:r w:rsidRPr="009E34BE">
        <w:rPr>
          <w:rFonts w:ascii="Arial" w:eastAsia="Arial" w:hAnsi="Arial" w:cs="Arial"/>
          <w:b/>
        </w:rPr>
        <w:t>?</w:t>
      </w:r>
    </w:p>
    <w:p w:rsidR="00A701F5" w:rsidRPr="009E34BE" w:rsidRDefault="00A701F5">
      <w:pPr>
        <w:spacing w:after="0" w:line="254" w:lineRule="auto"/>
        <w:ind w:firstLine="720"/>
        <w:rPr>
          <w:rFonts w:ascii="Arial" w:eastAsia="Arial" w:hAnsi="Arial" w:cs="Arial"/>
          <w:b/>
        </w:rPr>
      </w:pP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Dentro de un empaquetamiento independiente (</w:t>
      </w:r>
      <w:proofErr w:type="spellStart"/>
      <w:r w:rsidRPr="009E34BE">
        <w:rPr>
          <w:rFonts w:ascii="Arial" w:eastAsia="Arial" w:hAnsi="Arial" w:cs="Arial"/>
        </w:rPr>
        <w:t>Bundle</w:t>
      </w:r>
      <w:proofErr w:type="spellEnd"/>
      <w:r w:rsidRPr="009E34BE">
        <w:rPr>
          <w:rFonts w:ascii="Arial" w:eastAsia="Arial" w:hAnsi="Arial" w:cs="Arial"/>
        </w:rPr>
        <w:t xml:space="preserve"> DTO) de los componentes de APX de más alto nivel (Transacciones, Librerías y </w:t>
      </w:r>
      <w:proofErr w:type="spellStart"/>
      <w:r w:rsidRPr="009E34BE">
        <w:rPr>
          <w:rFonts w:ascii="Arial" w:eastAsia="Arial" w:hAnsi="Arial" w:cs="Arial"/>
        </w:rPr>
        <w:t>Batch</w:t>
      </w:r>
      <w:proofErr w:type="spellEnd"/>
      <w:r w:rsidRPr="009E34BE">
        <w:rPr>
          <w:rFonts w:ascii="Arial" w:eastAsia="Arial" w:hAnsi="Arial" w:cs="Arial"/>
        </w:rPr>
        <w:t>).</w:t>
      </w:r>
    </w:p>
    <w:p w:rsidR="009E77BD" w:rsidRPr="009E34BE" w:rsidRDefault="009E77BD">
      <w:pPr>
        <w:spacing w:after="0" w:line="254" w:lineRule="auto"/>
        <w:ind w:left="720" w:firstLine="720"/>
        <w:rPr>
          <w:rFonts w:ascii="Arial" w:eastAsia="Arial" w:hAnsi="Arial" w:cs="Arial"/>
        </w:rPr>
      </w:pPr>
    </w:p>
    <w:p w:rsidR="00A701F5" w:rsidRPr="009E34BE" w:rsidRDefault="00A701F5">
      <w:pPr>
        <w:spacing w:after="0" w:line="254" w:lineRule="auto"/>
        <w:ind w:left="720" w:firstLine="720"/>
        <w:rPr>
          <w:rFonts w:ascii="Arial" w:eastAsia="Arial" w:hAnsi="Arial" w:cs="Arial"/>
        </w:rPr>
      </w:pP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44. ¿Cuál es el número máximo de librerías a invocar desde una transacción?</w:t>
      </w:r>
    </w:p>
    <w:p w:rsidR="00A701F5" w:rsidRPr="009E34BE" w:rsidRDefault="00A701F5">
      <w:pPr>
        <w:spacing w:after="0" w:line="254" w:lineRule="auto"/>
        <w:ind w:left="720"/>
        <w:rPr>
          <w:rFonts w:ascii="Arial" w:eastAsia="Arial" w:hAnsi="Arial" w:cs="Arial"/>
          <w:b/>
        </w:rPr>
      </w:pPr>
    </w:p>
    <w:p w:rsidR="00A701F5" w:rsidRPr="009E34BE" w:rsidRDefault="00196C71">
      <w:pPr>
        <w:spacing w:after="0" w:line="254" w:lineRule="auto"/>
        <w:ind w:left="720"/>
        <w:rPr>
          <w:rFonts w:ascii="Arial" w:eastAsia="Arial" w:hAnsi="Arial" w:cs="Arial"/>
        </w:rPr>
      </w:pPr>
      <w:r w:rsidRPr="009E34BE">
        <w:rPr>
          <w:rFonts w:ascii="Arial" w:eastAsia="Arial" w:hAnsi="Arial" w:cs="Arial"/>
          <w:b/>
        </w:rPr>
        <w:tab/>
      </w:r>
      <w:r w:rsidRPr="009E34BE">
        <w:rPr>
          <w:rFonts w:ascii="Arial" w:eastAsia="Arial" w:hAnsi="Arial" w:cs="Arial"/>
        </w:rPr>
        <w:t>9 Librerías</w:t>
      </w:r>
    </w:p>
    <w:p w:rsidR="00A701F5" w:rsidRPr="009E34BE" w:rsidRDefault="00A701F5">
      <w:pPr>
        <w:spacing w:after="0" w:line="254" w:lineRule="auto"/>
        <w:ind w:left="720"/>
        <w:rPr>
          <w:rFonts w:ascii="Arial" w:eastAsia="Arial" w:hAnsi="Arial" w:cs="Arial"/>
        </w:rPr>
      </w:pPr>
    </w:p>
    <w:p w:rsidR="00A701F5" w:rsidRPr="009E34BE" w:rsidRDefault="00196C71">
      <w:pPr>
        <w:spacing w:after="0" w:line="254" w:lineRule="auto"/>
        <w:ind w:left="720"/>
        <w:rPr>
          <w:rFonts w:ascii="Arial" w:eastAsia="Arial" w:hAnsi="Arial" w:cs="Arial"/>
          <w:b/>
        </w:rPr>
      </w:pPr>
      <w:r w:rsidRPr="009E34BE">
        <w:rPr>
          <w:rFonts w:ascii="Arial" w:hAnsi="Arial" w:cs="Arial"/>
        </w:rPr>
        <w:br w:type="page"/>
      </w:r>
    </w:p>
    <w:p w:rsidR="00A701F5" w:rsidRPr="009E34BE" w:rsidRDefault="00196C71">
      <w:pPr>
        <w:spacing w:after="0" w:line="254" w:lineRule="auto"/>
        <w:ind w:left="720"/>
        <w:rPr>
          <w:rFonts w:ascii="Arial" w:hAnsi="Arial" w:cs="Arial"/>
        </w:rPr>
      </w:pPr>
      <w:r w:rsidRPr="009E34BE">
        <w:rPr>
          <w:rFonts w:ascii="Arial" w:eastAsia="Arial" w:hAnsi="Arial" w:cs="Arial"/>
          <w:b/>
        </w:rPr>
        <w:lastRenderedPageBreak/>
        <w:t>45. Para crear proyectos de servicios Back-</w:t>
      </w:r>
      <w:proofErr w:type="spellStart"/>
      <w:r w:rsidRPr="009E34BE">
        <w:rPr>
          <w:rFonts w:ascii="Arial" w:eastAsia="Arial" w:hAnsi="Arial" w:cs="Arial"/>
          <w:b/>
        </w:rPr>
        <w:t>End</w:t>
      </w:r>
      <w:proofErr w:type="spellEnd"/>
      <w:r w:rsidRPr="009E34BE">
        <w:rPr>
          <w:rFonts w:ascii="Arial" w:eastAsia="Arial" w:hAnsi="Arial" w:cs="Arial"/>
          <w:b/>
        </w:rPr>
        <w:t xml:space="preserve"> se podrá invocar el asistente de diferentes maneras: (se puede seleccionar más de una opción)</w:t>
      </w:r>
    </w:p>
    <w:p w:rsidR="00A701F5" w:rsidRPr="009E34BE" w:rsidRDefault="00A701F5">
      <w:pPr>
        <w:spacing w:after="0" w:line="254" w:lineRule="auto"/>
        <w:ind w:left="720"/>
        <w:rPr>
          <w:rFonts w:ascii="Arial" w:hAnsi="Arial" w:cs="Arial"/>
        </w:rPr>
      </w:pP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Desde el menú contextual específico de APX</w:t>
      </w:r>
    </w:p>
    <w:p w:rsidR="00A701F5" w:rsidRPr="009E34BE" w:rsidRDefault="00A701F5">
      <w:pPr>
        <w:spacing w:after="0" w:line="254" w:lineRule="auto"/>
        <w:ind w:left="720" w:firstLine="720"/>
        <w:rPr>
          <w:rFonts w:ascii="Arial" w:eastAsia="Arial" w:hAnsi="Arial" w:cs="Arial"/>
        </w:rPr>
      </w:pP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Desde el menú APX</w:t>
      </w:r>
    </w:p>
    <w:p w:rsidR="00A701F5" w:rsidRPr="009E34BE" w:rsidRDefault="00A701F5">
      <w:pPr>
        <w:spacing w:after="0" w:line="254" w:lineRule="auto"/>
        <w:ind w:left="720" w:firstLine="720"/>
        <w:rPr>
          <w:rFonts w:ascii="Arial" w:eastAsia="Arial" w:hAnsi="Arial" w:cs="Arial"/>
        </w:rPr>
      </w:pP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 xml:space="preserve">Desde la acción general del eclipse de creación de </w:t>
      </w:r>
      <w:proofErr w:type="gramStart"/>
      <w:r w:rsidRPr="009E34BE">
        <w:rPr>
          <w:rFonts w:ascii="Arial" w:eastAsia="Arial" w:hAnsi="Arial" w:cs="Arial"/>
        </w:rPr>
        <w:t>proyectos(</w:t>
      </w:r>
      <w:proofErr w:type="gramEnd"/>
      <w:r w:rsidRPr="009E34BE">
        <w:rPr>
          <w:rFonts w:ascii="Arial" w:eastAsia="Arial" w:hAnsi="Arial" w:cs="Arial"/>
        </w:rPr>
        <w:t xml:space="preserve">New-&gt; Project….) desde la que selecciona el asistente o </w:t>
      </w:r>
      <w:proofErr w:type="spellStart"/>
      <w:r w:rsidRPr="009E34BE">
        <w:rPr>
          <w:rFonts w:ascii="Arial" w:eastAsia="Arial" w:hAnsi="Arial" w:cs="Arial"/>
        </w:rPr>
        <w:t>wizard</w:t>
      </w:r>
      <w:proofErr w:type="spellEnd"/>
      <w:r w:rsidRPr="009E34BE">
        <w:rPr>
          <w:rFonts w:ascii="Arial" w:eastAsia="Arial" w:hAnsi="Arial" w:cs="Arial"/>
        </w:rPr>
        <w:t xml:space="preserve"> con el que queremos trabajar. Encontraremos el asistente dentro de la carpeta APX.</w:t>
      </w:r>
    </w:p>
    <w:p w:rsidR="00A701F5" w:rsidRPr="009E34BE" w:rsidRDefault="00A701F5">
      <w:pPr>
        <w:spacing w:after="0" w:line="254" w:lineRule="auto"/>
        <w:ind w:left="720" w:firstLine="720"/>
        <w:rPr>
          <w:rFonts w:ascii="Arial" w:eastAsia="Arial" w:hAnsi="Arial" w:cs="Arial"/>
        </w:rPr>
      </w:pP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 xml:space="preserve">Desde el icono de servicio </w:t>
      </w:r>
      <w:proofErr w:type="spellStart"/>
      <w:r w:rsidRPr="009E34BE">
        <w:rPr>
          <w:rFonts w:ascii="Arial" w:eastAsia="Arial" w:hAnsi="Arial" w:cs="Arial"/>
        </w:rPr>
        <w:t>BackEnd</w:t>
      </w:r>
      <w:proofErr w:type="spellEnd"/>
      <w:r w:rsidRPr="009E34BE">
        <w:rPr>
          <w:rFonts w:ascii="Arial" w:eastAsia="Arial" w:hAnsi="Arial" w:cs="Arial"/>
        </w:rPr>
        <w:t xml:space="preserve"> de la barra de herramientas propia de la perspectiva APX.</w:t>
      </w:r>
    </w:p>
    <w:p w:rsidR="009E77BD" w:rsidRPr="009E34BE" w:rsidRDefault="009E77BD">
      <w:pPr>
        <w:spacing w:after="0" w:line="254" w:lineRule="auto"/>
        <w:ind w:left="720" w:firstLine="720"/>
        <w:rPr>
          <w:rFonts w:ascii="Arial" w:eastAsia="Arial" w:hAnsi="Arial" w:cs="Arial"/>
        </w:rPr>
      </w:pPr>
      <w:r w:rsidRPr="009E34BE">
        <w:rPr>
          <w:rFonts w:ascii="Arial" w:hAnsi="Arial" w:cs="Arial"/>
          <w:noProof/>
        </w:rPr>
        <w:drawing>
          <wp:inline distT="0" distB="0" distL="0" distR="0" wp14:anchorId="256CB639" wp14:editId="4B09D9B6">
            <wp:extent cx="2419350" cy="49434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9350" cy="4943475"/>
                    </a:xfrm>
                    <a:prstGeom prst="rect">
                      <a:avLst/>
                    </a:prstGeom>
                  </pic:spPr>
                </pic:pic>
              </a:graphicData>
            </a:graphic>
          </wp:inline>
        </w:drawing>
      </w:r>
    </w:p>
    <w:p w:rsidR="00A701F5" w:rsidRPr="009E34BE" w:rsidRDefault="00A701F5">
      <w:pPr>
        <w:spacing w:after="0" w:line="254" w:lineRule="auto"/>
        <w:ind w:left="720" w:firstLine="720"/>
        <w:rPr>
          <w:rFonts w:ascii="Arial" w:eastAsia="Arial" w:hAnsi="Arial" w:cs="Arial"/>
        </w:rPr>
      </w:pP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46. ¿Cuáles son los campos que definen a una Transacción en APX?</w:t>
      </w:r>
    </w:p>
    <w:p w:rsidR="00A701F5" w:rsidRPr="009E34BE" w:rsidRDefault="00A701F5">
      <w:pPr>
        <w:spacing w:after="0" w:line="254" w:lineRule="auto"/>
        <w:ind w:left="720"/>
        <w:rPr>
          <w:rFonts w:ascii="Arial" w:eastAsia="Arial" w:hAnsi="Arial" w:cs="Arial"/>
          <w:b/>
        </w:rPr>
      </w:pP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Aplicación, transacción, versión, país, descripción</w:t>
      </w:r>
    </w:p>
    <w:p w:rsidR="00F60551" w:rsidRPr="009E34BE" w:rsidRDefault="00F60551">
      <w:pPr>
        <w:spacing w:after="0" w:line="254" w:lineRule="auto"/>
        <w:ind w:left="720" w:firstLine="720"/>
        <w:rPr>
          <w:rFonts w:ascii="Arial" w:eastAsia="Arial" w:hAnsi="Arial" w:cs="Arial"/>
        </w:rPr>
      </w:pPr>
      <w:r w:rsidRPr="009E34BE">
        <w:rPr>
          <w:rFonts w:ascii="Arial" w:hAnsi="Arial" w:cs="Arial"/>
          <w:noProof/>
        </w:rPr>
        <w:lastRenderedPageBreak/>
        <w:drawing>
          <wp:inline distT="0" distB="0" distL="0" distR="0" wp14:anchorId="48B4DBF5" wp14:editId="55D08F13">
            <wp:extent cx="3829050" cy="3390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9050" cy="3390900"/>
                    </a:xfrm>
                    <a:prstGeom prst="rect">
                      <a:avLst/>
                    </a:prstGeom>
                  </pic:spPr>
                </pic:pic>
              </a:graphicData>
            </a:graphic>
          </wp:inline>
        </w:drawing>
      </w:r>
    </w:p>
    <w:p w:rsidR="00A701F5" w:rsidRPr="009E34BE" w:rsidRDefault="00A701F5">
      <w:pPr>
        <w:spacing w:after="0" w:line="254" w:lineRule="auto"/>
        <w:ind w:left="720" w:firstLine="720"/>
        <w:rPr>
          <w:rFonts w:ascii="Arial" w:eastAsia="Arial" w:hAnsi="Arial" w:cs="Arial"/>
        </w:rPr>
      </w:pP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47. De la lista siguiente marca 2 funcionalidades de servicios conectores incluidos en APX:</w:t>
      </w:r>
    </w:p>
    <w:p w:rsidR="00A701F5" w:rsidRPr="009E34BE" w:rsidRDefault="00A701F5">
      <w:pPr>
        <w:spacing w:after="0" w:line="254" w:lineRule="auto"/>
        <w:ind w:left="720"/>
        <w:rPr>
          <w:rFonts w:ascii="Arial" w:eastAsia="Arial" w:hAnsi="Arial" w:cs="Arial"/>
          <w:b/>
        </w:rPr>
      </w:pPr>
    </w:p>
    <w:p w:rsidR="00A701F5" w:rsidRPr="009E34BE" w:rsidRDefault="00196C71">
      <w:pPr>
        <w:spacing w:after="0" w:line="254" w:lineRule="auto"/>
        <w:ind w:left="720"/>
        <w:rPr>
          <w:rFonts w:ascii="Arial" w:eastAsia="Arial" w:hAnsi="Arial" w:cs="Arial"/>
          <w:shd w:val="clear" w:color="auto" w:fill="FF9900"/>
        </w:rPr>
      </w:pPr>
      <w:r w:rsidRPr="009E34BE">
        <w:rPr>
          <w:rFonts w:ascii="Arial" w:eastAsia="Arial" w:hAnsi="Arial" w:cs="Arial"/>
        </w:rPr>
        <w:tab/>
        <w:t xml:space="preserve">a)      </w:t>
      </w:r>
      <w:r w:rsidRPr="009E34BE">
        <w:rPr>
          <w:rFonts w:ascii="Arial" w:eastAsia="Arial" w:hAnsi="Arial" w:cs="Arial"/>
          <w:shd w:val="clear" w:color="auto" w:fill="FF9900"/>
        </w:rPr>
        <w:t>Gestor de eventos.</w:t>
      </w: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b)      JDBC</w:t>
      </w:r>
    </w:p>
    <w:p w:rsidR="00A701F5" w:rsidRPr="009E34BE" w:rsidRDefault="00196C71">
      <w:pPr>
        <w:spacing w:after="0" w:line="254" w:lineRule="auto"/>
        <w:ind w:left="720" w:firstLine="720"/>
        <w:rPr>
          <w:rFonts w:ascii="Arial" w:eastAsia="Arial" w:hAnsi="Arial" w:cs="Arial"/>
          <w:lang w:val="en-US"/>
        </w:rPr>
      </w:pPr>
      <w:r w:rsidRPr="009E34BE">
        <w:rPr>
          <w:rFonts w:ascii="Arial" w:eastAsia="Arial" w:hAnsi="Arial" w:cs="Arial"/>
          <w:lang w:val="en-US"/>
        </w:rPr>
        <w:t>c)       JNDI</w:t>
      </w:r>
    </w:p>
    <w:p w:rsidR="00A701F5" w:rsidRPr="009E34BE" w:rsidRDefault="00196C71">
      <w:pPr>
        <w:spacing w:after="0" w:line="254" w:lineRule="auto"/>
        <w:ind w:left="720" w:firstLine="720"/>
        <w:rPr>
          <w:rFonts w:ascii="Arial" w:eastAsia="Arial" w:hAnsi="Arial" w:cs="Arial"/>
          <w:lang w:val="en-US"/>
        </w:rPr>
      </w:pPr>
      <w:r w:rsidRPr="009E34BE">
        <w:rPr>
          <w:rFonts w:ascii="Arial" w:eastAsia="Arial" w:hAnsi="Arial" w:cs="Arial"/>
          <w:lang w:val="en-US"/>
        </w:rPr>
        <w:t>d)      Two-Phase Commit</w:t>
      </w:r>
    </w:p>
    <w:p w:rsidR="00A701F5" w:rsidRPr="009E34BE" w:rsidRDefault="00196C71">
      <w:pPr>
        <w:spacing w:after="0" w:line="254" w:lineRule="auto"/>
        <w:ind w:left="720" w:firstLine="720"/>
        <w:rPr>
          <w:rFonts w:ascii="Arial" w:eastAsia="Arial" w:hAnsi="Arial" w:cs="Arial"/>
          <w:shd w:val="clear" w:color="auto" w:fill="FF9900"/>
          <w:lang w:val="en-US"/>
        </w:rPr>
      </w:pPr>
      <w:r w:rsidRPr="009E34BE">
        <w:rPr>
          <w:rFonts w:ascii="Arial" w:eastAsia="Arial" w:hAnsi="Arial" w:cs="Arial"/>
          <w:lang w:val="en-US"/>
        </w:rPr>
        <w:t xml:space="preserve">e)      </w:t>
      </w:r>
      <w:r w:rsidRPr="009E34BE">
        <w:rPr>
          <w:rFonts w:ascii="Arial" w:eastAsia="Arial" w:hAnsi="Arial" w:cs="Arial"/>
          <w:shd w:val="clear" w:color="auto" w:fill="FF9900"/>
          <w:lang w:val="en-US"/>
        </w:rPr>
        <w:t>HTTP/HTTPs</w:t>
      </w:r>
    </w:p>
    <w:p w:rsidR="00A701F5" w:rsidRPr="009E34BE" w:rsidRDefault="00196C71">
      <w:pPr>
        <w:spacing w:after="0" w:line="254" w:lineRule="auto"/>
        <w:ind w:left="720" w:firstLine="720"/>
        <w:rPr>
          <w:rFonts w:ascii="Arial" w:eastAsia="Arial" w:hAnsi="Arial" w:cs="Arial"/>
          <w:lang w:val="en-US"/>
        </w:rPr>
      </w:pPr>
      <w:r w:rsidRPr="009E34BE">
        <w:rPr>
          <w:rFonts w:ascii="Arial" w:eastAsia="Arial" w:hAnsi="Arial" w:cs="Arial"/>
          <w:lang w:val="en-US"/>
        </w:rPr>
        <w:t>f)        JMS/Rabbit</w:t>
      </w:r>
    </w:p>
    <w:p w:rsidR="00F60551" w:rsidRPr="009E34BE" w:rsidRDefault="00F60551">
      <w:pPr>
        <w:spacing w:after="0" w:line="254" w:lineRule="auto"/>
        <w:ind w:left="720" w:firstLine="720"/>
        <w:rPr>
          <w:rFonts w:ascii="Arial" w:eastAsia="Arial" w:hAnsi="Arial" w:cs="Arial"/>
          <w:lang w:val="en-US"/>
        </w:rPr>
      </w:pPr>
    </w:p>
    <w:p w:rsidR="00F60551" w:rsidRPr="009E34BE" w:rsidRDefault="00F60551">
      <w:pPr>
        <w:spacing w:after="0" w:line="254" w:lineRule="auto"/>
        <w:ind w:left="720" w:firstLine="720"/>
        <w:rPr>
          <w:rFonts w:ascii="Arial" w:eastAsia="Arial" w:hAnsi="Arial" w:cs="Arial"/>
          <w:lang w:val="en-US"/>
        </w:rPr>
      </w:pPr>
      <w:r w:rsidRPr="009E34BE">
        <w:rPr>
          <w:rFonts w:ascii="Arial" w:hAnsi="Arial" w:cs="Arial"/>
          <w:noProof/>
        </w:rPr>
        <w:lastRenderedPageBreak/>
        <w:drawing>
          <wp:inline distT="0" distB="0" distL="0" distR="0" wp14:anchorId="44FF9423" wp14:editId="0D633838">
            <wp:extent cx="4705350" cy="5133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5350" cy="5133975"/>
                    </a:xfrm>
                    <a:prstGeom prst="rect">
                      <a:avLst/>
                    </a:prstGeom>
                  </pic:spPr>
                </pic:pic>
              </a:graphicData>
            </a:graphic>
          </wp:inline>
        </w:drawing>
      </w:r>
    </w:p>
    <w:p w:rsidR="00A701F5" w:rsidRPr="009E34BE" w:rsidRDefault="00A701F5">
      <w:pPr>
        <w:spacing w:after="0" w:line="254" w:lineRule="auto"/>
        <w:ind w:left="720" w:firstLine="720"/>
        <w:rPr>
          <w:rFonts w:ascii="Arial" w:eastAsia="Arial" w:hAnsi="Arial" w:cs="Arial"/>
          <w:lang w:val="en-US"/>
        </w:rPr>
      </w:pP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48. Un anti patrón es un diseño que conduce a una mala solución de un problema como lo son el Blob y el contenedor mágico en librerías.</w:t>
      </w:r>
    </w:p>
    <w:p w:rsidR="00A701F5" w:rsidRPr="009E34BE" w:rsidRDefault="00196C71">
      <w:pPr>
        <w:spacing w:after="0" w:line="254" w:lineRule="auto"/>
        <w:ind w:left="720"/>
        <w:rPr>
          <w:rFonts w:ascii="Arial" w:eastAsia="Arial" w:hAnsi="Arial" w:cs="Arial"/>
        </w:rPr>
      </w:pPr>
      <w:r w:rsidRPr="009E34BE">
        <w:rPr>
          <w:rFonts w:ascii="Arial" w:eastAsia="Arial" w:hAnsi="Arial" w:cs="Arial"/>
        </w:rPr>
        <w:tab/>
      </w: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Verdadero</w:t>
      </w:r>
    </w:p>
    <w:p w:rsidR="00A701F5" w:rsidRPr="009E34BE" w:rsidRDefault="00A701F5">
      <w:pPr>
        <w:spacing w:after="0" w:line="254" w:lineRule="auto"/>
        <w:ind w:left="720"/>
        <w:rPr>
          <w:rFonts w:ascii="Arial" w:eastAsia="Arial" w:hAnsi="Arial" w:cs="Arial"/>
        </w:rPr>
      </w:pP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 xml:space="preserve">49. En el proyecto de </w:t>
      </w:r>
      <w:proofErr w:type="spellStart"/>
      <w:r w:rsidRPr="009E34BE">
        <w:rPr>
          <w:rFonts w:ascii="Arial" w:eastAsia="Arial" w:hAnsi="Arial" w:cs="Arial"/>
          <w:b/>
        </w:rPr>
        <w:t>Maven</w:t>
      </w:r>
      <w:proofErr w:type="spellEnd"/>
      <w:r w:rsidRPr="009E34BE">
        <w:rPr>
          <w:rFonts w:ascii="Arial" w:eastAsia="Arial" w:hAnsi="Arial" w:cs="Arial"/>
          <w:b/>
        </w:rPr>
        <w:t>, en la estructura de la unidad funcional se puede ver una carpeta llamada “</w:t>
      </w:r>
      <w:proofErr w:type="spellStart"/>
      <w:r w:rsidRPr="009E34BE">
        <w:rPr>
          <w:rFonts w:ascii="Arial" w:eastAsia="Arial" w:hAnsi="Arial" w:cs="Arial"/>
          <w:b/>
        </w:rPr>
        <w:t>artifact</w:t>
      </w:r>
      <w:proofErr w:type="spellEnd"/>
      <w:r w:rsidRPr="009E34BE">
        <w:rPr>
          <w:rFonts w:ascii="Arial" w:eastAsia="Arial" w:hAnsi="Arial" w:cs="Arial"/>
          <w:b/>
        </w:rPr>
        <w:t xml:space="preserve">”. De ella cuelgan los distintos </w:t>
      </w:r>
      <w:proofErr w:type="spellStart"/>
      <w:r w:rsidRPr="009E34BE">
        <w:rPr>
          <w:rFonts w:ascii="Arial" w:eastAsia="Arial" w:hAnsi="Arial" w:cs="Arial"/>
          <w:b/>
        </w:rPr>
        <w:t>subproyectos</w:t>
      </w:r>
      <w:proofErr w:type="spellEnd"/>
      <w:r w:rsidRPr="009E34BE">
        <w:rPr>
          <w:rFonts w:ascii="Arial" w:eastAsia="Arial" w:hAnsi="Arial" w:cs="Arial"/>
          <w:b/>
        </w:rPr>
        <w:t xml:space="preserve"> en los que se alojaran los distintos artefactos que compongan la unidad funcional. El pom.xml tiene como módulos los siguientes proyectos:</w:t>
      </w:r>
    </w:p>
    <w:p w:rsidR="00A701F5" w:rsidRPr="009E34BE" w:rsidRDefault="00A701F5">
      <w:pPr>
        <w:spacing w:after="0" w:line="254" w:lineRule="auto"/>
        <w:ind w:left="720"/>
        <w:rPr>
          <w:rFonts w:ascii="Arial" w:eastAsia="Arial" w:hAnsi="Arial" w:cs="Arial"/>
          <w:b/>
        </w:rPr>
      </w:pPr>
    </w:p>
    <w:p w:rsidR="00A701F5" w:rsidRPr="009E34BE" w:rsidRDefault="00196C71">
      <w:pPr>
        <w:spacing w:after="0" w:line="254" w:lineRule="auto"/>
        <w:ind w:left="720"/>
        <w:rPr>
          <w:rFonts w:ascii="Arial" w:eastAsia="Arial" w:hAnsi="Arial" w:cs="Arial"/>
        </w:rPr>
      </w:pPr>
      <w:r w:rsidRPr="009E34BE">
        <w:rPr>
          <w:rFonts w:ascii="Arial" w:eastAsia="Arial" w:hAnsi="Arial" w:cs="Arial"/>
          <w:b/>
        </w:rPr>
        <w:tab/>
      </w:r>
      <w:proofErr w:type="spellStart"/>
      <w:proofErr w:type="gramStart"/>
      <w:r w:rsidRPr="009E34BE">
        <w:rPr>
          <w:rFonts w:ascii="Arial" w:eastAsia="Arial" w:hAnsi="Arial" w:cs="Arial"/>
        </w:rPr>
        <w:t>dtos</w:t>
      </w:r>
      <w:proofErr w:type="spellEnd"/>
      <w:proofErr w:type="gramEnd"/>
      <w:r w:rsidRPr="009E34BE">
        <w:rPr>
          <w:rFonts w:ascii="Arial" w:eastAsia="Arial" w:hAnsi="Arial" w:cs="Arial"/>
        </w:rPr>
        <w:t xml:space="preserve">, </w:t>
      </w:r>
      <w:proofErr w:type="spellStart"/>
      <w:r w:rsidRPr="009E34BE">
        <w:rPr>
          <w:rFonts w:ascii="Arial" w:eastAsia="Arial" w:hAnsi="Arial" w:cs="Arial"/>
        </w:rPr>
        <w:t>libraries</w:t>
      </w:r>
      <w:proofErr w:type="spellEnd"/>
      <w:r w:rsidRPr="009E34BE">
        <w:rPr>
          <w:rFonts w:ascii="Arial" w:eastAsia="Arial" w:hAnsi="Arial" w:cs="Arial"/>
        </w:rPr>
        <w:t xml:space="preserve">, </w:t>
      </w:r>
      <w:proofErr w:type="spellStart"/>
      <w:r w:rsidRPr="009E34BE">
        <w:rPr>
          <w:rFonts w:ascii="Arial" w:eastAsia="Arial" w:hAnsi="Arial" w:cs="Arial"/>
        </w:rPr>
        <w:t>services</w:t>
      </w:r>
      <w:proofErr w:type="spellEnd"/>
      <w:r w:rsidRPr="009E34BE">
        <w:rPr>
          <w:rFonts w:ascii="Arial" w:eastAsia="Arial" w:hAnsi="Arial" w:cs="Arial"/>
        </w:rPr>
        <w:t xml:space="preserve">, </w:t>
      </w:r>
      <w:proofErr w:type="spellStart"/>
      <w:r w:rsidRPr="009E34BE">
        <w:rPr>
          <w:rFonts w:ascii="Arial" w:eastAsia="Arial" w:hAnsi="Arial" w:cs="Arial"/>
        </w:rPr>
        <w:t>transactions</w:t>
      </w:r>
      <w:proofErr w:type="spellEnd"/>
    </w:p>
    <w:p w:rsidR="00A701F5" w:rsidRPr="009E34BE" w:rsidRDefault="00A701F5">
      <w:pPr>
        <w:spacing w:after="0" w:line="254" w:lineRule="auto"/>
        <w:ind w:left="720"/>
        <w:rPr>
          <w:rFonts w:ascii="Arial" w:eastAsia="Arial" w:hAnsi="Arial" w:cs="Arial"/>
        </w:rPr>
      </w:pPr>
    </w:p>
    <w:p w:rsidR="00A701F5" w:rsidRPr="009E34BE" w:rsidRDefault="00196C71">
      <w:pPr>
        <w:spacing w:after="0" w:line="254" w:lineRule="auto"/>
        <w:ind w:left="720"/>
        <w:rPr>
          <w:rFonts w:ascii="Arial" w:eastAsia="Arial" w:hAnsi="Arial" w:cs="Arial"/>
          <w:b/>
        </w:rPr>
      </w:pPr>
      <w:r w:rsidRPr="009E34BE">
        <w:rPr>
          <w:rFonts w:ascii="Arial" w:hAnsi="Arial" w:cs="Arial"/>
        </w:rPr>
        <w:br w:type="page"/>
      </w:r>
      <w:r w:rsidR="004E7D88" w:rsidRPr="009E34BE">
        <w:rPr>
          <w:rFonts w:ascii="Arial" w:hAnsi="Arial" w:cs="Arial"/>
          <w:noProof/>
        </w:rPr>
        <w:lastRenderedPageBreak/>
        <w:drawing>
          <wp:inline distT="0" distB="0" distL="0" distR="0" wp14:anchorId="1E3CD248" wp14:editId="449E65A6">
            <wp:extent cx="4762500" cy="4152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2500" cy="4152900"/>
                    </a:xfrm>
                    <a:prstGeom prst="rect">
                      <a:avLst/>
                    </a:prstGeom>
                  </pic:spPr>
                </pic:pic>
              </a:graphicData>
            </a:graphic>
          </wp:inline>
        </w:drawing>
      </w: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 xml:space="preserve">50. El </w:t>
      </w:r>
      <w:proofErr w:type="spellStart"/>
      <w:r w:rsidRPr="009E34BE">
        <w:rPr>
          <w:rFonts w:ascii="Arial" w:eastAsia="Arial" w:hAnsi="Arial" w:cs="Arial"/>
          <w:b/>
        </w:rPr>
        <w:t>resource</w:t>
      </w:r>
      <w:proofErr w:type="spellEnd"/>
      <w:r w:rsidRPr="009E34BE">
        <w:rPr>
          <w:rFonts w:ascii="Arial" w:eastAsia="Arial" w:hAnsi="Arial" w:cs="Arial"/>
          <w:b/>
        </w:rPr>
        <w:t xml:space="preserve"> </w:t>
      </w:r>
      <w:proofErr w:type="spellStart"/>
      <w:r w:rsidRPr="009E34BE">
        <w:rPr>
          <w:rFonts w:ascii="Arial" w:eastAsia="Arial" w:hAnsi="Arial" w:cs="Arial"/>
          <w:b/>
        </w:rPr>
        <w:t>pooling</w:t>
      </w:r>
      <w:proofErr w:type="spellEnd"/>
      <w:r w:rsidRPr="009E34BE">
        <w:rPr>
          <w:rFonts w:ascii="Arial" w:eastAsia="Arial" w:hAnsi="Arial" w:cs="Arial"/>
          <w:b/>
        </w:rPr>
        <w:t xml:space="preserve"> es una característica que está estrechamente ligada a la </w:t>
      </w:r>
      <w:proofErr w:type="spellStart"/>
      <w:r w:rsidRPr="009E34BE">
        <w:rPr>
          <w:rFonts w:ascii="Arial" w:eastAsia="Arial" w:hAnsi="Arial" w:cs="Arial"/>
          <w:b/>
        </w:rPr>
        <w:t>IaaS</w:t>
      </w:r>
      <w:proofErr w:type="spellEnd"/>
      <w:r w:rsidRPr="009E34BE">
        <w:rPr>
          <w:rFonts w:ascii="Arial" w:eastAsia="Arial" w:hAnsi="Arial" w:cs="Arial"/>
          <w:b/>
        </w:rPr>
        <w:t xml:space="preserve">, en lo referente a los pools de recursos que se manejan para el aprovisionamiento de nuevos nodos. En este sentido únicamente cabe destacar el buen rendimiento que ofrece APX, lo que permitiría una gestión óptima de los recursos virtuales y, por lo tanto, de los recursos físicos. </w:t>
      </w:r>
    </w:p>
    <w:p w:rsidR="00A701F5" w:rsidRPr="009E34BE" w:rsidRDefault="00A701F5">
      <w:pPr>
        <w:spacing w:after="0" w:line="254" w:lineRule="auto"/>
        <w:ind w:left="720"/>
        <w:rPr>
          <w:rFonts w:ascii="Arial" w:eastAsia="Arial" w:hAnsi="Arial" w:cs="Arial"/>
          <w:b/>
        </w:rPr>
      </w:pPr>
    </w:p>
    <w:p w:rsidR="00A701F5" w:rsidRPr="009E34BE" w:rsidRDefault="00196C71">
      <w:pPr>
        <w:spacing w:after="0" w:line="254" w:lineRule="auto"/>
        <w:ind w:left="720"/>
        <w:rPr>
          <w:rFonts w:ascii="Arial" w:eastAsia="Arial" w:hAnsi="Arial" w:cs="Arial"/>
        </w:rPr>
      </w:pPr>
      <w:r w:rsidRPr="009E34BE">
        <w:rPr>
          <w:rFonts w:ascii="Arial" w:eastAsia="Arial" w:hAnsi="Arial" w:cs="Arial"/>
          <w:b/>
        </w:rPr>
        <w:tab/>
      </w:r>
      <w:r w:rsidRPr="009E34BE">
        <w:rPr>
          <w:rFonts w:ascii="Arial" w:eastAsia="Arial" w:hAnsi="Arial" w:cs="Arial"/>
        </w:rPr>
        <w:t>Verdadero</w:t>
      </w:r>
    </w:p>
    <w:p w:rsidR="004E7D88" w:rsidRPr="009E34BE" w:rsidRDefault="004E7D88">
      <w:pPr>
        <w:spacing w:after="0" w:line="254" w:lineRule="auto"/>
        <w:ind w:left="720"/>
        <w:rPr>
          <w:rFonts w:ascii="Arial" w:eastAsia="Arial" w:hAnsi="Arial" w:cs="Arial"/>
        </w:rPr>
      </w:pPr>
      <w:r w:rsidRPr="009E34BE">
        <w:rPr>
          <w:rFonts w:ascii="Arial" w:hAnsi="Arial" w:cs="Arial"/>
          <w:noProof/>
        </w:rPr>
        <w:drawing>
          <wp:inline distT="0" distB="0" distL="0" distR="0" wp14:anchorId="693C5F10" wp14:editId="395209F4">
            <wp:extent cx="4619625" cy="8382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9625" cy="838200"/>
                    </a:xfrm>
                    <a:prstGeom prst="rect">
                      <a:avLst/>
                    </a:prstGeom>
                  </pic:spPr>
                </pic:pic>
              </a:graphicData>
            </a:graphic>
          </wp:inline>
        </w:drawing>
      </w:r>
    </w:p>
    <w:p w:rsidR="00A701F5" w:rsidRPr="009E34BE" w:rsidRDefault="00A701F5">
      <w:pPr>
        <w:spacing w:after="0" w:line="254" w:lineRule="auto"/>
        <w:ind w:left="720"/>
        <w:rPr>
          <w:rFonts w:ascii="Arial" w:eastAsia="Arial" w:hAnsi="Arial" w:cs="Arial"/>
        </w:rPr>
      </w:pP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51. ¿Cuál es la restricción al generar una jerarquía de clases DTO?</w:t>
      </w:r>
    </w:p>
    <w:p w:rsidR="00A701F5" w:rsidRPr="009E34BE" w:rsidRDefault="00A701F5">
      <w:pPr>
        <w:spacing w:after="0" w:line="254" w:lineRule="auto"/>
        <w:ind w:left="720"/>
        <w:rPr>
          <w:rFonts w:ascii="Arial" w:eastAsia="Arial" w:hAnsi="Arial" w:cs="Arial"/>
          <w:b/>
        </w:rPr>
      </w:pPr>
    </w:p>
    <w:p w:rsidR="00A701F5" w:rsidRPr="009E34BE" w:rsidRDefault="00196C71">
      <w:pPr>
        <w:spacing w:after="0" w:line="254" w:lineRule="auto"/>
        <w:ind w:left="720"/>
        <w:rPr>
          <w:rFonts w:ascii="Arial" w:eastAsia="Arial" w:hAnsi="Arial" w:cs="Arial"/>
        </w:rPr>
      </w:pPr>
      <w:r w:rsidRPr="009E34BE">
        <w:rPr>
          <w:rFonts w:ascii="Arial" w:eastAsia="Arial" w:hAnsi="Arial" w:cs="Arial"/>
          <w:b/>
        </w:rPr>
        <w:tab/>
      </w:r>
      <w:r w:rsidRPr="009E34BE">
        <w:rPr>
          <w:rFonts w:ascii="Arial" w:eastAsia="Arial" w:hAnsi="Arial" w:cs="Arial"/>
        </w:rPr>
        <w:t>Que las clases no tengan dependencias circulares entre ellas</w:t>
      </w:r>
    </w:p>
    <w:p w:rsidR="004E7D88" w:rsidRPr="009E34BE" w:rsidRDefault="004E7D88">
      <w:pPr>
        <w:spacing w:after="0" w:line="254" w:lineRule="auto"/>
        <w:ind w:left="720"/>
        <w:rPr>
          <w:rFonts w:ascii="Arial" w:eastAsia="Arial" w:hAnsi="Arial" w:cs="Arial"/>
        </w:rPr>
      </w:pPr>
      <w:r w:rsidRPr="009E34BE">
        <w:rPr>
          <w:rFonts w:ascii="Arial" w:hAnsi="Arial" w:cs="Arial"/>
          <w:noProof/>
        </w:rPr>
        <w:lastRenderedPageBreak/>
        <w:drawing>
          <wp:inline distT="0" distB="0" distL="0" distR="0" wp14:anchorId="15FCA29A" wp14:editId="084C95D0">
            <wp:extent cx="4800600" cy="28098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0600" cy="2809875"/>
                    </a:xfrm>
                    <a:prstGeom prst="rect">
                      <a:avLst/>
                    </a:prstGeom>
                  </pic:spPr>
                </pic:pic>
              </a:graphicData>
            </a:graphic>
          </wp:inline>
        </w:drawing>
      </w:r>
    </w:p>
    <w:p w:rsidR="00A701F5" w:rsidRPr="009E34BE" w:rsidRDefault="00A701F5">
      <w:pPr>
        <w:spacing w:after="0" w:line="254" w:lineRule="auto"/>
        <w:ind w:left="720"/>
        <w:rPr>
          <w:rFonts w:ascii="Arial" w:eastAsia="Arial" w:hAnsi="Arial" w:cs="Arial"/>
        </w:rPr>
      </w:pP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 xml:space="preserve">52. Las utilidades APX implementadas tanto para la arquitectura online como para la escritura </w:t>
      </w:r>
      <w:proofErr w:type="spellStart"/>
      <w:r w:rsidRPr="009E34BE">
        <w:rPr>
          <w:rFonts w:ascii="Arial" w:eastAsia="Arial" w:hAnsi="Arial" w:cs="Arial"/>
          <w:b/>
        </w:rPr>
        <w:t>batch</w:t>
      </w:r>
      <w:proofErr w:type="spellEnd"/>
      <w:r w:rsidRPr="009E34BE">
        <w:rPr>
          <w:rFonts w:ascii="Arial" w:eastAsia="Arial" w:hAnsi="Arial" w:cs="Arial"/>
          <w:b/>
        </w:rPr>
        <w:t xml:space="preserve"> son:</w:t>
      </w:r>
    </w:p>
    <w:p w:rsidR="00A701F5" w:rsidRPr="009E34BE" w:rsidRDefault="00A701F5">
      <w:pPr>
        <w:spacing w:after="0" w:line="254" w:lineRule="auto"/>
        <w:ind w:left="720"/>
        <w:rPr>
          <w:rFonts w:ascii="Arial" w:eastAsia="Arial" w:hAnsi="Arial" w:cs="Arial"/>
          <w:b/>
        </w:rPr>
      </w:pPr>
    </w:p>
    <w:p w:rsidR="00A701F5" w:rsidRPr="009E34BE" w:rsidRDefault="00196C71">
      <w:pPr>
        <w:spacing w:after="0" w:line="254" w:lineRule="auto"/>
        <w:ind w:left="720"/>
        <w:rPr>
          <w:rFonts w:ascii="Arial" w:eastAsia="Arial" w:hAnsi="Arial" w:cs="Arial"/>
        </w:rPr>
      </w:pPr>
      <w:r w:rsidRPr="009E34BE">
        <w:rPr>
          <w:rFonts w:ascii="Arial" w:eastAsia="Arial" w:hAnsi="Arial" w:cs="Arial"/>
          <w:b/>
        </w:rPr>
        <w:tab/>
      </w:r>
      <w:proofErr w:type="spellStart"/>
      <w:r w:rsidRPr="009E34BE">
        <w:rPr>
          <w:rFonts w:ascii="Arial" w:eastAsia="Arial" w:hAnsi="Arial" w:cs="Arial"/>
        </w:rPr>
        <w:t>Compresion</w:t>
      </w:r>
      <w:proofErr w:type="spellEnd"/>
      <w:r w:rsidRPr="009E34BE">
        <w:rPr>
          <w:rFonts w:ascii="Arial" w:eastAsia="Arial" w:hAnsi="Arial" w:cs="Arial"/>
        </w:rPr>
        <w:t xml:space="preserve"> /</w:t>
      </w:r>
      <w:proofErr w:type="spellStart"/>
      <w:r w:rsidRPr="009E34BE">
        <w:rPr>
          <w:rFonts w:ascii="Arial" w:eastAsia="Arial" w:hAnsi="Arial" w:cs="Arial"/>
        </w:rPr>
        <w:t>Descompresion</w:t>
      </w:r>
      <w:proofErr w:type="spellEnd"/>
      <w:r w:rsidRPr="009E34BE">
        <w:rPr>
          <w:rFonts w:ascii="Arial" w:eastAsia="Arial" w:hAnsi="Arial" w:cs="Arial"/>
        </w:rPr>
        <w:t xml:space="preserve"> se crea una librería con la capacidad de comprimir y descomprimir archivos en </w:t>
      </w:r>
      <w:proofErr w:type="spellStart"/>
      <w:r w:rsidRPr="009E34BE">
        <w:rPr>
          <w:rFonts w:ascii="Arial" w:eastAsia="Arial" w:hAnsi="Arial" w:cs="Arial"/>
        </w:rPr>
        <w:t>zip</w:t>
      </w:r>
      <w:proofErr w:type="spellEnd"/>
      <w:r w:rsidRPr="009E34BE">
        <w:rPr>
          <w:rFonts w:ascii="Arial" w:eastAsia="Arial" w:hAnsi="Arial" w:cs="Arial"/>
        </w:rPr>
        <w:t xml:space="preserve">. </w:t>
      </w:r>
    </w:p>
    <w:p w:rsidR="00A701F5" w:rsidRPr="009E34BE" w:rsidRDefault="00A701F5">
      <w:pPr>
        <w:spacing w:after="0" w:line="254" w:lineRule="auto"/>
        <w:ind w:left="720" w:firstLine="720"/>
        <w:rPr>
          <w:rFonts w:ascii="Arial" w:eastAsia="Arial" w:hAnsi="Arial" w:cs="Arial"/>
        </w:rPr>
      </w:pP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Generador de documentos: se crea una librería con la capacidad de generar documentos</w:t>
      </w:r>
    </w:p>
    <w:p w:rsidR="00A701F5" w:rsidRPr="009E34BE" w:rsidRDefault="00A701F5">
      <w:pPr>
        <w:spacing w:after="0" w:line="254" w:lineRule="auto"/>
        <w:ind w:left="720" w:firstLine="720"/>
        <w:rPr>
          <w:rFonts w:ascii="Arial" w:eastAsia="Arial" w:hAnsi="Arial" w:cs="Arial"/>
        </w:rPr>
      </w:pP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53. ERROR, Información de situaciones que aun sin ser de error si son anómalas o no previstas aunque el aplicativo tiene alternativas para solventarlas</w:t>
      </w:r>
    </w:p>
    <w:p w:rsidR="00A701F5" w:rsidRPr="009E34BE" w:rsidRDefault="00A701F5">
      <w:pPr>
        <w:spacing w:after="0" w:line="254" w:lineRule="auto"/>
        <w:ind w:left="720"/>
        <w:rPr>
          <w:rFonts w:ascii="Arial" w:eastAsia="Arial" w:hAnsi="Arial" w:cs="Arial"/>
          <w:b/>
        </w:rPr>
      </w:pPr>
    </w:p>
    <w:p w:rsidR="00A701F5" w:rsidRPr="009E34BE" w:rsidRDefault="00196C71">
      <w:pPr>
        <w:spacing w:after="0" w:line="254" w:lineRule="auto"/>
        <w:ind w:left="720"/>
        <w:rPr>
          <w:rFonts w:ascii="Arial" w:eastAsia="Arial" w:hAnsi="Arial" w:cs="Arial"/>
        </w:rPr>
      </w:pPr>
      <w:r w:rsidRPr="009E34BE">
        <w:rPr>
          <w:rFonts w:ascii="Arial" w:eastAsia="Arial" w:hAnsi="Arial" w:cs="Arial"/>
          <w:b/>
        </w:rPr>
        <w:tab/>
      </w:r>
      <w:r w:rsidRPr="009E34BE">
        <w:rPr>
          <w:rFonts w:ascii="Arial" w:eastAsia="Arial" w:hAnsi="Arial" w:cs="Arial"/>
        </w:rPr>
        <w:t>FALSO</w:t>
      </w:r>
    </w:p>
    <w:p w:rsidR="00F15ABE" w:rsidRPr="009E34BE" w:rsidRDefault="00F15ABE">
      <w:pPr>
        <w:spacing w:after="0" w:line="254" w:lineRule="auto"/>
        <w:ind w:left="720"/>
        <w:rPr>
          <w:rFonts w:ascii="Arial" w:eastAsia="Arial" w:hAnsi="Arial" w:cs="Arial"/>
        </w:rPr>
      </w:pPr>
      <w:r w:rsidRPr="009E34BE">
        <w:rPr>
          <w:rFonts w:ascii="Arial" w:hAnsi="Arial" w:cs="Arial"/>
          <w:noProof/>
        </w:rPr>
        <w:drawing>
          <wp:inline distT="0" distB="0" distL="0" distR="0" wp14:anchorId="53C9972E" wp14:editId="302436D4">
            <wp:extent cx="5019675" cy="2428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9675" cy="2428875"/>
                    </a:xfrm>
                    <a:prstGeom prst="rect">
                      <a:avLst/>
                    </a:prstGeom>
                  </pic:spPr>
                </pic:pic>
              </a:graphicData>
            </a:graphic>
          </wp:inline>
        </w:drawing>
      </w:r>
    </w:p>
    <w:p w:rsidR="00A701F5" w:rsidRPr="009E34BE" w:rsidRDefault="00A701F5">
      <w:pPr>
        <w:spacing w:after="0" w:line="254" w:lineRule="auto"/>
        <w:ind w:left="720"/>
        <w:rPr>
          <w:rFonts w:ascii="Arial" w:eastAsia="Arial" w:hAnsi="Arial" w:cs="Arial"/>
        </w:rPr>
      </w:pPr>
    </w:p>
    <w:p w:rsidR="00A701F5" w:rsidRPr="009E34BE" w:rsidRDefault="00196C71">
      <w:pPr>
        <w:spacing w:after="0" w:line="254" w:lineRule="auto"/>
        <w:ind w:left="720"/>
        <w:rPr>
          <w:rFonts w:ascii="Arial" w:eastAsia="Arial" w:hAnsi="Arial" w:cs="Arial"/>
          <w:highlight w:val="magenta"/>
        </w:rPr>
      </w:pPr>
      <w:r w:rsidRPr="009E34BE">
        <w:rPr>
          <w:rFonts w:ascii="Arial" w:eastAsia="Arial" w:hAnsi="Arial" w:cs="Arial"/>
          <w:b/>
        </w:rPr>
        <w:t>54. ¿Cuáles de las siguientes oraciones son verdaderas? Selecciona 3</w:t>
      </w:r>
    </w:p>
    <w:p w:rsidR="00A701F5" w:rsidRPr="009E34BE" w:rsidRDefault="00A701F5">
      <w:pPr>
        <w:spacing w:after="0" w:line="254" w:lineRule="auto"/>
        <w:ind w:left="720"/>
        <w:rPr>
          <w:rFonts w:ascii="Arial" w:eastAsia="Arial" w:hAnsi="Arial" w:cs="Arial"/>
        </w:rPr>
      </w:pPr>
    </w:p>
    <w:p w:rsidR="00A701F5" w:rsidRPr="009E34BE" w:rsidRDefault="00196C71">
      <w:pPr>
        <w:spacing w:after="0" w:line="254" w:lineRule="auto"/>
        <w:ind w:left="720"/>
        <w:rPr>
          <w:rFonts w:ascii="Arial" w:eastAsia="Arial" w:hAnsi="Arial" w:cs="Arial"/>
          <w:highlight w:val="yellow"/>
        </w:rPr>
      </w:pPr>
      <w:r w:rsidRPr="009E34BE">
        <w:rPr>
          <w:rFonts w:ascii="Arial" w:eastAsia="Arial" w:hAnsi="Arial" w:cs="Arial"/>
          <w:highlight w:val="yellow"/>
        </w:rPr>
        <w:lastRenderedPageBreak/>
        <w:t xml:space="preserve">a)   Una UUAA puede acceder a datos de terceros a través de las </w:t>
      </w:r>
      <w:proofErr w:type="spellStart"/>
      <w:r w:rsidRPr="009E34BE">
        <w:rPr>
          <w:rFonts w:ascii="Arial" w:eastAsia="Arial" w:hAnsi="Arial" w:cs="Arial"/>
          <w:highlight w:val="yellow"/>
        </w:rPr>
        <w:t>librerias</w:t>
      </w:r>
      <w:proofErr w:type="spellEnd"/>
      <w:r w:rsidRPr="009E34BE">
        <w:rPr>
          <w:rFonts w:ascii="Arial" w:eastAsia="Arial" w:hAnsi="Arial" w:cs="Arial"/>
          <w:highlight w:val="yellow"/>
        </w:rPr>
        <w:t xml:space="preserve"> APX que el dueño del dato proporcione.</w:t>
      </w:r>
    </w:p>
    <w:p w:rsidR="00A701F5" w:rsidRPr="009E34BE" w:rsidRDefault="00196C71">
      <w:pPr>
        <w:spacing w:after="0" w:line="254" w:lineRule="auto"/>
        <w:ind w:left="720"/>
        <w:rPr>
          <w:rFonts w:ascii="Arial" w:eastAsia="Arial" w:hAnsi="Arial" w:cs="Arial"/>
        </w:rPr>
      </w:pPr>
      <w:r w:rsidRPr="009E34BE">
        <w:rPr>
          <w:rFonts w:ascii="Arial" w:eastAsia="Arial" w:hAnsi="Arial" w:cs="Arial"/>
        </w:rPr>
        <w:t>b)   El uso de JDBC debe consensuarse previamente con el arquitecto APX</w:t>
      </w:r>
    </w:p>
    <w:p w:rsidR="00A701F5" w:rsidRPr="009E34BE" w:rsidRDefault="00196C71">
      <w:pPr>
        <w:spacing w:after="0" w:line="254" w:lineRule="auto"/>
        <w:ind w:left="720"/>
        <w:rPr>
          <w:rFonts w:ascii="Arial" w:eastAsia="Arial" w:hAnsi="Arial" w:cs="Arial"/>
        </w:rPr>
      </w:pPr>
      <w:r w:rsidRPr="009E34BE">
        <w:rPr>
          <w:rFonts w:ascii="Arial" w:eastAsia="Arial" w:hAnsi="Arial" w:cs="Arial"/>
        </w:rPr>
        <w:t>c)   En el caso de las Bases de datos relacionales prima el uso de JPA vs JDBC</w:t>
      </w:r>
    </w:p>
    <w:p w:rsidR="00A701F5" w:rsidRPr="009E34BE" w:rsidRDefault="00196C71">
      <w:pPr>
        <w:spacing w:after="0" w:line="254" w:lineRule="auto"/>
        <w:ind w:left="720"/>
        <w:rPr>
          <w:rFonts w:ascii="Arial" w:eastAsia="Arial" w:hAnsi="Arial" w:cs="Arial"/>
          <w:highlight w:val="yellow"/>
        </w:rPr>
      </w:pPr>
      <w:r w:rsidRPr="009E34BE">
        <w:rPr>
          <w:rFonts w:ascii="Arial" w:eastAsia="Arial" w:hAnsi="Arial" w:cs="Arial"/>
          <w:highlight w:val="yellow"/>
        </w:rPr>
        <w:t>d)  No se deben instanciar ni abrir ni cerrar explícitamente conexiones a Base de datos</w:t>
      </w:r>
    </w:p>
    <w:p w:rsidR="00A701F5" w:rsidRPr="009E34BE" w:rsidRDefault="00196C71">
      <w:pPr>
        <w:spacing w:after="0" w:line="254" w:lineRule="auto"/>
        <w:ind w:left="720"/>
        <w:rPr>
          <w:rFonts w:ascii="Arial" w:eastAsia="Arial" w:hAnsi="Arial" w:cs="Arial"/>
          <w:highlight w:val="yellow"/>
        </w:rPr>
      </w:pPr>
      <w:r w:rsidRPr="009E34BE">
        <w:rPr>
          <w:rFonts w:ascii="Arial" w:eastAsia="Arial" w:hAnsi="Arial" w:cs="Arial"/>
          <w:highlight w:val="yellow"/>
        </w:rPr>
        <w:t xml:space="preserve">e)  No se debe manejar el objeto </w:t>
      </w:r>
      <w:proofErr w:type="spellStart"/>
      <w:r w:rsidRPr="009E34BE">
        <w:rPr>
          <w:rFonts w:ascii="Arial" w:eastAsia="Arial" w:hAnsi="Arial" w:cs="Arial"/>
          <w:highlight w:val="yellow"/>
        </w:rPr>
        <w:t>Datasource</w:t>
      </w:r>
      <w:proofErr w:type="spellEnd"/>
      <w:r w:rsidRPr="009E34BE">
        <w:rPr>
          <w:rFonts w:ascii="Arial" w:eastAsia="Arial" w:hAnsi="Arial" w:cs="Arial"/>
          <w:highlight w:val="yellow"/>
        </w:rPr>
        <w:t xml:space="preserve"> directamente</w:t>
      </w:r>
    </w:p>
    <w:p w:rsidR="00A701F5" w:rsidRPr="009E34BE" w:rsidRDefault="00196C71">
      <w:pPr>
        <w:spacing w:after="0" w:line="254" w:lineRule="auto"/>
        <w:ind w:left="720"/>
        <w:rPr>
          <w:rFonts w:ascii="Arial" w:eastAsia="Arial" w:hAnsi="Arial" w:cs="Arial"/>
        </w:rPr>
      </w:pPr>
      <w:r w:rsidRPr="009E34BE">
        <w:rPr>
          <w:rFonts w:ascii="Arial" w:eastAsia="Arial" w:hAnsi="Arial" w:cs="Arial"/>
        </w:rPr>
        <w:t>f)   Una UUAA solo puede acceder a los datos que ella misma custodia</w:t>
      </w:r>
    </w:p>
    <w:p w:rsidR="00A701F5" w:rsidRPr="009E34BE" w:rsidRDefault="00196C71">
      <w:pPr>
        <w:spacing w:after="0" w:line="254" w:lineRule="auto"/>
        <w:ind w:left="720"/>
        <w:rPr>
          <w:rFonts w:ascii="Arial" w:eastAsia="Arial" w:hAnsi="Arial" w:cs="Arial"/>
          <w:b/>
        </w:rPr>
      </w:pPr>
      <w:r w:rsidRPr="009E34BE">
        <w:rPr>
          <w:rFonts w:ascii="Arial" w:eastAsia="Arial" w:hAnsi="Arial" w:cs="Arial"/>
        </w:rPr>
        <w:t xml:space="preserve">g)   En </w:t>
      </w:r>
      <w:proofErr w:type="spellStart"/>
      <w:r w:rsidRPr="009E34BE">
        <w:rPr>
          <w:rFonts w:ascii="Arial" w:eastAsia="Arial" w:hAnsi="Arial" w:cs="Arial"/>
        </w:rPr>
        <w:t>Batch</w:t>
      </w:r>
      <w:proofErr w:type="spellEnd"/>
      <w:r w:rsidRPr="009E34BE">
        <w:rPr>
          <w:rFonts w:ascii="Arial" w:eastAsia="Arial" w:hAnsi="Arial" w:cs="Arial"/>
        </w:rPr>
        <w:t xml:space="preserve"> no pueden existir sesiones de ficheros entre </w:t>
      </w:r>
      <w:proofErr w:type="spellStart"/>
      <w:r w:rsidRPr="009E34BE">
        <w:rPr>
          <w:rFonts w:ascii="Arial" w:eastAsia="Arial" w:hAnsi="Arial" w:cs="Arial"/>
        </w:rPr>
        <w:t>UUAAs</w:t>
      </w:r>
      <w:proofErr w:type="spellEnd"/>
    </w:p>
    <w:p w:rsidR="00A701F5" w:rsidRPr="009E34BE" w:rsidRDefault="00A701F5">
      <w:pPr>
        <w:spacing w:after="0" w:line="254" w:lineRule="auto"/>
        <w:ind w:left="720"/>
        <w:rPr>
          <w:rFonts w:ascii="Arial" w:eastAsia="Arial" w:hAnsi="Arial" w:cs="Arial"/>
          <w:b/>
        </w:rPr>
      </w:pPr>
    </w:p>
    <w:p w:rsidR="00A701F5" w:rsidRPr="009E34BE" w:rsidRDefault="00196C71">
      <w:pPr>
        <w:spacing w:after="0" w:line="254" w:lineRule="auto"/>
        <w:ind w:left="720"/>
        <w:rPr>
          <w:rFonts w:ascii="Arial" w:eastAsia="Arial" w:hAnsi="Arial" w:cs="Arial"/>
          <w:b/>
        </w:rPr>
      </w:pPr>
      <w:r w:rsidRPr="009E34BE">
        <w:rPr>
          <w:rFonts w:ascii="Arial" w:hAnsi="Arial" w:cs="Arial"/>
        </w:rPr>
        <w:br w:type="page"/>
      </w: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lastRenderedPageBreak/>
        <w:t xml:space="preserve">55. En la ejecución de cualquier aplicativo en la Arquitectura APX se generan trazas que son almacenadas en una </w:t>
      </w:r>
      <w:proofErr w:type="spellStart"/>
      <w:r w:rsidRPr="009E34BE">
        <w:rPr>
          <w:rFonts w:ascii="Arial" w:eastAsia="Arial" w:hAnsi="Arial" w:cs="Arial"/>
          <w:b/>
        </w:rPr>
        <w:t>bbdd</w:t>
      </w:r>
      <w:proofErr w:type="spellEnd"/>
      <w:r w:rsidRPr="009E34BE">
        <w:rPr>
          <w:rFonts w:ascii="Arial" w:eastAsia="Arial" w:hAnsi="Arial" w:cs="Arial"/>
          <w:b/>
        </w:rPr>
        <w:t xml:space="preserve"> </w:t>
      </w:r>
      <w:proofErr w:type="spellStart"/>
      <w:r w:rsidRPr="009E34BE">
        <w:rPr>
          <w:rFonts w:ascii="Arial" w:eastAsia="Arial" w:hAnsi="Arial" w:cs="Arial"/>
          <w:b/>
        </w:rPr>
        <w:t>Elastic</w:t>
      </w:r>
      <w:proofErr w:type="spellEnd"/>
      <w:r w:rsidRPr="009E34BE">
        <w:rPr>
          <w:rFonts w:ascii="Arial" w:eastAsia="Arial" w:hAnsi="Arial" w:cs="Arial"/>
          <w:b/>
        </w:rPr>
        <w:t xml:space="preserve"> </w:t>
      </w:r>
      <w:proofErr w:type="spellStart"/>
      <w:r w:rsidRPr="009E34BE">
        <w:rPr>
          <w:rFonts w:ascii="Arial" w:eastAsia="Arial" w:hAnsi="Arial" w:cs="Arial"/>
          <w:b/>
        </w:rPr>
        <w:t>Search</w:t>
      </w:r>
      <w:proofErr w:type="spellEnd"/>
      <w:r w:rsidRPr="009E34BE">
        <w:rPr>
          <w:rFonts w:ascii="Arial" w:eastAsia="Arial" w:hAnsi="Arial" w:cs="Arial"/>
          <w:b/>
        </w:rPr>
        <w:t xml:space="preserve"> para su posterior explotación vía consola KIBANA. Para lo cual se han creado diferentes agrupaciones en KIBANNA que permite visualizar los </w:t>
      </w:r>
      <w:proofErr w:type="spellStart"/>
      <w:r w:rsidRPr="009E34BE">
        <w:rPr>
          <w:rFonts w:ascii="Arial" w:eastAsia="Arial" w:hAnsi="Arial" w:cs="Arial"/>
          <w:b/>
        </w:rPr>
        <w:t>logs</w:t>
      </w:r>
      <w:proofErr w:type="spellEnd"/>
      <w:r w:rsidRPr="009E34BE">
        <w:rPr>
          <w:rFonts w:ascii="Arial" w:eastAsia="Arial" w:hAnsi="Arial" w:cs="Arial"/>
          <w:b/>
        </w:rPr>
        <w:t xml:space="preserve"> aplicativos y de arquitectura de manera eficiente y que además da la posibilidad de aplicar filtros para llegar a la ejecución de una operación particular. De la siguiente lista selecciona tres índices </w:t>
      </w:r>
      <w:proofErr w:type="spellStart"/>
      <w:r w:rsidRPr="009E34BE">
        <w:rPr>
          <w:rFonts w:ascii="Arial" w:eastAsia="Arial" w:hAnsi="Arial" w:cs="Arial"/>
          <w:b/>
        </w:rPr>
        <w:t>Kibana</w:t>
      </w:r>
      <w:proofErr w:type="spellEnd"/>
      <w:r w:rsidRPr="009E34BE">
        <w:rPr>
          <w:rFonts w:ascii="Arial" w:eastAsia="Arial" w:hAnsi="Arial" w:cs="Arial"/>
          <w:b/>
        </w:rPr>
        <w:t xml:space="preserve"> creados en el apartado de </w:t>
      </w:r>
      <w:proofErr w:type="spellStart"/>
      <w:r w:rsidRPr="009E34BE">
        <w:rPr>
          <w:rFonts w:ascii="Arial" w:eastAsia="Arial" w:hAnsi="Arial" w:cs="Arial"/>
          <w:b/>
        </w:rPr>
        <w:t>Discover</w:t>
      </w:r>
      <w:proofErr w:type="spellEnd"/>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ab/>
      </w: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 xml:space="preserve">a)  </w:t>
      </w:r>
      <w:r w:rsidRPr="009E34BE">
        <w:rPr>
          <w:rFonts w:ascii="Arial" w:eastAsia="Arial" w:hAnsi="Arial" w:cs="Arial"/>
        </w:rPr>
        <w:tab/>
      </w:r>
      <w:proofErr w:type="spellStart"/>
      <w:r w:rsidRPr="009E34BE">
        <w:rPr>
          <w:rFonts w:ascii="Arial" w:eastAsia="Arial" w:hAnsi="Arial" w:cs="Arial"/>
        </w:rPr>
        <w:t>Logs</w:t>
      </w:r>
      <w:proofErr w:type="spellEnd"/>
      <w:r w:rsidRPr="009E34BE">
        <w:rPr>
          <w:rFonts w:ascii="Arial" w:eastAsia="Arial" w:hAnsi="Arial" w:cs="Arial"/>
        </w:rPr>
        <w:t xml:space="preserve"> APX</w:t>
      </w:r>
    </w:p>
    <w:p w:rsidR="00A701F5" w:rsidRPr="009E34BE" w:rsidRDefault="00196C71">
      <w:pPr>
        <w:spacing w:after="0" w:line="254" w:lineRule="auto"/>
        <w:ind w:left="720" w:firstLine="720"/>
        <w:rPr>
          <w:rFonts w:ascii="Arial" w:eastAsia="Arial" w:hAnsi="Arial" w:cs="Arial"/>
          <w:highlight w:val="yellow"/>
        </w:rPr>
      </w:pPr>
      <w:r w:rsidRPr="009E34BE">
        <w:rPr>
          <w:rFonts w:ascii="Arial" w:eastAsia="Arial" w:hAnsi="Arial" w:cs="Arial"/>
        </w:rPr>
        <w:t xml:space="preserve">b)  </w:t>
      </w:r>
      <w:r w:rsidRPr="009E34BE">
        <w:rPr>
          <w:rFonts w:ascii="Arial" w:eastAsia="Arial" w:hAnsi="Arial" w:cs="Arial"/>
        </w:rPr>
        <w:tab/>
      </w:r>
      <w:proofErr w:type="spellStart"/>
      <w:r w:rsidRPr="009E34BE">
        <w:rPr>
          <w:rFonts w:ascii="Arial" w:eastAsia="Arial" w:hAnsi="Arial" w:cs="Arial"/>
          <w:highlight w:val="yellow"/>
        </w:rPr>
        <w:t>Logs</w:t>
      </w:r>
      <w:proofErr w:type="spellEnd"/>
      <w:r w:rsidRPr="009E34BE">
        <w:rPr>
          <w:rFonts w:ascii="Arial" w:eastAsia="Arial" w:hAnsi="Arial" w:cs="Arial"/>
          <w:highlight w:val="yellow"/>
        </w:rPr>
        <w:t xml:space="preserve"> Actividad </w:t>
      </w:r>
      <w:proofErr w:type="spellStart"/>
      <w:r w:rsidRPr="009E34BE">
        <w:rPr>
          <w:rFonts w:ascii="Arial" w:eastAsia="Arial" w:hAnsi="Arial" w:cs="Arial"/>
          <w:highlight w:val="yellow"/>
        </w:rPr>
        <w:t>Srv</w:t>
      </w:r>
      <w:proofErr w:type="spellEnd"/>
      <w:r w:rsidRPr="009E34BE">
        <w:rPr>
          <w:rFonts w:ascii="Arial" w:eastAsia="Arial" w:hAnsi="Arial" w:cs="Arial"/>
          <w:highlight w:val="yellow"/>
        </w:rPr>
        <w:t xml:space="preserve">. </w:t>
      </w:r>
      <w:proofErr w:type="spellStart"/>
      <w:r w:rsidRPr="009E34BE">
        <w:rPr>
          <w:rFonts w:ascii="Arial" w:eastAsia="Arial" w:hAnsi="Arial" w:cs="Arial"/>
          <w:highlight w:val="yellow"/>
        </w:rPr>
        <w:t>Backend</w:t>
      </w:r>
      <w:proofErr w:type="spellEnd"/>
    </w:p>
    <w:p w:rsidR="00A701F5" w:rsidRPr="009E34BE" w:rsidRDefault="00196C71">
      <w:pPr>
        <w:spacing w:after="0" w:line="254" w:lineRule="auto"/>
        <w:ind w:left="720" w:firstLine="720"/>
        <w:rPr>
          <w:rFonts w:ascii="Arial" w:eastAsia="Arial" w:hAnsi="Arial" w:cs="Arial"/>
          <w:highlight w:val="yellow"/>
        </w:rPr>
      </w:pPr>
      <w:r w:rsidRPr="009E34BE">
        <w:rPr>
          <w:rFonts w:ascii="Arial" w:eastAsia="Arial" w:hAnsi="Arial" w:cs="Arial"/>
        </w:rPr>
        <w:t xml:space="preserve">c)   </w:t>
      </w:r>
      <w:r w:rsidRPr="009E34BE">
        <w:rPr>
          <w:rFonts w:ascii="Arial" w:eastAsia="Arial" w:hAnsi="Arial" w:cs="Arial"/>
        </w:rPr>
        <w:tab/>
      </w:r>
      <w:proofErr w:type="spellStart"/>
      <w:r w:rsidRPr="009E34BE">
        <w:rPr>
          <w:rFonts w:ascii="Arial" w:eastAsia="Arial" w:hAnsi="Arial" w:cs="Arial"/>
          <w:highlight w:val="yellow"/>
        </w:rPr>
        <w:t>Logs</w:t>
      </w:r>
      <w:proofErr w:type="spellEnd"/>
      <w:r w:rsidRPr="009E34BE">
        <w:rPr>
          <w:rFonts w:ascii="Arial" w:eastAsia="Arial" w:hAnsi="Arial" w:cs="Arial"/>
          <w:highlight w:val="yellow"/>
        </w:rPr>
        <w:t xml:space="preserve"> Actividad Transacciones</w:t>
      </w: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 xml:space="preserve">d)  </w:t>
      </w:r>
      <w:r w:rsidRPr="009E34BE">
        <w:rPr>
          <w:rFonts w:ascii="Arial" w:eastAsia="Arial" w:hAnsi="Arial" w:cs="Arial"/>
        </w:rPr>
        <w:tab/>
      </w:r>
      <w:proofErr w:type="spellStart"/>
      <w:r w:rsidRPr="009E34BE">
        <w:rPr>
          <w:rFonts w:ascii="Arial" w:eastAsia="Arial" w:hAnsi="Arial" w:cs="Arial"/>
        </w:rPr>
        <w:t>Logs</w:t>
      </w:r>
      <w:proofErr w:type="spellEnd"/>
      <w:r w:rsidRPr="009E34BE">
        <w:rPr>
          <w:rFonts w:ascii="Arial" w:eastAsia="Arial" w:hAnsi="Arial" w:cs="Arial"/>
        </w:rPr>
        <w:t xml:space="preserve"> Actividad CODE</w:t>
      </w:r>
    </w:p>
    <w:p w:rsidR="00A701F5" w:rsidRPr="009E34BE" w:rsidRDefault="00196C71">
      <w:pPr>
        <w:spacing w:after="0" w:line="254" w:lineRule="auto"/>
        <w:ind w:left="720" w:firstLine="720"/>
        <w:rPr>
          <w:rFonts w:ascii="Arial" w:eastAsia="Arial" w:hAnsi="Arial" w:cs="Arial"/>
          <w:highlight w:val="yellow"/>
        </w:rPr>
      </w:pPr>
      <w:r w:rsidRPr="009E34BE">
        <w:rPr>
          <w:rFonts w:ascii="Arial" w:eastAsia="Arial" w:hAnsi="Arial" w:cs="Arial"/>
        </w:rPr>
        <w:t xml:space="preserve">e)  </w:t>
      </w:r>
      <w:r w:rsidRPr="009E34BE">
        <w:rPr>
          <w:rFonts w:ascii="Arial" w:eastAsia="Arial" w:hAnsi="Arial" w:cs="Arial"/>
        </w:rPr>
        <w:tab/>
      </w:r>
      <w:proofErr w:type="spellStart"/>
      <w:r w:rsidRPr="009E34BE">
        <w:rPr>
          <w:rFonts w:ascii="Arial" w:eastAsia="Arial" w:hAnsi="Arial" w:cs="Arial"/>
          <w:highlight w:val="yellow"/>
        </w:rPr>
        <w:t>Logs</w:t>
      </w:r>
      <w:proofErr w:type="spellEnd"/>
      <w:r w:rsidRPr="009E34BE">
        <w:rPr>
          <w:rFonts w:ascii="Arial" w:eastAsia="Arial" w:hAnsi="Arial" w:cs="Arial"/>
          <w:highlight w:val="yellow"/>
        </w:rPr>
        <w:t xml:space="preserve"> Actividad </w:t>
      </w:r>
      <w:proofErr w:type="spellStart"/>
      <w:r w:rsidRPr="009E34BE">
        <w:rPr>
          <w:rFonts w:ascii="Arial" w:eastAsia="Arial" w:hAnsi="Arial" w:cs="Arial"/>
          <w:highlight w:val="yellow"/>
        </w:rPr>
        <w:t>Batch</w:t>
      </w:r>
      <w:proofErr w:type="spellEnd"/>
      <w:r w:rsidR="00F15ABE" w:rsidRPr="009E34BE">
        <w:rPr>
          <w:rFonts w:ascii="Arial" w:hAnsi="Arial" w:cs="Arial"/>
          <w:noProof/>
        </w:rPr>
        <w:drawing>
          <wp:inline distT="0" distB="0" distL="0" distR="0" wp14:anchorId="14B32B55" wp14:editId="3892102E">
            <wp:extent cx="5143500" cy="20859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3500" cy="2085975"/>
                    </a:xfrm>
                    <a:prstGeom prst="rect">
                      <a:avLst/>
                    </a:prstGeom>
                  </pic:spPr>
                </pic:pic>
              </a:graphicData>
            </a:graphic>
          </wp:inline>
        </w:drawing>
      </w:r>
    </w:p>
    <w:p w:rsidR="00A701F5" w:rsidRPr="009E34BE" w:rsidRDefault="00A701F5">
      <w:pPr>
        <w:spacing w:after="0" w:line="254" w:lineRule="auto"/>
        <w:ind w:left="720" w:firstLine="720"/>
        <w:rPr>
          <w:rFonts w:ascii="Arial" w:eastAsia="Arial" w:hAnsi="Arial" w:cs="Arial"/>
          <w:highlight w:val="yellow"/>
        </w:rPr>
      </w:pP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56. ¿Cuál de las siguientes opciones son las consideraciones para tener en cuenta en la instalación en Entorno de Ejecución Local?</w:t>
      </w:r>
    </w:p>
    <w:p w:rsidR="00A701F5" w:rsidRPr="009E34BE" w:rsidRDefault="00A701F5">
      <w:pPr>
        <w:spacing w:after="0" w:line="254" w:lineRule="auto"/>
        <w:ind w:left="720"/>
        <w:rPr>
          <w:rFonts w:ascii="Arial" w:eastAsia="Arial" w:hAnsi="Arial" w:cs="Arial"/>
          <w:b/>
        </w:rPr>
      </w:pPr>
    </w:p>
    <w:p w:rsidR="00A701F5" w:rsidRPr="009E34BE" w:rsidRDefault="00196C71">
      <w:pPr>
        <w:pBdr>
          <w:top w:val="nil"/>
          <w:left w:val="nil"/>
          <w:bottom w:val="nil"/>
          <w:right w:val="nil"/>
          <w:between w:val="nil"/>
        </w:pBdr>
        <w:spacing w:after="0" w:line="254" w:lineRule="auto"/>
        <w:ind w:left="720" w:firstLine="720"/>
        <w:rPr>
          <w:rFonts w:ascii="Arial" w:eastAsia="Arial" w:hAnsi="Arial" w:cs="Arial"/>
        </w:rPr>
      </w:pPr>
      <w:r w:rsidRPr="009E34BE">
        <w:rPr>
          <w:rFonts w:ascii="Arial" w:eastAsia="Arial" w:hAnsi="Arial" w:cs="Arial"/>
        </w:rPr>
        <w:t>a)  Descomprimir la carpeta arquitectura en la ruta raíz /, es probable que se requieran permisos de administrador (sudo)</w:t>
      </w:r>
    </w:p>
    <w:p w:rsidR="00A701F5" w:rsidRPr="009E34BE" w:rsidRDefault="00196C71">
      <w:pPr>
        <w:pBdr>
          <w:top w:val="nil"/>
          <w:left w:val="nil"/>
          <w:bottom w:val="nil"/>
          <w:right w:val="nil"/>
          <w:between w:val="nil"/>
        </w:pBdr>
        <w:spacing w:after="0" w:line="254" w:lineRule="auto"/>
        <w:ind w:left="720" w:firstLine="720"/>
        <w:rPr>
          <w:rFonts w:ascii="Arial" w:eastAsia="Arial" w:hAnsi="Arial" w:cs="Arial"/>
          <w:highlight w:val="yellow"/>
        </w:rPr>
      </w:pPr>
      <w:r w:rsidRPr="009E34BE">
        <w:rPr>
          <w:rFonts w:ascii="Arial" w:eastAsia="Arial" w:hAnsi="Arial" w:cs="Arial"/>
          <w:highlight w:val="yellow"/>
        </w:rPr>
        <w:t xml:space="preserve">b)  Las rutas y las </w:t>
      </w:r>
      <w:proofErr w:type="spellStart"/>
      <w:r w:rsidRPr="009E34BE">
        <w:rPr>
          <w:rFonts w:ascii="Arial" w:eastAsia="Arial" w:hAnsi="Arial" w:cs="Arial"/>
          <w:highlight w:val="yellow"/>
        </w:rPr>
        <w:t>URLs</w:t>
      </w:r>
      <w:proofErr w:type="spellEnd"/>
      <w:r w:rsidRPr="009E34BE">
        <w:rPr>
          <w:rFonts w:ascii="Arial" w:eastAsia="Arial" w:hAnsi="Arial" w:cs="Arial"/>
          <w:highlight w:val="yellow"/>
        </w:rPr>
        <w:t xml:space="preserve"> proporcionadas serán exclusivamente para un entorno local</w:t>
      </w:r>
    </w:p>
    <w:p w:rsidR="00A701F5" w:rsidRPr="009E34BE" w:rsidRDefault="00196C71">
      <w:pPr>
        <w:pBdr>
          <w:top w:val="nil"/>
          <w:left w:val="nil"/>
          <w:bottom w:val="nil"/>
          <w:right w:val="nil"/>
          <w:between w:val="nil"/>
        </w:pBdr>
        <w:spacing w:after="0" w:line="254" w:lineRule="auto"/>
        <w:ind w:left="720" w:firstLine="720"/>
        <w:rPr>
          <w:rFonts w:ascii="Arial" w:eastAsia="Arial" w:hAnsi="Arial" w:cs="Arial"/>
          <w:highlight w:val="yellow"/>
        </w:rPr>
      </w:pPr>
      <w:r w:rsidRPr="009E34BE">
        <w:rPr>
          <w:rFonts w:ascii="Arial" w:eastAsia="Arial" w:hAnsi="Arial" w:cs="Arial"/>
          <w:highlight w:val="yellow"/>
        </w:rPr>
        <w:t>c)   La instalación debe realizarse sobre un ordenador de sobremesa de BBVA con sistema operativo Windows XP/7 o Linux</w:t>
      </w:r>
    </w:p>
    <w:p w:rsidR="00A701F5" w:rsidRPr="009E34BE" w:rsidRDefault="00196C71">
      <w:pPr>
        <w:pBdr>
          <w:top w:val="nil"/>
          <w:left w:val="nil"/>
          <w:bottom w:val="nil"/>
          <w:right w:val="nil"/>
          <w:between w:val="nil"/>
        </w:pBdr>
        <w:spacing w:after="0" w:line="254" w:lineRule="auto"/>
        <w:ind w:left="720" w:firstLine="720"/>
        <w:rPr>
          <w:rFonts w:ascii="Arial" w:eastAsia="Arial" w:hAnsi="Arial" w:cs="Arial"/>
          <w:highlight w:val="yellow"/>
        </w:rPr>
      </w:pPr>
      <w:r w:rsidRPr="009E34BE">
        <w:rPr>
          <w:rFonts w:ascii="Arial" w:eastAsia="Arial" w:hAnsi="Arial" w:cs="Arial"/>
          <w:highlight w:val="yellow"/>
        </w:rPr>
        <w:t>d)  Se requiere que el equipo posea una unidad D</w:t>
      </w:r>
      <w:proofErr w:type="gramStart"/>
      <w:r w:rsidRPr="009E34BE">
        <w:rPr>
          <w:rFonts w:ascii="Arial" w:eastAsia="Arial" w:hAnsi="Arial" w:cs="Arial"/>
          <w:highlight w:val="yellow"/>
        </w:rPr>
        <w:t>:/</w:t>
      </w:r>
      <w:proofErr w:type="gramEnd"/>
      <w:r w:rsidRPr="009E34BE">
        <w:rPr>
          <w:rFonts w:ascii="Arial" w:eastAsia="Arial" w:hAnsi="Arial" w:cs="Arial"/>
          <w:highlight w:val="yellow"/>
        </w:rPr>
        <w:t xml:space="preserve"> en caso de Windows</w:t>
      </w:r>
    </w:p>
    <w:p w:rsidR="00A701F5" w:rsidRPr="009E34BE" w:rsidRDefault="00196C71">
      <w:pPr>
        <w:pBdr>
          <w:top w:val="nil"/>
          <w:left w:val="nil"/>
          <w:bottom w:val="nil"/>
          <w:right w:val="nil"/>
          <w:between w:val="nil"/>
        </w:pBdr>
        <w:spacing w:after="0" w:line="254" w:lineRule="auto"/>
        <w:ind w:left="720" w:firstLine="720"/>
        <w:rPr>
          <w:rFonts w:ascii="Arial" w:eastAsia="Arial" w:hAnsi="Arial" w:cs="Arial"/>
        </w:rPr>
      </w:pPr>
      <w:r w:rsidRPr="009E34BE">
        <w:rPr>
          <w:rFonts w:ascii="Arial" w:eastAsia="Arial" w:hAnsi="Arial" w:cs="Arial"/>
        </w:rPr>
        <w:t>e)  Dar permisos de ejecución a la carpeta y archivos del ENTORNO_LOCAL_APX: sudo chmod-R777/ENTORNO_LOCAL_APX</w:t>
      </w:r>
    </w:p>
    <w:p w:rsidR="00E56B2F" w:rsidRPr="009E34BE" w:rsidRDefault="00E56B2F">
      <w:pPr>
        <w:pBdr>
          <w:top w:val="nil"/>
          <w:left w:val="nil"/>
          <w:bottom w:val="nil"/>
          <w:right w:val="nil"/>
          <w:between w:val="nil"/>
        </w:pBdr>
        <w:spacing w:after="0" w:line="254" w:lineRule="auto"/>
        <w:ind w:left="720" w:firstLine="720"/>
        <w:rPr>
          <w:rFonts w:ascii="Arial" w:eastAsia="Arial" w:hAnsi="Arial" w:cs="Arial"/>
        </w:rPr>
      </w:pPr>
    </w:p>
    <w:p w:rsidR="00E56B2F" w:rsidRPr="009E34BE" w:rsidRDefault="00E56B2F">
      <w:pPr>
        <w:pBdr>
          <w:top w:val="nil"/>
          <w:left w:val="nil"/>
          <w:bottom w:val="nil"/>
          <w:right w:val="nil"/>
          <w:between w:val="nil"/>
        </w:pBdr>
        <w:spacing w:after="0" w:line="254" w:lineRule="auto"/>
        <w:ind w:left="720" w:firstLine="720"/>
        <w:rPr>
          <w:rFonts w:ascii="Arial" w:eastAsia="Arial" w:hAnsi="Arial" w:cs="Arial"/>
        </w:rPr>
      </w:pPr>
      <w:r w:rsidRPr="009E34BE">
        <w:rPr>
          <w:rFonts w:ascii="Arial" w:hAnsi="Arial" w:cs="Arial"/>
          <w:noProof/>
        </w:rPr>
        <w:drawing>
          <wp:inline distT="0" distB="0" distL="0" distR="0" wp14:anchorId="4644D774" wp14:editId="33F2282D">
            <wp:extent cx="4352925" cy="8382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2925" cy="838200"/>
                    </a:xfrm>
                    <a:prstGeom prst="rect">
                      <a:avLst/>
                    </a:prstGeom>
                  </pic:spPr>
                </pic:pic>
              </a:graphicData>
            </a:graphic>
          </wp:inline>
        </w:drawing>
      </w:r>
    </w:p>
    <w:p w:rsidR="00A701F5" w:rsidRPr="009E34BE" w:rsidRDefault="00A701F5">
      <w:pPr>
        <w:pBdr>
          <w:top w:val="nil"/>
          <w:left w:val="nil"/>
          <w:bottom w:val="nil"/>
          <w:right w:val="nil"/>
          <w:between w:val="nil"/>
        </w:pBdr>
        <w:spacing w:after="0" w:line="254" w:lineRule="auto"/>
        <w:ind w:left="720" w:firstLine="720"/>
        <w:rPr>
          <w:rFonts w:ascii="Arial" w:eastAsia="Arial" w:hAnsi="Arial" w:cs="Arial"/>
        </w:rPr>
      </w:pPr>
    </w:p>
    <w:p w:rsidR="00A701F5" w:rsidRPr="009E34BE" w:rsidRDefault="00196C71">
      <w:pPr>
        <w:pBdr>
          <w:top w:val="nil"/>
          <w:left w:val="nil"/>
          <w:bottom w:val="nil"/>
          <w:right w:val="nil"/>
          <w:between w:val="nil"/>
        </w:pBdr>
        <w:spacing w:after="0" w:line="254" w:lineRule="auto"/>
        <w:ind w:left="720"/>
        <w:rPr>
          <w:rFonts w:ascii="Arial" w:eastAsia="Arial" w:hAnsi="Arial" w:cs="Arial"/>
          <w:b/>
        </w:rPr>
      </w:pPr>
      <w:r w:rsidRPr="009E34BE">
        <w:rPr>
          <w:rFonts w:ascii="Arial" w:eastAsia="Arial" w:hAnsi="Arial" w:cs="Arial"/>
          <w:b/>
        </w:rPr>
        <w:t xml:space="preserve">57. Una vez el asistente para crear un nuevo proyecto haya finalizado, se habrá creado un proyecto </w:t>
      </w:r>
      <w:proofErr w:type="spellStart"/>
      <w:r w:rsidRPr="009E34BE">
        <w:rPr>
          <w:rFonts w:ascii="Arial" w:eastAsia="Arial" w:hAnsi="Arial" w:cs="Arial"/>
          <w:b/>
        </w:rPr>
        <w:t>Maven</w:t>
      </w:r>
      <w:proofErr w:type="spellEnd"/>
      <w:r w:rsidRPr="009E34BE">
        <w:rPr>
          <w:rFonts w:ascii="Arial" w:eastAsia="Arial" w:hAnsi="Arial" w:cs="Arial"/>
          <w:b/>
        </w:rPr>
        <w:t xml:space="preserve"> con un nombre que sigue la nomenclatura:</w:t>
      </w:r>
    </w:p>
    <w:p w:rsidR="00A701F5" w:rsidRPr="009E34BE" w:rsidRDefault="00A701F5">
      <w:pPr>
        <w:pBdr>
          <w:top w:val="nil"/>
          <w:left w:val="nil"/>
          <w:bottom w:val="nil"/>
          <w:right w:val="nil"/>
          <w:between w:val="nil"/>
        </w:pBdr>
        <w:spacing w:after="0" w:line="254" w:lineRule="auto"/>
        <w:ind w:left="720"/>
        <w:rPr>
          <w:rFonts w:ascii="Arial" w:eastAsia="Arial" w:hAnsi="Arial" w:cs="Arial"/>
          <w:b/>
        </w:rPr>
      </w:pPr>
    </w:p>
    <w:p w:rsidR="00A701F5" w:rsidRPr="009E34BE" w:rsidRDefault="00196C71">
      <w:pPr>
        <w:pBdr>
          <w:top w:val="nil"/>
          <w:left w:val="nil"/>
          <w:bottom w:val="nil"/>
          <w:right w:val="nil"/>
          <w:between w:val="nil"/>
        </w:pBdr>
        <w:spacing w:after="0" w:line="254" w:lineRule="auto"/>
        <w:ind w:left="720"/>
        <w:rPr>
          <w:rFonts w:ascii="Arial" w:eastAsia="Arial" w:hAnsi="Arial" w:cs="Arial"/>
        </w:rPr>
      </w:pPr>
      <w:r w:rsidRPr="009E34BE">
        <w:rPr>
          <w:rFonts w:ascii="Arial" w:eastAsia="Arial" w:hAnsi="Arial" w:cs="Arial"/>
          <w:b/>
        </w:rPr>
        <w:lastRenderedPageBreak/>
        <w:tab/>
      </w:r>
      <w:r w:rsidRPr="009E34BE">
        <w:rPr>
          <w:rFonts w:ascii="Arial" w:eastAsia="Arial" w:hAnsi="Arial" w:cs="Arial"/>
        </w:rPr>
        <w:t>[UUAA][</w:t>
      </w:r>
      <w:proofErr w:type="gramStart"/>
      <w:r w:rsidRPr="009E34BE">
        <w:rPr>
          <w:rFonts w:ascii="Arial" w:eastAsia="Arial" w:hAnsi="Arial" w:cs="Arial"/>
        </w:rPr>
        <w:t>código</w:t>
      </w:r>
      <w:proofErr w:type="gramEnd"/>
      <w:r w:rsidRPr="009E34BE">
        <w:rPr>
          <w:rFonts w:ascii="Arial" w:eastAsia="Arial" w:hAnsi="Arial" w:cs="Arial"/>
        </w:rPr>
        <w:t>][</w:t>
      </w:r>
      <w:proofErr w:type="gramStart"/>
      <w:r w:rsidRPr="009E34BE">
        <w:rPr>
          <w:rFonts w:ascii="Arial" w:eastAsia="Arial" w:hAnsi="Arial" w:cs="Arial"/>
        </w:rPr>
        <w:t>versión</w:t>
      </w:r>
      <w:proofErr w:type="gramEnd"/>
      <w:r w:rsidRPr="009E34BE">
        <w:rPr>
          <w:rFonts w:ascii="Arial" w:eastAsia="Arial" w:hAnsi="Arial" w:cs="Arial"/>
        </w:rPr>
        <w:t>]</w:t>
      </w:r>
    </w:p>
    <w:p w:rsidR="00E56B2F" w:rsidRPr="009E34BE" w:rsidRDefault="00E56B2F">
      <w:pPr>
        <w:pBdr>
          <w:top w:val="nil"/>
          <w:left w:val="nil"/>
          <w:bottom w:val="nil"/>
          <w:right w:val="nil"/>
          <w:between w:val="nil"/>
        </w:pBdr>
        <w:spacing w:after="0" w:line="254" w:lineRule="auto"/>
        <w:ind w:left="720"/>
        <w:rPr>
          <w:rFonts w:ascii="Arial" w:eastAsia="Arial" w:hAnsi="Arial" w:cs="Arial"/>
        </w:rPr>
      </w:pPr>
      <w:r w:rsidRPr="009E34BE">
        <w:rPr>
          <w:rFonts w:ascii="Arial" w:hAnsi="Arial" w:cs="Arial"/>
          <w:noProof/>
        </w:rPr>
        <w:drawing>
          <wp:inline distT="0" distB="0" distL="0" distR="0" wp14:anchorId="4311257F" wp14:editId="1C9536C3">
            <wp:extent cx="4457700" cy="4362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57700" cy="4362450"/>
                    </a:xfrm>
                    <a:prstGeom prst="rect">
                      <a:avLst/>
                    </a:prstGeom>
                  </pic:spPr>
                </pic:pic>
              </a:graphicData>
            </a:graphic>
          </wp:inline>
        </w:drawing>
      </w:r>
    </w:p>
    <w:p w:rsidR="00A701F5" w:rsidRPr="009E34BE" w:rsidRDefault="00A701F5">
      <w:pPr>
        <w:pBdr>
          <w:top w:val="nil"/>
          <w:left w:val="nil"/>
          <w:bottom w:val="nil"/>
          <w:right w:val="nil"/>
          <w:between w:val="nil"/>
        </w:pBdr>
        <w:spacing w:after="0" w:line="254" w:lineRule="auto"/>
        <w:ind w:left="720"/>
        <w:rPr>
          <w:rFonts w:ascii="Arial" w:eastAsia="Arial" w:hAnsi="Arial" w:cs="Arial"/>
        </w:rPr>
      </w:pPr>
    </w:p>
    <w:p w:rsidR="00A701F5" w:rsidRPr="009E34BE" w:rsidRDefault="00196C71">
      <w:pPr>
        <w:pBdr>
          <w:top w:val="nil"/>
          <w:left w:val="nil"/>
          <w:bottom w:val="nil"/>
          <w:right w:val="nil"/>
          <w:between w:val="nil"/>
        </w:pBdr>
        <w:spacing w:after="0" w:line="254" w:lineRule="auto"/>
        <w:ind w:left="720"/>
        <w:rPr>
          <w:rFonts w:ascii="Arial" w:eastAsia="Arial" w:hAnsi="Arial" w:cs="Arial"/>
          <w:b/>
        </w:rPr>
      </w:pPr>
      <w:r w:rsidRPr="009E34BE">
        <w:rPr>
          <w:rFonts w:ascii="Arial" w:eastAsia="Arial" w:hAnsi="Arial" w:cs="Arial"/>
          <w:b/>
        </w:rPr>
        <w:t xml:space="preserve">58. Cuando se crea un paquete con la nomenclatura </w:t>
      </w:r>
      <w:proofErr w:type="spellStart"/>
      <w:r w:rsidRPr="009E34BE">
        <w:rPr>
          <w:rFonts w:ascii="Arial" w:eastAsia="Arial" w:hAnsi="Arial" w:cs="Arial"/>
          <w:b/>
        </w:rPr>
        <w:t>com.bbva</w:t>
      </w:r>
      <w:proofErr w:type="spellEnd"/>
      <w:proofErr w:type="gramStart"/>
      <w:r w:rsidRPr="009E34BE">
        <w:rPr>
          <w:rFonts w:ascii="Arial" w:eastAsia="Arial" w:hAnsi="Arial" w:cs="Arial"/>
          <w:b/>
        </w:rPr>
        <w:t>.[</w:t>
      </w:r>
      <w:proofErr w:type="gramEnd"/>
      <w:r w:rsidRPr="009E34BE">
        <w:rPr>
          <w:rFonts w:ascii="Arial" w:eastAsia="Arial" w:hAnsi="Arial" w:cs="Arial"/>
          <w:b/>
        </w:rPr>
        <w:t>UUAA].[API].V[versión], dentro de este paquete se crearán dos clases:</w:t>
      </w: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 xml:space="preserve">          </w:t>
      </w:r>
      <w:r w:rsidRPr="009E34BE">
        <w:rPr>
          <w:rFonts w:ascii="Arial" w:eastAsia="Arial" w:hAnsi="Arial" w:cs="Arial"/>
          <w:b/>
        </w:rPr>
        <w:tab/>
        <w:t>AbstractResource.java: Esta clase generará que se expondrá desde el servicio a la que se puede invocar para obtener la descripción en RAML del servicio. ESTA CLASE NO DEBE MODIFICARSE</w:t>
      </w:r>
    </w:p>
    <w:p w:rsidR="00A701F5" w:rsidRPr="009E34BE" w:rsidRDefault="00196C71">
      <w:pPr>
        <w:pBdr>
          <w:top w:val="nil"/>
          <w:left w:val="nil"/>
          <w:bottom w:val="nil"/>
          <w:right w:val="nil"/>
          <w:between w:val="nil"/>
        </w:pBdr>
        <w:spacing w:after="0" w:line="254" w:lineRule="auto"/>
        <w:ind w:left="720"/>
        <w:rPr>
          <w:rFonts w:ascii="Arial" w:eastAsia="Arial" w:hAnsi="Arial" w:cs="Arial"/>
          <w:b/>
        </w:rPr>
      </w:pPr>
      <w:r w:rsidRPr="009E34BE">
        <w:rPr>
          <w:rFonts w:ascii="Arial" w:eastAsia="Arial" w:hAnsi="Arial" w:cs="Arial"/>
          <w:b/>
        </w:rPr>
        <w:t xml:space="preserve">          </w:t>
      </w:r>
      <w:r w:rsidRPr="009E34BE">
        <w:rPr>
          <w:rFonts w:ascii="Arial" w:eastAsia="Arial" w:hAnsi="Arial" w:cs="Arial"/>
          <w:b/>
        </w:rPr>
        <w:tab/>
        <w:t>Clase con la nomenclatura [UUAA][código][versión]Resource.java</w:t>
      </w:r>
      <w:proofErr w:type="gramStart"/>
      <w:r w:rsidRPr="009E34BE">
        <w:rPr>
          <w:rFonts w:ascii="Arial" w:eastAsia="Arial" w:hAnsi="Arial" w:cs="Arial"/>
          <w:b/>
        </w:rPr>
        <w:t>..</w:t>
      </w:r>
      <w:proofErr w:type="gramEnd"/>
      <w:r w:rsidRPr="009E34BE">
        <w:rPr>
          <w:rFonts w:ascii="Arial" w:eastAsia="Arial" w:hAnsi="Arial" w:cs="Arial"/>
          <w:b/>
        </w:rPr>
        <w:t xml:space="preserve"> En esta clase es donde se irán definiendo las acciones que implementarán. Inicialmente se crea sin ninguna acción definida</w:t>
      </w:r>
    </w:p>
    <w:p w:rsidR="00A701F5" w:rsidRPr="009E34BE" w:rsidRDefault="00196C71">
      <w:pPr>
        <w:pBdr>
          <w:top w:val="nil"/>
          <w:left w:val="nil"/>
          <w:bottom w:val="nil"/>
          <w:right w:val="nil"/>
          <w:between w:val="nil"/>
        </w:pBdr>
        <w:spacing w:after="0" w:line="254" w:lineRule="auto"/>
        <w:ind w:left="720"/>
        <w:rPr>
          <w:rFonts w:ascii="Arial" w:eastAsia="Arial" w:hAnsi="Arial" w:cs="Arial"/>
          <w:b/>
        </w:rPr>
      </w:pPr>
      <w:r w:rsidRPr="009E34BE">
        <w:rPr>
          <w:rFonts w:ascii="Arial" w:eastAsia="Arial" w:hAnsi="Arial" w:cs="Arial"/>
          <w:b/>
        </w:rPr>
        <w:tab/>
      </w:r>
    </w:p>
    <w:p w:rsidR="00A701F5" w:rsidRPr="009E34BE" w:rsidRDefault="00196C71">
      <w:pPr>
        <w:pBdr>
          <w:top w:val="nil"/>
          <w:left w:val="nil"/>
          <w:bottom w:val="nil"/>
          <w:right w:val="nil"/>
          <w:between w:val="nil"/>
        </w:pBdr>
        <w:spacing w:after="0" w:line="254" w:lineRule="auto"/>
        <w:ind w:left="720"/>
        <w:rPr>
          <w:rFonts w:ascii="Arial" w:eastAsia="Arial" w:hAnsi="Arial" w:cs="Arial"/>
        </w:rPr>
      </w:pPr>
      <w:r w:rsidRPr="009E34BE">
        <w:rPr>
          <w:rFonts w:ascii="Arial" w:eastAsia="Arial" w:hAnsi="Arial" w:cs="Arial"/>
          <w:b/>
        </w:rPr>
        <w:tab/>
      </w:r>
      <w:r w:rsidRPr="009E34BE">
        <w:rPr>
          <w:rFonts w:ascii="Arial" w:eastAsia="Arial" w:hAnsi="Arial" w:cs="Arial"/>
        </w:rPr>
        <w:t>Verdadero</w:t>
      </w:r>
    </w:p>
    <w:p w:rsidR="00E56B2F" w:rsidRPr="009E34BE" w:rsidRDefault="00E56B2F">
      <w:pPr>
        <w:pBdr>
          <w:top w:val="nil"/>
          <w:left w:val="nil"/>
          <w:bottom w:val="nil"/>
          <w:right w:val="nil"/>
          <w:between w:val="nil"/>
        </w:pBdr>
        <w:spacing w:after="0" w:line="254" w:lineRule="auto"/>
        <w:ind w:left="720"/>
        <w:rPr>
          <w:rFonts w:ascii="Arial" w:eastAsia="Arial" w:hAnsi="Arial" w:cs="Arial"/>
        </w:rPr>
      </w:pPr>
      <w:proofErr w:type="spellStart"/>
      <w:r w:rsidRPr="009E34BE">
        <w:rPr>
          <w:rFonts w:ascii="Arial" w:eastAsia="Arial" w:hAnsi="Arial" w:cs="Arial"/>
        </w:rPr>
        <w:t>Site</w:t>
      </w:r>
      <w:proofErr w:type="spellEnd"/>
      <w:r w:rsidRPr="009E34BE">
        <w:rPr>
          <w:rFonts w:ascii="Arial" w:eastAsia="Arial" w:hAnsi="Arial" w:cs="Arial"/>
        </w:rPr>
        <w:t>:</w:t>
      </w:r>
    </w:p>
    <w:p w:rsidR="00E56B2F" w:rsidRPr="009E34BE" w:rsidRDefault="00E56B2F" w:rsidP="00E56B2F">
      <w:pPr>
        <w:numPr>
          <w:ilvl w:val="0"/>
          <w:numId w:val="24"/>
        </w:numPr>
        <w:spacing w:before="100" w:beforeAutospacing="1" w:after="100" w:afterAutospacing="1" w:line="240" w:lineRule="auto"/>
        <w:rPr>
          <w:rFonts w:ascii="Arial" w:eastAsia="Times New Roman" w:hAnsi="Arial" w:cs="Arial"/>
          <w:color w:val="333333"/>
          <w:sz w:val="20"/>
          <w:szCs w:val="20"/>
        </w:rPr>
      </w:pPr>
      <w:proofErr w:type="spellStart"/>
      <w:r w:rsidRPr="009E34BE">
        <w:rPr>
          <w:rFonts w:ascii="Arial" w:eastAsia="Times New Roman" w:hAnsi="Arial" w:cs="Arial"/>
          <w:b/>
          <w:bCs/>
          <w:color w:val="333333"/>
          <w:sz w:val="20"/>
          <w:szCs w:val="20"/>
        </w:rPr>
        <w:t>src</w:t>
      </w:r>
      <w:proofErr w:type="spellEnd"/>
      <w:r w:rsidRPr="009E34BE">
        <w:rPr>
          <w:rFonts w:ascii="Arial" w:eastAsia="Times New Roman" w:hAnsi="Arial" w:cs="Arial"/>
          <w:b/>
          <w:bCs/>
          <w:color w:val="333333"/>
          <w:sz w:val="20"/>
          <w:szCs w:val="20"/>
        </w:rPr>
        <w:t>/</w:t>
      </w:r>
      <w:proofErr w:type="spellStart"/>
      <w:r w:rsidRPr="009E34BE">
        <w:rPr>
          <w:rFonts w:ascii="Arial" w:eastAsia="Times New Roman" w:hAnsi="Arial" w:cs="Arial"/>
          <w:b/>
          <w:bCs/>
          <w:color w:val="333333"/>
          <w:sz w:val="20"/>
          <w:szCs w:val="20"/>
        </w:rPr>
        <w:t>main</w:t>
      </w:r>
      <w:proofErr w:type="spellEnd"/>
      <w:r w:rsidRPr="009E34BE">
        <w:rPr>
          <w:rFonts w:ascii="Arial" w:eastAsia="Times New Roman" w:hAnsi="Arial" w:cs="Arial"/>
          <w:b/>
          <w:bCs/>
          <w:color w:val="333333"/>
          <w:sz w:val="20"/>
          <w:szCs w:val="20"/>
        </w:rPr>
        <w:t>/java:</w:t>
      </w:r>
    </w:p>
    <w:p w:rsidR="00E56B2F" w:rsidRPr="009E34BE" w:rsidRDefault="00E56B2F" w:rsidP="00E56B2F">
      <w:pPr>
        <w:numPr>
          <w:ilvl w:val="1"/>
          <w:numId w:val="24"/>
        </w:numPr>
        <w:spacing w:before="100" w:beforeAutospacing="1" w:after="100" w:afterAutospacing="1" w:line="240" w:lineRule="auto"/>
        <w:rPr>
          <w:rFonts w:ascii="Arial" w:eastAsia="Times New Roman" w:hAnsi="Arial" w:cs="Arial"/>
          <w:color w:val="333333"/>
          <w:sz w:val="20"/>
          <w:szCs w:val="20"/>
        </w:rPr>
      </w:pPr>
      <w:r w:rsidRPr="009E34BE">
        <w:rPr>
          <w:rFonts w:ascii="Arial" w:eastAsia="Times New Roman" w:hAnsi="Arial" w:cs="Arial"/>
          <w:color w:val="333333"/>
          <w:sz w:val="20"/>
          <w:szCs w:val="20"/>
        </w:rPr>
        <w:t>Se crea un paquete con la nomenclatura </w:t>
      </w:r>
      <w:proofErr w:type="spellStart"/>
      <w:r w:rsidRPr="009E34BE">
        <w:rPr>
          <w:rFonts w:ascii="Arial" w:eastAsia="Times New Roman" w:hAnsi="Arial" w:cs="Arial"/>
          <w:i/>
          <w:iCs/>
          <w:color w:val="333333"/>
          <w:sz w:val="20"/>
          <w:szCs w:val="20"/>
        </w:rPr>
        <w:t>com.bbva</w:t>
      </w:r>
      <w:proofErr w:type="spellEnd"/>
      <w:r w:rsidRPr="009E34BE">
        <w:rPr>
          <w:rFonts w:ascii="Arial" w:eastAsia="Times New Roman" w:hAnsi="Arial" w:cs="Arial"/>
          <w:i/>
          <w:iCs/>
          <w:color w:val="333333"/>
          <w:sz w:val="20"/>
          <w:szCs w:val="20"/>
        </w:rPr>
        <w:t>.[UUAA].[API].V[versión]</w:t>
      </w:r>
    </w:p>
    <w:p w:rsidR="00E56B2F" w:rsidRPr="009E34BE" w:rsidRDefault="00E56B2F" w:rsidP="00E56B2F">
      <w:pPr>
        <w:numPr>
          <w:ilvl w:val="1"/>
          <w:numId w:val="24"/>
        </w:numPr>
        <w:spacing w:before="100" w:beforeAutospacing="1" w:after="100" w:afterAutospacing="1" w:line="240" w:lineRule="auto"/>
        <w:rPr>
          <w:rFonts w:ascii="Arial" w:eastAsia="Times New Roman" w:hAnsi="Arial" w:cs="Arial"/>
          <w:color w:val="333333"/>
          <w:sz w:val="20"/>
          <w:szCs w:val="20"/>
        </w:rPr>
      </w:pPr>
      <w:r w:rsidRPr="009E34BE">
        <w:rPr>
          <w:rFonts w:ascii="Arial" w:eastAsia="Times New Roman" w:hAnsi="Arial" w:cs="Arial"/>
          <w:color w:val="333333"/>
          <w:sz w:val="20"/>
          <w:szCs w:val="20"/>
        </w:rPr>
        <w:t>Dentro de este paquete se crearán dos clases:</w:t>
      </w:r>
    </w:p>
    <w:p w:rsidR="00E56B2F" w:rsidRPr="009E34BE" w:rsidRDefault="00E56B2F" w:rsidP="00E56B2F">
      <w:pPr>
        <w:numPr>
          <w:ilvl w:val="2"/>
          <w:numId w:val="24"/>
        </w:numPr>
        <w:spacing w:before="100" w:beforeAutospacing="1" w:after="100" w:afterAutospacing="1" w:line="240" w:lineRule="auto"/>
        <w:rPr>
          <w:rFonts w:ascii="Arial" w:eastAsia="Times New Roman" w:hAnsi="Arial" w:cs="Arial"/>
          <w:color w:val="333333"/>
          <w:sz w:val="20"/>
          <w:szCs w:val="20"/>
        </w:rPr>
      </w:pPr>
      <w:r w:rsidRPr="009E34BE">
        <w:rPr>
          <w:rFonts w:ascii="Arial" w:eastAsia="Times New Roman" w:hAnsi="Arial" w:cs="Arial"/>
          <w:b/>
          <w:bCs/>
          <w:color w:val="333333"/>
          <w:sz w:val="20"/>
          <w:szCs w:val="20"/>
        </w:rPr>
        <w:t>AbstractResource.java</w:t>
      </w:r>
      <w:r w:rsidRPr="009E34BE">
        <w:rPr>
          <w:rFonts w:ascii="Arial" w:eastAsia="Times New Roman" w:hAnsi="Arial" w:cs="Arial"/>
          <w:color w:val="333333"/>
          <w:sz w:val="20"/>
          <w:szCs w:val="20"/>
        </w:rPr>
        <w:t>: Esta clase generará que se expondrá desde el Servicio a la que se puede invocar para obtener la descripción en RAML del servicio. ESTA CLASE NO DEBE MODIFICARSE</w:t>
      </w:r>
    </w:p>
    <w:p w:rsidR="00E56B2F" w:rsidRPr="009E34BE" w:rsidRDefault="00E56B2F" w:rsidP="00E56B2F">
      <w:pPr>
        <w:numPr>
          <w:ilvl w:val="2"/>
          <w:numId w:val="24"/>
        </w:numPr>
        <w:spacing w:before="100" w:beforeAutospacing="1" w:after="100" w:afterAutospacing="1" w:line="240" w:lineRule="auto"/>
        <w:rPr>
          <w:rFonts w:ascii="Arial" w:eastAsia="Times New Roman" w:hAnsi="Arial" w:cs="Arial"/>
          <w:color w:val="333333"/>
          <w:sz w:val="20"/>
          <w:szCs w:val="20"/>
        </w:rPr>
      </w:pPr>
      <w:r w:rsidRPr="009E34BE">
        <w:rPr>
          <w:rFonts w:ascii="Arial" w:eastAsia="Times New Roman" w:hAnsi="Arial" w:cs="Arial"/>
          <w:color w:val="333333"/>
          <w:sz w:val="20"/>
          <w:szCs w:val="20"/>
        </w:rPr>
        <w:t>Clase con la nomenclatura </w:t>
      </w:r>
      <w:r w:rsidRPr="009E34BE">
        <w:rPr>
          <w:rFonts w:ascii="Arial" w:eastAsia="Times New Roman" w:hAnsi="Arial" w:cs="Arial"/>
          <w:b/>
          <w:bCs/>
          <w:color w:val="333333"/>
          <w:sz w:val="20"/>
          <w:szCs w:val="20"/>
        </w:rPr>
        <w:t>[UUAA</w:t>
      </w:r>
      <w:proofErr w:type="gramStart"/>
      <w:r w:rsidRPr="009E34BE">
        <w:rPr>
          <w:rFonts w:ascii="Arial" w:eastAsia="Times New Roman" w:hAnsi="Arial" w:cs="Arial"/>
          <w:b/>
          <w:bCs/>
          <w:color w:val="333333"/>
          <w:sz w:val="20"/>
          <w:szCs w:val="20"/>
        </w:rPr>
        <w:t>][</w:t>
      </w:r>
      <w:proofErr w:type="gramEnd"/>
      <w:r w:rsidRPr="009E34BE">
        <w:rPr>
          <w:rFonts w:ascii="Arial" w:eastAsia="Times New Roman" w:hAnsi="Arial" w:cs="Arial"/>
          <w:b/>
          <w:bCs/>
          <w:color w:val="333333"/>
          <w:sz w:val="20"/>
          <w:szCs w:val="20"/>
        </w:rPr>
        <w:t>código][versión]Resource.java</w:t>
      </w:r>
      <w:r w:rsidRPr="009E34BE">
        <w:rPr>
          <w:rFonts w:ascii="Arial" w:eastAsia="Times New Roman" w:hAnsi="Arial" w:cs="Arial"/>
          <w:color w:val="333333"/>
          <w:sz w:val="20"/>
          <w:szCs w:val="20"/>
        </w:rPr>
        <w:t xml:space="preserve">. En </w:t>
      </w:r>
      <w:proofErr w:type="gramStart"/>
      <w:r w:rsidRPr="009E34BE">
        <w:rPr>
          <w:rFonts w:ascii="Arial" w:eastAsia="Times New Roman" w:hAnsi="Arial" w:cs="Arial"/>
          <w:color w:val="333333"/>
          <w:sz w:val="20"/>
          <w:szCs w:val="20"/>
        </w:rPr>
        <w:t>este</w:t>
      </w:r>
      <w:proofErr w:type="gramEnd"/>
      <w:r w:rsidRPr="009E34BE">
        <w:rPr>
          <w:rFonts w:ascii="Arial" w:eastAsia="Times New Roman" w:hAnsi="Arial" w:cs="Arial"/>
          <w:color w:val="333333"/>
          <w:sz w:val="20"/>
          <w:szCs w:val="20"/>
        </w:rPr>
        <w:t xml:space="preserve"> clase es donde se irán definiendo las acciones que se implementarán. Inicialmente se crea sin ninguna acción definida:</w:t>
      </w:r>
    </w:p>
    <w:p w:rsidR="00E56B2F" w:rsidRPr="009E34BE" w:rsidRDefault="00E56B2F">
      <w:pPr>
        <w:pBdr>
          <w:top w:val="nil"/>
          <w:left w:val="nil"/>
          <w:bottom w:val="nil"/>
          <w:right w:val="nil"/>
          <w:between w:val="nil"/>
        </w:pBdr>
        <w:spacing w:after="0" w:line="254" w:lineRule="auto"/>
        <w:ind w:left="720"/>
        <w:rPr>
          <w:rFonts w:ascii="Arial" w:eastAsia="Arial" w:hAnsi="Arial" w:cs="Arial"/>
        </w:rPr>
      </w:pPr>
    </w:p>
    <w:p w:rsidR="00A701F5" w:rsidRPr="009E34BE" w:rsidRDefault="00A701F5">
      <w:pPr>
        <w:pBdr>
          <w:top w:val="nil"/>
          <w:left w:val="nil"/>
          <w:bottom w:val="nil"/>
          <w:right w:val="nil"/>
          <w:between w:val="nil"/>
        </w:pBdr>
        <w:spacing w:after="0" w:line="254" w:lineRule="auto"/>
        <w:ind w:left="720"/>
        <w:rPr>
          <w:rFonts w:ascii="Arial" w:eastAsia="Arial" w:hAnsi="Arial" w:cs="Arial"/>
        </w:rPr>
      </w:pPr>
    </w:p>
    <w:p w:rsidR="00A701F5" w:rsidRPr="009E34BE" w:rsidRDefault="00196C71">
      <w:pPr>
        <w:pBdr>
          <w:top w:val="nil"/>
          <w:left w:val="nil"/>
          <w:bottom w:val="nil"/>
          <w:right w:val="nil"/>
          <w:between w:val="nil"/>
        </w:pBdr>
        <w:spacing w:after="0" w:line="254" w:lineRule="auto"/>
        <w:ind w:left="720"/>
        <w:rPr>
          <w:rFonts w:ascii="Arial" w:eastAsia="Arial" w:hAnsi="Arial" w:cs="Arial"/>
        </w:rPr>
      </w:pPr>
      <w:r w:rsidRPr="009E34BE">
        <w:rPr>
          <w:rFonts w:ascii="Arial" w:hAnsi="Arial" w:cs="Arial"/>
        </w:rPr>
        <w:br w:type="page"/>
      </w:r>
    </w:p>
    <w:p w:rsidR="00A701F5" w:rsidRPr="009E34BE" w:rsidRDefault="00196C71">
      <w:pPr>
        <w:pBdr>
          <w:top w:val="nil"/>
          <w:left w:val="nil"/>
          <w:bottom w:val="nil"/>
          <w:right w:val="nil"/>
          <w:between w:val="nil"/>
        </w:pBdr>
        <w:spacing w:after="0" w:line="254" w:lineRule="auto"/>
        <w:ind w:left="720"/>
        <w:rPr>
          <w:rFonts w:ascii="Arial" w:eastAsia="Arial" w:hAnsi="Arial" w:cs="Arial"/>
          <w:b/>
        </w:rPr>
      </w:pPr>
      <w:r w:rsidRPr="009E34BE">
        <w:rPr>
          <w:rFonts w:ascii="Arial" w:eastAsia="Arial" w:hAnsi="Arial" w:cs="Arial"/>
          <w:b/>
        </w:rPr>
        <w:lastRenderedPageBreak/>
        <w:t xml:space="preserve">59. Describe las clases que implementan la lógica de cada uno de los </w:t>
      </w:r>
      <w:proofErr w:type="spellStart"/>
      <w:r w:rsidRPr="009E34BE">
        <w:rPr>
          <w:rFonts w:ascii="Arial" w:eastAsia="Arial" w:hAnsi="Arial" w:cs="Arial"/>
          <w:b/>
        </w:rPr>
        <w:t>steps</w:t>
      </w:r>
      <w:proofErr w:type="spellEnd"/>
      <w:r w:rsidRPr="009E34BE">
        <w:rPr>
          <w:rFonts w:ascii="Arial" w:eastAsia="Arial" w:hAnsi="Arial" w:cs="Arial"/>
          <w:b/>
        </w:rPr>
        <w:t xml:space="preserve"> en un proceso </w:t>
      </w:r>
      <w:proofErr w:type="spellStart"/>
      <w:r w:rsidRPr="009E34BE">
        <w:rPr>
          <w:rFonts w:ascii="Arial" w:eastAsia="Arial" w:hAnsi="Arial" w:cs="Arial"/>
          <w:b/>
        </w:rPr>
        <w:t>Batch</w:t>
      </w:r>
      <w:proofErr w:type="spellEnd"/>
    </w:p>
    <w:p w:rsidR="00A701F5" w:rsidRPr="009E34BE" w:rsidRDefault="00196C71">
      <w:pPr>
        <w:pBdr>
          <w:top w:val="nil"/>
          <w:left w:val="nil"/>
          <w:bottom w:val="nil"/>
          <w:right w:val="nil"/>
          <w:between w:val="nil"/>
        </w:pBdr>
        <w:spacing w:after="0" w:line="254" w:lineRule="auto"/>
        <w:ind w:left="720"/>
        <w:rPr>
          <w:rFonts w:ascii="Arial" w:eastAsia="Arial" w:hAnsi="Arial" w:cs="Arial"/>
          <w:b/>
        </w:rPr>
      </w:pPr>
      <w:r w:rsidRPr="009E34BE">
        <w:rPr>
          <w:rFonts w:ascii="Arial" w:eastAsia="Arial" w:hAnsi="Arial" w:cs="Arial"/>
          <w:b/>
        </w:rPr>
        <w:tab/>
      </w:r>
    </w:p>
    <w:p w:rsidR="00A701F5" w:rsidRPr="009E34BE" w:rsidRDefault="00196C71">
      <w:pPr>
        <w:pBdr>
          <w:top w:val="nil"/>
          <w:left w:val="nil"/>
          <w:bottom w:val="nil"/>
          <w:right w:val="nil"/>
          <w:between w:val="nil"/>
        </w:pBdr>
        <w:spacing w:after="0" w:line="254" w:lineRule="auto"/>
        <w:ind w:left="720"/>
        <w:rPr>
          <w:rFonts w:ascii="Arial" w:eastAsia="Arial" w:hAnsi="Arial" w:cs="Arial"/>
        </w:rPr>
      </w:pPr>
      <w:r w:rsidRPr="009E34BE">
        <w:rPr>
          <w:rFonts w:ascii="Arial" w:eastAsia="Arial" w:hAnsi="Arial" w:cs="Arial"/>
          <w:b/>
        </w:rPr>
        <w:tab/>
      </w:r>
      <w:proofErr w:type="spellStart"/>
      <w:r w:rsidRPr="009E34BE">
        <w:rPr>
          <w:rFonts w:ascii="Arial" w:eastAsia="Arial" w:hAnsi="Arial" w:cs="Arial"/>
        </w:rPr>
        <w:t>Readers</w:t>
      </w:r>
      <w:proofErr w:type="spellEnd"/>
      <w:r w:rsidRPr="009E34BE">
        <w:rPr>
          <w:rFonts w:ascii="Arial" w:eastAsia="Arial" w:hAnsi="Arial" w:cs="Arial"/>
        </w:rPr>
        <w:t xml:space="preserve">, </w:t>
      </w:r>
      <w:proofErr w:type="spellStart"/>
      <w:r w:rsidRPr="009E34BE">
        <w:rPr>
          <w:rFonts w:ascii="Arial" w:eastAsia="Arial" w:hAnsi="Arial" w:cs="Arial"/>
        </w:rPr>
        <w:t>Writers</w:t>
      </w:r>
      <w:proofErr w:type="spellEnd"/>
      <w:r w:rsidRPr="009E34BE">
        <w:rPr>
          <w:rFonts w:ascii="Arial" w:eastAsia="Arial" w:hAnsi="Arial" w:cs="Arial"/>
        </w:rPr>
        <w:t xml:space="preserve">, </w:t>
      </w:r>
      <w:proofErr w:type="spellStart"/>
      <w:r w:rsidRPr="009E34BE">
        <w:rPr>
          <w:rFonts w:ascii="Arial" w:eastAsia="Arial" w:hAnsi="Arial" w:cs="Arial"/>
        </w:rPr>
        <w:t>Processors</w:t>
      </w:r>
      <w:proofErr w:type="spellEnd"/>
    </w:p>
    <w:p w:rsidR="00A701F5" w:rsidRPr="009E34BE" w:rsidRDefault="00A701F5">
      <w:pPr>
        <w:pBdr>
          <w:top w:val="nil"/>
          <w:left w:val="nil"/>
          <w:bottom w:val="nil"/>
          <w:right w:val="nil"/>
          <w:between w:val="nil"/>
        </w:pBdr>
        <w:spacing w:after="0" w:line="254" w:lineRule="auto"/>
        <w:ind w:left="720"/>
        <w:rPr>
          <w:rFonts w:ascii="Arial" w:eastAsia="Arial" w:hAnsi="Arial" w:cs="Arial"/>
        </w:rPr>
      </w:pPr>
    </w:p>
    <w:p w:rsidR="00A701F5" w:rsidRPr="009E34BE" w:rsidRDefault="00196C71">
      <w:pPr>
        <w:pBdr>
          <w:top w:val="nil"/>
          <w:left w:val="nil"/>
          <w:bottom w:val="nil"/>
          <w:right w:val="nil"/>
          <w:between w:val="nil"/>
        </w:pBdr>
        <w:spacing w:after="0" w:line="254" w:lineRule="auto"/>
        <w:ind w:left="720"/>
        <w:rPr>
          <w:rFonts w:ascii="Arial" w:eastAsia="Arial" w:hAnsi="Arial" w:cs="Arial"/>
          <w:b/>
        </w:rPr>
      </w:pPr>
      <w:r w:rsidRPr="009E34BE">
        <w:rPr>
          <w:rFonts w:ascii="Arial" w:eastAsia="Arial" w:hAnsi="Arial" w:cs="Arial"/>
          <w:b/>
        </w:rPr>
        <w:t>60. ¿Qué son los patrones de diseño en APX?</w:t>
      </w:r>
    </w:p>
    <w:p w:rsidR="00A701F5" w:rsidRPr="009E34BE" w:rsidRDefault="00A701F5">
      <w:pPr>
        <w:pBdr>
          <w:top w:val="nil"/>
          <w:left w:val="nil"/>
          <w:bottom w:val="nil"/>
          <w:right w:val="nil"/>
          <w:between w:val="nil"/>
        </w:pBdr>
        <w:spacing w:after="0" w:line="254" w:lineRule="auto"/>
        <w:ind w:left="720"/>
        <w:rPr>
          <w:rFonts w:ascii="Arial" w:eastAsia="Arial" w:hAnsi="Arial" w:cs="Arial"/>
          <w:b/>
        </w:rPr>
      </w:pP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Es un patrón efectivo para resolver problemas similares en diferentes ocasiones por lo que es reutilizable</w:t>
      </w:r>
    </w:p>
    <w:p w:rsidR="00E56B2F" w:rsidRPr="009E34BE" w:rsidRDefault="00E56B2F">
      <w:pPr>
        <w:spacing w:after="0" w:line="254" w:lineRule="auto"/>
        <w:ind w:left="720" w:firstLine="720"/>
        <w:rPr>
          <w:rFonts w:ascii="Arial" w:eastAsia="Arial" w:hAnsi="Arial" w:cs="Arial"/>
        </w:rPr>
      </w:pPr>
    </w:p>
    <w:p w:rsidR="00E56B2F" w:rsidRPr="009E34BE" w:rsidRDefault="00E56B2F">
      <w:pPr>
        <w:spacing w:after="0" w:line="254" w:lineRule="auto"/>
        <w:ind w:left="720" w:firstLine="720"/>
        <w:rPr>
          <w:rFonts w:ascii="Arial" w:eastAsia="Arial" w:hAnsi="Arial" w:cs="Arial"/>
          <w:lang w:val="en-US"/>
        </w:rPr>
      </w:pPr>
      <w:r w:rsidRPr="009E34BE">
        <w:rPr>
          <w:rFonts w:ascii="Arial" w:eastAsia="Arial" w:hAnsi="Arial" w:cs="Arial"/>
          <w:lang w:val="en-US"/>
        </w:rPr>
        <w:t>Site:</w:t>
      </w:r>
    </w:p>
    <w:p w:rsidR="00E56B2F" w:rsidRPr="009E34BE" w:rsidRDefault="00E56B2F" w:rsidP="00E56B2F">
      <w:pPr>
        <w:pStyle w:val="Ttulo2"/>
        <w:shd w:val="clear" w:color="auto" w:fill="FFFFFF"/>
        <w:rPr>
          <w:rFonts w:ascii="Arial" w:hAnsi="Arial" w:cs="Arial"/>
          <w:b w:val="0"/>
          <w:color w:val="333333"/>
          <w:lang w:val="en-US"/>
        </w:rPr>
      </w:pPr>
      <w:r w:rsidRPr="009E34BE">
        <w:rPr>
          <w:rStyle w:val="Textoennegrita"/>
          <w:rFonts w:ascii="Arial" w:hAnsi="Arial" w:cs="Arial"/>
          <w:b/>
          <w:bCs w:val="0"/>
          <w:color w:val="333333"/>
          <w:lang w:val="en-US"/>
        </w:rPr>
        <w:t>Patterns</w:t>
      </w:r>
    </w:p>
    <w:p w:rsidR="00E56B2F" w:rsidRPr="009E34BE" w:rsidRDefault="00E56B2F" w:rsidP="00E56B2F">
      <w:pPr>
        <w:pStyle w:val="NormalWeb"/>
        <w:shd w:val="clear" w:color="auto" w:fill="FFFFFF"/>
        <w:rPr>
          <w:rFonts w:ascii="Arial" w:hAnsi="Arial" w:cs="Arial"/>
          <w:color w:val="222222"/>
          <w:sz w:val="22"/>
          <w:szCs w:val="22"/>
          <w:lang w:val="en-US"/>
        </w:rPr>
      </w:pPr>
      <w:r w:rsidRPr="009E34BE">
        <w:rPr>
          <w:rFonts w:ascii="Arial" w:hAnsi="Arial" w:cs="Arial"/>
          <w:color w:val="222222"/>
          <w:sz w:val="22"/>
          <w:szCs w:val="22"/>
          <w:lang w:val="en-US"/>
        </w:rPr>
        <w:t>    The design patterns support the search for solutions to common problems when software development.</w:t>
      </w:r>
    </w:p>
    <w:p w:rsidR="00E56B2F" w:rsidRPr="009E34BE" w:rsidRDefault="00E56B2F" w:rsidP="00E56B2F">
      <w:pPr>
        <w:pStyle w:val="NormalWeb"/>
        <w:shd w:val="clear" w:color="auto" w:fill="FFFFFF"/>
        <w:rPr>
          <w:rFonts w:ascii="Arial" w:hAnsi="Arial" w:cs="Arial"/>
          <w:color w:val="222222"/>
          <w:sz w:val="22"/>
          <w:szCs w:val="22"/>
          <w:lang w:val="en-US"/>
        </w:rPr>
      </w:pPr>
      <w:r w:rsidRPr="009E34BE">
        <w:rPr>
          <w:rFonts w:ascii="Arial" w:hAnsi="Arial" w:cs="Arial"/>
          <w:color w:val="222222"/>
          <w:sz w:val="22"/>
          <w:szCs w:val="22"/>
          <w:lang w:val="en-US"/>
        </w:rPr>
        <w:t>    A design pattern provides a solution to a design problem. For a solution to be considered a pattern, it must comply with different characteristics, such as the effectiveness when solving similar problems on previous occasions. Therefore, it must be reusable, that is, applicable to different problems in different circumstances.</w:t>
      </w:r>
    </w:p>
    <w:p w:rsidR="00E56B2F" w:rsidRPr="009E34BE" w:rsidRDefault="00E56B2F" w:rsidP="00E56B2F">
      <w:pPr>
        <w:pStyle w:val="NormalWeb"/>
        <w:shd w:val="clear" w:color="auto" w:fill="FFFFFF"/>
        <w:rPr>
          <w:rFonts w:ascii="Arial" w:hAnsi="Arial" w:cs="Arial"/>
          <w:color w:val="222222"/>
          <w:sz w:val="22"/>
          <w:szCs w:val="22"/>
          <w:lang w:val="en-US"/>
        </w:rPr>
      </w:pPr>
      <w:r w:rsidRPr="009E34BE">
        <w:rPr>
          <w:rFonts w:ascii="Arial" w:hAnsi="Arial" w:cs="Arial"/>
          <w:color w:val="222222"/>
          <w:sz w:val="22"/>
          <w:szCs w:val="22"/>
          <w:lang w:val="en-US"/>
        </w:rPr>
        <w:t>    Here are some design patterns adapted to the APX ecosystem, and the link to the document with its detail.</w:t>
      </w:r>
    </w:p>
    <w:p w:rsidR="00E56B2F" w:rsidRPr="009E34BE" w:rsidRDefault="005A3411" w:rsidP="00E56B2F">
      <w:pPr>
        <w:numPr>
          <w:ilvl w:val="0"/>
          <w:numId w:val="23"/>
        </w:numPr>
        <w:shd w:val="clear" w:color="auto" w:fill="FFFFFF"/>
        <w:spacing w:before="100" w:beforeAutospacing="1" w:after="100" w:afterAutospacing="1" w:line="240" w:lineRule="auto"/>
        <w:rPr>
          <w:rFonts w:ascii="Arial" w:hAnsi="Arial" w:cs="Arial"/>
          <w:color w:val="222222"/>
        </w:rPr>
      </w:pPr>
      <w:hyperlink r:id="rId59" w:tgtFrame="_blank" w:history="1">
        <w:proofErr w:type="spellStart"/>
        <w:r w:rsidR="00E56B2F" w:rsidRPr="009E34BE">
          <w:rPr>
            <w:rStyle w:val="Hipervnculo"/>
            <w:rFonts w:ascii="Arial" w:hAnsi="Arial" w:cs="Arial"/>
            <w:b/>
            <w:bCs/>
          </w:rPr>
          <w:t>Paging</w:t>
        </w:r>
        <w:proofErr w:type="spellEnd"/>
      </w:hyperlink>
      <w:r w:rsidR="00E56B2F" w:rsidRPr="009E34BE">
        <w:rPr>
          <w:rFonts w:ascii="Arial" w:hAnsi="Arial" w:cs="Arial"/>
          <w:color w:val="222222"/>
        </w:rPr>
        <w:t xml:space="preserve"> in </w:t>
      </w:r>
      <w:proofErr w:type="spellStart"/>
      <w:r w:rsidR="00E56B2F" w:rsidRPr="009E34BE">
        <w:rPr>
          <w:rFonts w:ascii="Arial" w:hAnsi="Arial" w:cs="Arial"/>
          <w:color w:val="222222"/>
        </w:rPr>
        <w:t>transactions</w:t>
      </w:r>
      <w:proofErr w:type="spellEnd"/>
    </w:p>
    <w:p w:rsidR="00E56B2F" w:rsidRPr="009E34BE" w:rsidRDefault="005A3411" w:rsidP="00E56B2F">
      <w:pPr>
        <w:numPr>
          <w:ilvl w:val="0"/>
          <w:numId w:val="23"/>
        </w:numPr>
        <w:shd w:val="clear" w:color="auto" w:fill="FFFFFF"/>
        <w:spacing w:before="100" w:beforeAutospacing="1" w:after="100" w:afterAutospacing="1" w:line="240" w:lineRule="auto"/>
        <w:rPr>
          <w:rFonts w:ascii="Arial" w:hAnsi="Arial" w:cs="Arial"/>
          <w:color w:val="222222"/>
        </w:rPr>
      </w:pPr>
      <w:hyperlink r:id="rId60" w:tgtFrame="_blank" w:history="1">
        <w:proofErr w:type="spellStart"/>
        <w:r w:rsidR="00E56B2F" w:rsidRPr="009E34BE">
          <w:rPr>
            <w:rStyle w:val="Hipervnculo"/>
            <w:rFonts w:ascii="Arial" w:hAnsi="Arial" w:cs="Arial"/>
            <w:b/>
            <w:bCs/>
          </w:rPr>
          <w:t>Paging</w:t>
        </w:r>
        <w:proofErr w:type="spellEnd"/>
      </w:hyperlink>
      <w:r w:rsidR="00E56B2F" w:rsidRPr="009E34BE">
        <w:rPr>
          <w:rFonts w:ascii="Arial" w:hAnsi="Arial" w:cs="Arial"/>
          <w:color w:val="222222"/>
        </w:rPr>
        <w:t xml:space="preserve"> in </w:t>
      </w:r>
      <w:proofErr w:type="spellStart"/>
      <w:r w:rsidR="00E56B2F" w:rsidRPr="009E34BE">
        <w:rPr>
          <w:rFonts w:ascii="Arial" w:hAnsi="Arial" w:cs="Arial"/>
          <w:color w:val="222222"/>
        </w:rPr>
        <w:t>libraries</w:t>
      </w:r>
      <w:proofErr w:type="spellEnd"/>
    </w:p>
    <w:p w:rsidR="00E56B2F" w:rsidRPr="009E34BE" w:rsidRDefault="005A3411" w:rsidP="00E56B2F">
      <w:pPr>
        <w:numPr>
          <w:ilvl w:val="0"/>
          <w:numId w:val="23"/>
        </w:numPr>
        <w:shd w:val="clear" w:color="auto" w:fill="FFFFFF"/>
        <w:spacing w:before="100" w:beforeAutospacing="1" w:after="100" w:afterAutospacing="1" w:line="240" w:lineRule="auto"/>
        <w:rPr>
          <w:rFonts w:ascii="Arial" w:hAnsi="Arial" w:cs="Arial"/>
          <w:color w:val="222222"/>
        </w:rPr>
      </w:pPr>
      <w:hyperlink r:id="rId61" w:tgtFrame="_blank" w:history="1">
        <w:r w:rsidR="00E56B2F" w:rsidRPr="009E34BE">
          <w:rPr>
            <w:rStyle w:val="Hipervnculo"/>
            <w:rFonts w:ascii="Arial" w:hAnsi="Arial" w:cs="Arial"/>
            <w:b/>
            <w:bCs/>
          </w:rPr>
          <w:t>CRUD</w:t>
        </w:r>
      </w:hyperlink>
      <w:r w:rsidR="00E56B2F" w:rsidRPr="009E34BE">
        <w:rPr>
          <w:rFonts w:ascii="Arial" w:hAnsi="Arial" w:cs="Arial"/>
          <w:color w:val="222222"/>
        </w:rPr>
        <w:t xml:space="preserve"> in </w:t>
      </w:r>
      <w:proofErr w:type="spellStart"/>
      <w:r w:rsidR="00E56B2F" w:rsidRPr="009E34BE">
        <w:rPr>
          <w:rFonts w:ascii="Arial" w:hAnsi="Arial" w:cs="Arial"/>
          <w:color w:val="222222"/>
        </w:rPr>
        <w:t>libraries</w:t>
      </w:r>
      <w:proofErr w:type="spellEnd"/>
    </w:p>
    <w:p w:rsidR="00E56B2F" w:rsidRPr="009E34BE" w:rsidRDefault="005A3411" w:rsidP="00E56B2F">
      <w:pPr>
        <w:numPr>
          <w:ilvl w:val="0"/>
          <w:numId w:val="23"/>
        </w:numPr>
        <w:shd w:val="clear" w:color="auto" w:fill="FFFFFF"/>
        <w:spacing w:before="100" w:beforeAutospacing="1" w:after="100" w:afterAutospacing="1" w:line="240" w:lineRule="auto"/>
        <w:rPr>
          <w:rFonts w:ascii="Arial" w:hAnsi="Arial" w:cs="Arial"/>
          <w:color w:val="222222"/>
        </w:rPr>
      </w:pPr>
      <w:hyperlink r:id="rId62" w:tgtFrame="_blank" w:history="1">
        <w:proofErr w:type="spellStart"/>
        <w:r w:rsidR="00E56B2F" w:rsidRPr="009E34BE">
          <w:rPr>
            <w:rStyle w:val="Hipervnculo"/>
            <w:rFonts w:ascii="Arial" w:hAnsi="Arial" w:cs="Arial"/>
            <w:b/>
            <w:bCs/>
          </w:rPr>
          <w:t>DTOs</w:t>
        </w:r>
        <w:proofErr w:type="spellEnd"/>
        <w:r w:rsidR="00E56B2F" w:rsidRPr="009E34BE">
          <w:rPr>
            <w:rStyle w:val="Hipervnculo"/>
            <w:rFonts w:ascii="Arial" w:hAnsi="Arial" w:cs="Arial"/>
            <w:b/>
            <w:bCs/>
          </w:rPr>
          <w:t> </w:t>
        </w:r>
      </w:hyperlink>
      <w:r w:rsidR="00E56B2F" w:rsidRPr="009E34BE">
        <w:rPr>
          <w:rFonts w:ascii="Arial" w:hAnsi="Arial" w:cs="Arial"/>
          <w:color w:val="222222"/>
        </w:rPr>
        <w:t xml:space="preserve">in APX </w:t>
      </w:r>
      <w:proofErr w:type="spellStart"/>
      <w:r w:rsidR="00E56B2F" w:rsidRPr="009E34BE">
        <w:rPr>
          <w:rFonts w:ascii="Arial" w:hAnsi="Arial" w:cs="Arial"/>
          <w:color w:val="222222"/>
        </w:rPr>
        <w:t>components</w:t>
      </w:r>
      <w:proofErr w:type="spellEnd"/>
    </w:p>
    <w:p w:rsidR="00E56B2F" w:rsidRPr="009E34BE" w:rsidRDefault="00E56B2F">
      <w:pPr>
        <w:spacing w:after="0" w:line="254" w:lineRule="auto"/>
        <w:ind w:left="720" w:firstLine="720"/>
        <w:rPr>
          <w:rFonts w:ascii="Arial" w:eastAsia="Arial" w:hAnsi="Arial" w:cs="Arial"/>
        </w:rPr>
      </w:pPr>
    </w:p>
    <w:p w:rsidR="00A701F5" w:rsidRPr="009E34BE" w:rsidRDefault="00A701F5">
      <w:pPr>
        <w:spacing w:after="0" w:line="254" w:lineRule="auto"/>
        <w:ind w:left="720" w:firstLine="720"/>
        <w:rPr>
          <w:rFonts w:ascii="Arial" w:eastAsia="Arial" w:hAnsi="Arial" w:cs="Arial"/>
        </w:rPr>
      </w:pP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 xml:space="preserve">61. Al realizar una construcción del proyecto </w:t>
      </w:r>
      <w:proofErr w:type="spellStart"/>
      <w:r w:rsidRPr="009E34BE">
        <w:rPr>
          <w:rFonts w:ascii="Arial" w:eastAsia="Arial" w:hAnsi="Arial" w:cs="Arial"/>
          <w:b/>
        </w:rPr>
        <w:t>Maven</w:t>
      </w:r>
      <w:proofErr w:type="spellEnd"/>
      <w:r w:rsidRPr="009E34BE">
        <w:rPr>
          <w:rFonts w:ascii="Arial" w:eastAsia="Arial" w:hAnsi="Arial" w:cs="Arial"/>
          <w:b/>
        </w:rPr>
        <w:t xml:space="preserve"> tanto de la unidad funcional que contenga el servicio </w:t>
      </w:r>
      <w:proofErr w:type="spellStart"/>
      <w:r w:rsidRPr="009E34BE">
        <w:rPr>
          <w:rFonts w:ascii="Arial" w:eastAsia="Arial" w:hAnsi="Arial" w:cs="Arial"/>
          <w:b/>
        </w:rPr>
        <w:t>backend</w:t>
      </w:r>
      <w:proofErr w:type="spellEnd"/>
      <w:r w:rsidRPr="009E34BE">
        <w:rPr>
          <w:rFonts w:ascii="Arial" w:eastAsia="Arial" w:hAnsi="Arial" w:cs="Arial"/>
          <w:b/>
        </w:rPr>
        <w:t xml:space="preserve"> como si se realiza a nivel del propio proyecto de servicio </w:t>
      </w:r>
      <w:proofErr w:type="spellStart"/>
      <w:r w:rsidRPr="009E34BE">
        <w:rPr>
          <w:rFonts w:ascii="Arial" w:eastAsia="Arial" w:hAnsi="Arial" w:cs="Arial"/>
          <w:b/>
        </w:rPr>
        <w:t>backend</w:t>
      </w:r>
      <w:proofErr w:type="spellEnd"/>
      <w:r w:rsidRPr="009E34BE">
        <w:rPr>
          <w:rFonts w:ascii="Arial" w:eastAsia="Arial" w:hAnsi="Arial" w:cs="Arial"/>
          <w:b/>
        </w:rPr>
        <w:t xml:space="preserve"> generar un </w:t>
      </w:r>
      <w:proofErr w:type="spellStart"/>
      <w:r w:rsidRPr="009E34BE">
        <w:rPr>
          <w:rFonts w:ascii="Arial" w:eastAsia="Arial" w:hAnsi="Arial" w:cs="Arial"/>
          <w:b/>
        </w:rPr>
        <w:t>jar</w:t>
      </w:r>
      <w:proofErr w:type="spellEnd"/>
      <w:r w:rsidRPr="009E34BE">
        <w:rPr>
          <w:rFonts w:ascii="Arial" w:eastAsia="Arial" w:hAnsi="Arial" w:cs="Arial"/>
          <w:b/>
        </w:rPr>
        <w:t xml:space="preserve"> con </w:t>
      </w:r>
      <w:proofErr w:type="spellStart"/>
      <w:r w:rsidRPr="009E34BE">
        <w:rPr>
          <w:rFonts w:ascii="Arial" w:eastAsia="Arial" w:hAnsi="Arial" w:cs="Arial"/>
          <w:b/>
        </w:rPr>
        <w:t>al</w:t>
      </w:r>
      <w:proofErr w:type="spellEnd"/>
      <w:r w:rsidRPr="009E34BE">
        <w:rPr>
          <w:rFonts w:ascii="Arial" w:eastAsia="Arial" w:hAnsi="Arial" w:cs="Arial"/>
          <w:b/>
        </w:rPr>
        <w:t xml:space="preserve"> nomenclatura [UUAA</w:t>
      </w:r>
      <w:proofErr w:type="gramStart"/>
      <w:r w:rsidRPr="009E34BE">
        <w:rPr>
          <w:rFonts w:ascii="Arial" w:eastAsia="Arial" w:hAnsi="Arial" w:cs="Arial"/>
          <w:b/>
        </w:rPr>
        <w:t>][</w:t>
      </w:r>
      <w:proofErr w:type="gramEnd"/>
      <w:r w:rsidRPr="009E34BE">
        <w:rPr>
          <w:rFonts w:ascii="Arial" w:eastAsia="Arial" w:hAnsi="Arial" w:cs="Arial"/>
          <w:b/>
        </w:rPr>
        <w:t>código][</w:t>
      </w:r>
      <w:proofErr w:type="spellStart"/>
      <w:r w:rsidRPr="009E34BE">
        <w:rPr>
          <w:rFonts w:ascii="Arial" w:eastAsia="Arial" w:hAnsi="Arial" w:cs="Arial"/>
          <w:b/>
        </w:rPr>
        <w:t>artifact-po</w:t>
      </w:r>
      <w:proofErr w:type="spellEnd"/>
      <w:r w:rsidRPr="009E34BE">
        <w:rPr>
          <w:rFonts w:ascii="Arial" w:eastAsia="Arial" w:hAnsi="Arial" w:cs="Arial"/>
          <w:b/>
        </w:rPr>
        <w:t>,-</w:t>
      </w:r>
      <w:proofErr w:type="spellStart"/>
      <w:r w:rsidRPr="009E34BE">
        <w:rPr>
          <w:rFonts w:ascii="Arial" w:eastAsia="Arial" w:hAnsi="Arial" w:cs="Arial"/>
          <w:b/>
        </w:rPr>
        <w:t>version</w:t>
      </w:r>
      <w:proofErr w:type="spellEnd"/>
      <w:r w:rsidRPr="009E34BE">
        <w:rPr>
          <w:rFonts w:ascii="Arial" w:eastAsia="Arial" w:hAnsi="Arial" w:cs="Arial"/>
          <w:b/>
        </w:rPr>
        <w:t>][versión].</w:t>
      </w:r>
      <w:proofErr w:type="spellStart"/>
      <w:r w:rsidRPr="009E34BE">
        <w:rPr>
          <w:rFonts w:ascii="Arial" w:eastAsia="Arial" w:hAnsi="Arial" w:cs="Arial"/>
          <w:b/>
        </w:rPr>
        <w:t>jar</w:t>
      </w:r>
      <w:proofErr w:type="spellEnd"/>
      <w:r w:rsidRPr="009E34BE">
        <w:rPr>
          <w:rFonts w:ascii="Arial" w:eastAsia="Arial" w:hAnsi="Arial" w:cs="Arial"/>
          <w:b/>
        </w:rPr>
        <w:t>. Donde la correspondencia es:</w:t>
      </w: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 xml:space="preserve">     </w:t>
      </w: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 xml:space="preserve">     UUAA: </w:t>
      </w:r>
      <w:proofErr w:type="spellStart"/>
      <w:r w:rsidRPr="009E34BE">
        <w:rPr>
          <w:rFonts w:ascii="Arial" w:eastAsia="Arial" w:hAnsi="Arial" w:cs="Arial"/>
          <w:b/>
        </w:rPr>
        <w:t>uuaa</w:t>
      </w:r>
      <w:proofErr w:type="spellEnd"/>
      <w:r w:rsidRPr="009E34BE">
        <w:rPr>
          <w:rFonts w:ascii="Arial" w:eastAsia="Arial" w:hAnsi="Arial" w:cs="Arial"/>
          <w:b/>
        </w:rPr>
        <w:t xml:space="preserve"> a la que corresponde el servicio</w:t>
      </w: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 xml:space="preserve">     </w:t>
      </w: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 xml:space="preserve">     Código: código definido en la </w:t>
      </w:r>
      <w:proofErr w:type="spellStart"/>
      <w:r w:rsidRPr="009E34BE">
        <w:rPr>
          <w:rFonts w:ascii="Arial" w:eastAsia="Arial" w:hAnsi="Arial" w:cs="Arial"/>
          <w:b/>
        </w:rPr>
        <w:t>entana</w:t>
      </w:r>
      <w:proofErr w:type="spellEnd"/>
      <w:r w:rsidRPr="009E34BE">
        <w:rPr>
          <w:rFonts w:ascii="Arial" w:eastAsia="Arial" w:hAnsi="Arial" w:cs="Arial"/>
          <w:b/>
        </w:rPr>
        <w:t xml:space="preserve"> de creación, </w:t>
      </w:r>
      <w:proofErr w:type="spellStart"/>
      <w:r w:rsidRPr="009E34BE">
        <w:rPr>
          <w:rFonts w:ascii="Arial" w:eastAsia="Arial" w:hAnsi="Arial" w:cs="Arial"/>
          <w:b/>
        </w:rPr>
        <w:t>esta</w:t>
      </w:r>
      <w:proofErr w:type="spellEnd"/>
      <w:r w:rsidRPr="009E34BE">
        <w:rPr>
          <w:rFonts w:ascii="Arial" w:eastAsia="Arial" w:hAnsi="Arial" w:cs="Arial"/>
          <w:b/>
        </w:rPr>
        <w:t xml:space="preserve"> formado por dos </w:t>
      </w:r>
      <w:proofErr w:type="spellStart"/>
      <w:r w:rsidRPr="009E34BE">
        <w:rPr>
          <w:rFonts w:ascii="Arial" w:eastAsia="Arial" w:hAnsi="Arial" w:cs="Arial"/>
          <w:b/>
        </w:rPr>
        <w:t>digitos</w:t>
      </w:r>
      <w:proofErr w:type="spellEnd"/>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 xml:space="preserve">     </w:t>
      </w: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 xml:space="preserve">     </w:t>
      </w:r>
      <w:proofErr w:type="spellStart"/>
      <w:r w:rsidRPr="009E34BE">
        <w:rPr>
          <w:rFonts w:ascii="Arial" w:eastAsia="Arial" w:hAnsi="Arial" w:cs="Arial"/>
          <w:b/>
        </w:rPr>
        <w:t>Artifact-pom-version</w:t>
      </w:r>
      <w:proofErr w:type="spellEnd"/>
      <w:r w:rsidRPr="009E34BE">
        <w:rPr>
          <w:rFonts w:ascii="Arial" w:eastAsia="Arial" w:hAnsi="Arial" w:cs="Arial"/>
          <w:b/>
        </w:rPr>
        <w:t xml:space="preserve">: versión a nivel de descripción del artefacto </w:t>
      </w:r>
      <w:proofErr w:type="spellStart"/>
      <w:r w:rsidRPr="009E34BE">
        <w:rPr>
          <w:rFonts w:ascii="Arial" w:eastAsia="Arial" w:hAnsi="Arial" w:cs="Arial"/>
          <w:b/>
        </w:rPr>
        <w:t>Maven</w:t>
      </w:r>
      <w:proofErr w:type="spellEnd"/>
      <w:r w:rsidRPr="009E34BE">
        <w:rPr>
          <w:rFonts w:ascii="Arial" w:eastAsia="Arial" w:hAnsi="Arial" w:cs="Arial"/>
          <w:b/>
        </w:rPr>
        <w:t xml:space="preserve">, eliminando, sin los puntos que separan los </w:t>
      </w:r>
      <w:proofErr w:type="spellStart"/>
      <w:r w:rsidRPr="009E34BE">
        <w:rPr>
          <w:rFonts w:ascii="Arial" w:eastAsia="Arial" w:hAnsi="Arial" w:cs="Arial"/>
          <w:b/>
        </w:rPr>
        <w:t>digitos</w:t>
      </w:r>
      <w:proofErr w:type="spellEnd"/>
      <w:r w:rsidRPr="009E34BE">
        <w:rPr>
          <w:rFonts w:ascii="Arial" w:eastAsia="Arial" w:hAnsi="Arial" w:cs="Arial"/>
          <w:b/>
        </w:rPr>
        <w:t xml:space="preserve"> de </w:t>
      </w:r>
      <w:proofErr w:type="spellStart"/>
      <w:r w:rsidRPr="009E34BE">
        <w:rPr>
          <w:rFonts w:ascii="Arial" w:eastAsia="Arial" w:hAnsi="Arial" w:cs="Arial"/>
          <w:b/>
        </w:rPr>
        <w:t>mayor.minor.patch</w:t>
      </w:r>
      <w:proofErr w:type="spellEnd"/>
      <w:r w:rsidRPr="009E34BE">
        <w:rPr>
          <w:rFonts w:ascii="Arial" w:eastAsia="Arial" w:hAnsi="Arial" w:cs="Arial"/>
          <w:b/>
        </w:rPr>
        <w:t xml:space="preserve">, con lo que es un subconjunto de tres </w:t>
      </w:r>
      <w:proofErr w:type="spellStart"/>
      <w:r w:rsidRPr="009E34BE">
        <w:rPr>
          <w:rFonts w:ascii="Arial" w:eastAsia="Arial" w:hAnsi="Arial" w:cs="Arial"/>
          <w:b/>
        </w:rPr>
        <w:t>digitos</w:t>
      </w:r>
      <w:proofErr w:type="spellEnd"/>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t xml:space="preserve">      </w:t>
      </w:r>
    </w:p>
    <w:p w:rsidR="00A701F5" w:rsidRPr="009E34BE" w:rsidRDefault="00196C71">
      <w:pPr>
        <w:spacing w:after="0" w:line="254" w:lineRule="auto"/>
        <w:rPr>
          <w:rFonts w:ascii="Arial" w:eastAsia="Arial" w:hAnsi="Arial" w:cs="Arial"/>
          <w:b/>
        </w:rPr>
      </w:pPr>
      <w:r w:rsidRPr="009E34BE">
        <w:rPr>
          <w:rFonts w:ascii="Arial" w:eastAsia="Arial" w:hAnsi="Arial" w:cs="Arial"/>
          <w:b/>
        </w:rPr>
        <w:t xml:space="preserve">   </w:t>
      </w:r>
      <w:r w:rsidRPr="009E34BE">
        <w:rPr>
          <w:rFonts w:ascii="Arial" w:eastAsia="Arial" w:hAnsi="Arial" w:cs="Arial"/>
          <w:b/>
        </w:rPr>
        <w:tab/>
        <w:t xml:space="preserve">     </w:t>
      </w:r>
      <w:proofErr w:type="spellStart"/>
      <w:r w:rsidRPr="009E34BE">
        <w:rPr>
          <w:rFonts w:ascii="Arial" w:eastAsia="Arial" w:hAnsi="Arial" w:cs="Arial"/>
          <w:b/>
        </w:rPr>
        <w:t>Version</w:t>
      </w:r>
      <w:proofErr w:type="spellEnd"/>
      <w:r w:rsidRPr="009E34BE">
        <w:rPr>
          <w:rFonts w:ascii="Arial" w:eastAsia="Arial" w:hAnsi="Arial" w:cs="Arial"/>
          <w:b/>
        </w:rPr>
        <w:t>: versión del API</w:t>
      </w:r>
    </w:p>
    <w:p w:rsidR="00A701F5" w:rsidRPr="009E34BE" w:rsidRDefault="00A701F5">
      <w:pPr>
        <w:spacing w:after="0" w:line="254" w:lineRule="auto"/>
        <w:rPr>
          <w:rFonts w:ascii="Arial" w:eastAsia="Arial" w:hAnsi="Arial" w:cs="Arial"/>
          <w:b/>
        </w:rPr>
      </w:pPr>
    </w:p>
    <w:p w:rsidR="00A701F5" w:rsidRPr="009E34BE" w:rsidRDefault="00196C71">
      <w:pPr>
        <w:spacing w:after="0" w:line="254" w:lineRule="auto"/>
        <w:rPr>
          <w:rFonts w:ascii="Arial" w:eastAsia="Arial" w:hAnsi="Arial" w:cs="Arial"/>
        </w:rPr>
      </w:pPr>
      <w:r w:rsidRPr="009E34BE">
        <w:rPr>
          <w:rFonts w:ascii="Arial" w:eastAsia="Arial" w:hAnsi="Arial" w:cs="Arial"/>
          <w:b/>
        </w:rPr>
        <w:lastRenderedPageBreak/>
        <w:tab/>
      </w:r>
      <w:r w:rsidRPr="009E34BE">
        <w:rPr>
          <w:rFonts w:ascii="Arial" w:eastAsia="Arial" w:hAnsi="Arial" w:cs="Arial"/>
          <w:b/>
        </w:rPr>
        <w:tab/>
      </w:r>
      <w:r w:rsidRPr="009E34BE">
        <w:rPr>
          <w:rFonts w:ascii="Arial" w:eastAsia="Arial" w:hAnsi="Arial" w:cs="Arial"/>
        </w:rPr>
        <w:t>Verdadero</w:t>
      </w:r>
    </w:p>
    <w:p w:rsidR="00374F53" w:rsidRPr="009E34BE" w:rsidRDefault="00374F53">
      <w:pPr>
        <w:spacing w:after="0" w:line="254" w:lineRule="auto"/>
        <w:rPr>
          <w:rFonts w:ascii="Arial" w:eastAsia="Arial" w:hAnsi="Arial" w:cs="Arial"/>
        </w:rPr>
      </w:pPr>
    </w:p>
    <w:p w:rsidR="00374F53" w:rsidRPr="009E34BE" w:rsidRDefault="00374F53" w:rsidP="00374F53">
      <w:pPr>
        <w:pStyle w:val="Ttulo2"/>
        <w:rPr>
          <w:rFonts w:ascii="Arial" w:hAnsi="Arial" w:cs="Arial"/>
          <w:color w:val="333333"/>
        </w:rPr>
      </w:pPr>
      <w:proofErr w:type="spellStart"/>
      <w:r w:rsidRPr="009E34BE">
        <w:rPr>
          <w:rFonts w:ascii="Arial" w:eastAsia="Arial" w:hAnsi="Arial" w:cs="Arial"/>
        </w:rPr>
        <w:t>Site</w:t>
      </w:r>
      <w:proofErr w:type="spellEnd"/>
      <w:r w:rsidRPr="009E34BE">
        <w:rPr>
          <w:rFonts w:ascii="Arial" w:eastAsia="Arial" w:hAnsi="Arial" w:cs="Arial"/>
        </w:rPr>
        <w:t xml:space="preserve"> </w:t>
      </w:r>
      <w:r w:rsidRPr="009E34BE">
        <w:rPr>
          <w:rFonts w:ascii="Arial" w:hAnsi="Arial" w:cs="Arial"/>
          <w:color w:val="333333"/>
        </w:rPr>
        <w:t>Compilación</w:t>
      </w:r>
    </w:p>
    <w:p w:rsidR="00374F53" w:rsidRPr="009E34BE" w:rsidRDefault="00374F53" w:rsidP="00374F53">
      <w:pPr>
        <w:pStyle w:val="NormalWeb"/>
        <w:rPr>
          <w:rFonts w:ascii="Arial" w:hAnsi="Arial" w:cs="Arial"/>
          <w:color w:val="333333"/>
          <w:sz w:val="20"/>
          <w:szCs w:val="20"/>
        </w:rPr>
      </w:pPr>
      <w:r w:rsidRPr="009E34BE">
        <w:rPr>
          <w:rFonts w:ascii="Arial" w:hAnsi="Arial" w:cs="Arial"/>
          <w:color w:val="333333"/>
          <w:sz w:val="20"/>
          <w:szCs w:val="20"/>
        </w:rPr>
        <w:t xml:space="preserve">Al realizar una construcción del proyecto </w:t>
      </w:r>
      <w:proofErr w:type="spellStart"/>
      <w:r w:rsidRPr="009E34BE">
        <w:rPr>
          <w:rFonts w:ascii="Arial" w:hAnsi="Arial" w:cs="Arial"/>
          <w:color w:val="333333"/>
          <w:sz w:val="20"/>
          <w:szCs w:val="20"/>
        </w:rPr>
        <w:t>Maven</w:t>
      </w:r>
      <w:proofErr w:type="spellEnd"/>
      <w:r w:rsidRPr="009E34BE">
        <w:rPr>
          <w:rFonts w:ascii="Arial" w:hAnsi="Arial" w:cs="Arial"/>
          <w:color w:val="333333"/>
          <w:sz w:val="20"/>
          <w:szCs w:val="20"/>
        </w:rPr>
        <w:t xml:space="preserve"> tanto de la Unidad Funcional, que contenga el Servicio </w:t>
      </w:r>
      <w:proofErr w:type="spellStart"/>
      <w:r w:rsidRPr="009E34BE">
        <w:rPr>
          <w:rFonts w:ascii="Arial" w:hAnsi="Arial" w:cs="Arial"/>
          <w:color w:val="333333"/>
          <w:sz w:val="20"/>
          <w:szCs w:val="20"/>
        </w:rPr>
        <w:t>Backend</w:t>
      </w:r>
      <w:proofErr w:type="spellEnd"/>
      <w:r w:rsidRPr="009E34BE">
        <w:rPr>
          <w:rFonts w:ascii="Arial" w:hAnsi="Arial" w:cs="Arial"/>
          <w:color w:val="333333"/>
          <w:sz w:val="20"/>
          <w:szCs w:val="20"/>
        </w:rPr>
        <w:t xml:space="preserve">, como si se realiza a nivel del propio proyecto de Servicio </w:t>
      </w:r>
      <w:proofErr w:type="spellStart"/>
      <w:r w:rsidRPr="009E34BE">
        <w:rPr>
          <w:rFonts w:ascii="Arial" w:hAnsi="Arial" w:cs="Arial"/>
          <w:color w:val="333333"/>
          <w:sz w:val="20"/>
          <w:szCs w:val="20"/>
        </w:rPr>
        <w:t>Backend</w:t>
      </w:r>
      <w:proofErr w:type="spellEnd"/>
      <w:r w:rsidRPr="009E34BE">
        <w:rPr>
          <w:rFonts w:ascii="Arial" w:hAnsi="Arial" w:cs="Arial"/>
          <w:color w:val="333333"/>
          <w:sz w:val="20"/>
          <w:szCs w:val="20"/>
        </w:rPr>
        <w:t xml:space="preserve">, generara un </w:t>
      </w:r>
      <w:proofErr w:type="spellStart"/>
      <w:r w:rsidRPr="009E34BE">
        <w:rPr>
          <w:rFonts w:ascii="Arial" w:hAnsi="Arial" w:cs="Arial"/>
          <w:color w:val="333333"/>
          <w:sz w:val="20"/>
          <w:szCs w:val="20"/>
        </w:rPr>
        <w:t>jar</w:t>
      </w:r>
      <w:proofErr w:type="spellEnd"/>
      <w:r w:rsidRPr="009E34BE">
        <w:rPr>
          <w:rFonts w:ascii="Arial" w:hAnsi="Arial" w:cs="Arial"/>
          <w:color w:val="333333"/>
          <w:sz w:val="20"/>
          <w:szCs w:val="20"/>
        </w:rPr>
        <w:t xml:space="preserve"> con la nomenclatura </w:t>
      </w:r>
      <w:r w:rsidRPr="009E34BE">
        <w:rPr>
          <w:rFonts w:ascii="Arial" w:hAnsi="Arial" w:cs="Arial"/>
          <w:i/>
          <w:iCs/>
          <w:color w:val="333333"/>
          <w:sz w:val="20"/>
          <w:szCs w:val="20"/>
        </w:rPr>
        <w:t>[UUAA][código][artifact-pom-version][version].jar. </w:t>
      </w:r>
      <w:r w:rsidRPr="009E34BE">
        <w:rPr>
          <w:rFonts w:ascii="Arial" w:hAnsi="Arial" w:cs="Arial"/>
          <w:color w:val="333333"/>
          <w:sz w:val="20"/>
          <w:szCs w:val="20"/>
        </w:rPr>
        <w:t>Donde la correspondencia es la siguiente:</w:t>
      </w:r>
    </w:p>
    <w:p w:rsidR="00374F53" w:rsidRPr="009E34BE" w:rsidRDefault="00374F53" w:rsidP="00374F53">
      <w:pPr>
        <w:numPr>
          <w:ilvl w:val="0"/>
          <w:numId w:val="22"/>
        </w:numPr>
        <w:spacing w:before="100" w:beforeAutospacing="1" w:after="100" w:afterAutospacing="1" w:line="240" w:lineRule="auto"/>
        <w:rPr>
          <w:rFonts w:ascii="Arial" w:hAnsi="Arial" w:cs="Arial"/>
          <w:color w:val="333333"/>
          <w:sz w:val="20"/>
          <w:szCs w:val="20"/>
        </w:rPr>
      </w:pPr>
      <w:r w:rsidRPr="009E34BE">
        <w:rPr>
          <w:rFonts w:ascii="Arial" w:hAnsi="Arial" w:cs="Arial"/>
          <w:color w:val="333333"/>
          <w:sz w:val="20"/>
          <w:szCs w:val="20"/>
        </w:rPr>
        <w:t xml:space="preserve">UUAA: </w:t>
      </w:r>
      <w:proofErr w:type="spellStart"/>
      <w:r w:rsidRPr="009E34BE">
        <w:rPr>
          <w:rFonts w:ascii="Arial" w:hAnsi="Arial" w:cs="Arial"/>
          <w:color w:val="333333"/>
          <w:sz w:val="20"/>
          <w:szCs w:val="20"/>
        </w:rPr>
        <w:t>uuaa</w:t>
      </w:r>
      <w:proofErr w:type="spellEnd"/>
      <w:r w:rsidRPr="009E34BE">
        <w:rPr>
          <w:rFonts w:ascii="Arial" w:hAnsi="Arial" w:cs="Arial"/>
          <w:color w:val="333333"/>
          <w:sz w:val="20"/>
          <w:szCs w:val="20"/>
        </w:rPr>
        <w:t xml:space="preserve"> a la que corresponde el servicio.</w:t>
      </w:r>
    </w:p>
    <w:p w:rsidR="00374F53" w:rsidRPr="009E34BE" w:rsidRDefault="00374F53" w:rsidP="00374F53">
      <w:pPr>
        <w:numPr>
          <w:ilvl w:val="0"/>
          <w:numId w:val="22"/>
        </w:numPr>
        <w:spacing w:before="100" w:beforeAutospacing="1" w:after="100" w:afterAutospacing="1" w:line="240" w:lineRule="auto"/>
        <w:rPr>
          <w:rFonts w:ascii="Arial" w:hAnsi="Arial" w:cs="Arial"/>
          <w:color w:val="333333"/>
          <w:sz w:val="20"/>
          <w:szCs w:val="20"/>
        </w:rPr>
      </w:pPr>
      <w:r w:rsidRPr="009E34BE">
        <w:rPr>
          <w:rFonts w:ascii="Arial" w:hAnsi="Arial" w:cs="Arial"/>
          <w:color w:val="333333"/>
          <w:sz w:val="20"/>
          <w:szCs w:val="20"/>
        </w:rPr>
        <w:t xml:space="preserve">Código: código definido en la ventana de creación, </w:t>
      </w:r>
      <w:proofErr w:type="spellStart"/>
      <w:r w:rsidRPr="009E34BE">
        <w:rPr>
          <w:rFonts w:ascii="Arial" w:hAnsi="Arial" w:cs="Arial"/>
          <w:color w:val="333333"/>
          <w:sz w:val="20"/>
          <w:szCs w:val="20"/>
        </w:rPr>
        <w:t>esta</w:t>
      </w:r>
      <w:proofErr w:type="spellEnd"/>
      <w:r w:rsidRPr="009E34BE">
        <w:rPr>
          <w:rFonts w:ascii="Arial" w:hAnsi="Arial" w:cs="Arial"/>
          <w:color w:val="333333"/>
          <w:sz w:val="20"/>
          <w:szCs w:val="20"/>
        </w:rPr>
        <w:t xml:space="preserve"> formado por dos </w:t>
      </w:r>
      <w:proofErr w:type="spellStart"/>
      <w:r w:rsidRPr="009E34BE">
        <w:rPr>
          <w:rFonts w:ascii="Arial" w:hAnsi="Arial" w:cs="Arial"/>
          <w:color w:val="333333"/>
          <w:sz w:val="20"/>
          <w:szCs w:val="20"/>
        </w:rPr>
        <w:t>digitos</w:t>
      </w:r>
      <w:proofErr w:type="spellEnd"/>
      <w:r w:rsidRPr="009E34BE">
        <w:rPr>
          <w:rFonts w:ascii="Arial" w:hAnsi="Arial" w:cs="Arial"/>
          <w:color w:val="333333"/>
          <w:sz w:val="20"/>
          <w:szCs w:val="20"/>
        </w:rPr>
        <w:t>.</w:t>
      </w:r>
    </w:p>
    <w:p w:rsidR="00374F53" w:rsidRPr="009E34BE" w:rsidRDefault="00374F53" w:rsidP="00374F53">
      <w:pPr>
        <w:numPr>
          <w:ilvl w:val="0"/>
          <w:numId w:val="22"/>
        </w:numPr>
        <w:spacing w:before="100" w:beforeAutospacing="1" w:after="100" w:afterAutospacing="1" w:line="240" w:lineRule="auto"/>
        <w:rPr>
          <w:rFonts w:ascii="Arial" w:hAnsi="Arial" w:cs="Arial"/>
          <w:color w:val="333333"/>
          <w:sz w:val="20"/>
          <w:szCs w:val="20"/>
        </w:rPr>
      </w:pPr>
      <w:proofErr w:type="spellStart"/>
      <w:r w:rsidRPr="009E34BE">
        <w:rPr>
          <w:rFonts w:ascii="Arial" w:hAnsi="Arial" w:cs="Arial"/>
          <w:color w:val="333333"/>
          <w:sz w:val="20"/>
          <w:szCs w:val="20"/>
        </w:rPr>
        <w:t>Artifact</w:t>
      </w:r>
      <w:proofErr w:type="spellEnd"/>
      <w:r w:rsidRPr="009E34BE">
        <w:rPr>
          <w:rFonts w:ascii="Arial" w:hAnsi="Arial" w:cs="Arial"/>
          <w:color w:val="333333"/>
          <w:sz w:val="20"/>
          <w:szCs w:val="20"/>
        </w:rPr>
        <w:t>-</w:t>
      </w:r>
      <w:proofErr w:type="spellStart"/>
      <w:r w:rsidRPr="009E34BE">
        <w:rPr>
          <w:rFonts w:ascii="Arial" w:hAnsi="Arial" w:cs="Arial"/>
          <w:color w:val="333333"/>
          <w:sz w:val="20"/>
          <w:szCs w:val="20"/>
        </w:rPr>
        <w:t>pom</w:t>
      </w:r>
      <w:proofErr w:type="spellEnd"/>
      <w:r w:rsidRPr="009E34BE">
        <w:rPr>
          <w:rFonts w:ascii="Arial" w:hAnsi="Arial" w:cs="Arial"/>
          <w:color w:val="333333"/>
          <w:sz w:val="20"/>
          <w:szCs w:val="20"/>
        </w:rPr>
        <w:t xml:space="preserve">-versión: versión a nivel de descripción del artefacto </w:t>
      </w:r>
      <w:proofErr w:type="spellStart"/>
      <w:r w:rsidRPr="009E34BE">
        <w:rPr>
          <w:rFonts w:ascii="Arial" w:hAnsi="Arial" w:cs="Arial"/>
          <w:color w:val="333333"/>
          <w:sz w:val="20"/>
          <w:szCs w:val="20"/>
        </w:rPr>
        <w:t>Maven</w:t>
      </w:r>
      <w:proofErr w:type="spellEnd"/>
      <w:r w:rsidRPr="009E34BE">
        <w:rPr>
          <w:rFonts w:ascii="Arial" w:hAnsi="Arial" w:cs="Arial"/>
          <w:color w:val="333333"/>
          <w:sz w:val="20"/>
          <w:szCs w:val="20"/>
        </w:rPr>
        <w:t>, eliminando, sin los puntos que separan los dígitos de </w:t>
      </w:r>
      <w:proofErr w:type="spellStart"/>
      <w:r w:rsidRPr="009E34BE">
        <w:rPr>
          <w:rFonts w:ascii="Arial" w:hAnsi="Arial" w:cs="Arial"/>
          <w:i/>
          <w:iCs/>
          <w:color w:val="333333"/>
          <w:sz w:val="20"/>
          <w:szCs w:val="20"/>
        </w:rPr>
        <w:t>mayor.minor.pach</w:t>
      </w:r>
      <w:proofErr w:type="spellEnd"/>
      <w:r w:rsidRPr="009E34BE">
        <w:rPr>
          <w:rFonts w:ascii="Arial" w:hAnsi="Arial" w:cs="Arial"/>
          <w:i/>
          <w:iCs/>
          <w:color w:val="333333"/>
          <w:sz w:val="20"/>
          <w:szCs w:val="20"/>
        </w:rPr>
        <w:t>, </w:t>
      </w:r>
      <w:r w:rsidRPr="009E34BE">
        <w:rPr>
          <w:rFonts w:ascii="Arial" w:hAnsi="Arial" w:cs="Arial"/>
          <w:color w:val="333333"/>
          <w:sz w:val="20"/>
          <w:szCs w:val="20"/>
        </w:rPr>
        <w:t xml:space="preserve">con lo que es un subconjunto de tres </w:t>
      </w:r>
      <w:proofErr w:type="spellStart"/>
      <w:r w:rsidRPr="009E34BE">
        <w:rPr>
          <w:rFonts w:ascii="Arial" w:hAnsi="Arial" w:cs="Arial"/>
          <w:color w:val="333333"/>
          <w:sz w:val="20"/>
          <w:szCs w:val="20"/>
        </w:rPr>
        <w:t>digitos</w:t>
      </w:r>
      <w:proofErr w:type="spellEnd"/>
      <w:r w:rsidRPr="009E34BE">
        <w:rPr>
          <w:rFonts w:ascii="Arial" w:hAnsi="Arial" w:cs="Arial"/>
          <w:color w:val="333333"/>
          <w:sz w:val="20"/>
          <w:szCs w:val="20"/>
        </w:rPr>
        <w:t>.</w:t>
      </w:r>
    </w:p>
    <w:p w:rsidR="00374F53" w:rsidRPr="009E34BE" w:rsidRDefault="00374F53" w:rsidP="00374F53">
      <w:pPr>
        <w:numPr>
          <w:ilvl w:val="0"/>
          <w:numId w:val="22"/>
        </w:numPr>
        <w:spacing w:before="100" w:beforeAutospacing="1" w:after="100" w:afterAutospacing="1" w:line="240" w:lineRule="auto"/>
        <w:rPr>
          <w:rFonts w:ascii="Arial" w:hAnsi="Arial" w:cs="Arial"/>
          <w:color w:val="333333"/>
          <w:sz w:val="20"/>
          <w:szCs w:val="20"/>
        </w:rPr>
      </w:pPr>
      <w:r w:rsidRPr="009E34BE">
        <w:rPr>
          <w:rFonts w:ascii="Arial" w:hAnsi="Arial" w:cs="Arial"/>
          <w:color w:val="333333"/>
          <w:sz w:val="20"/>
          <w:szCs w:val="20"/>
        </w:rPr>
        <w:t>Versión: versión del API</w:t>
      </w:r>
    </w:p>
    <w:p w:rsidR="00374F53" w:rsidRPr="009E34BE" w:rsidRDefault="00E56B2F">
      <w:pPr>
        <w:spacing w:after="0" w:line="254" w:lineRule="auto"/>
        <w:rPr>
          <w:rFonts w:ascii="Arial" w:eastAsia="Arial" w:hAnsi="Arial" w:cs="Arial"/>
        </w:rPr>
      </w:pPr>
      <w:r w:rsidRPr="009E34BE">
        <w:rPr>
          <w:rFonts w:ascii="Arial" w:eastAsia="Arial" w:hAnsi="Arial" w:cs="Arial"/>
        </w:rPr>
        <w:softHyphen/>
      </w:r>
    </w:p>
    <w:p w:rsidR="00A701F5" w:rsidRPr="009E34BE" w:rsidRDefault="00A701F5">
      <w:pPr>
        <w:spacing w:after="0" w:line="254" w:lineRule="auto"/>
        <w:rPr>
          <w:rFonts w:ascii="Arial" w:eastAsia="Arial" w:hAnsi="Arial" w:cs="Arial"/>
        </w:rPr>
      </w:pPr>
    </w:p>
    <w:p w:rsidR="00A701F5" w:rsidRPr="009E34BE" w:rsidRDefault="00196C71">
      <w:pPr>
        <w:spacing w:after="0" w:line="254" w:lineRule="auto"/>
        <w:rPr>
          <w:rFonts w:ascii="Arial" w:eastAsia="Arial" w:hAnsi="Arial" w:cs="Arial"/>
          <w:b/>
        </w:rPr>
      </w:pPr>
      <w:r w:rsidRPr="009E34BE">
        <w:rPr>
          <w:rFonts w:ascii="Arial" w:eastAsia="Arial" w:hAnsi="Arial" w:cs="Arial"/>
        </w:rPr>
        <w:tab/>
      </w:r>
      <w:r w:rsidRPr="009E34BE">
        <w:rPr>
          <w:rFonts w:ascii="Arial" w:eastAsia="Arial" w:hAnsi="Arial" w:cs="Arial"/>
          <w:b/>
        </w:rPr>
        <w:t>62. Las utilidades APX implementadas únicamente para la arquitectura Online son:</w:t>
      </w:r>
    </w:p>
    <w:p w:rsidR="00A701F5" w:rsidRPr="009E34BE" w:rsidRDefault="00A701F5">
      <w:pPr>
        <w:spacing w:after="0" w:line="254" w:lineRule="auto"/>
        <w:rPr>
          <w:rFonts w:ascii="Arial" w:eastAsia="Arial" w:hAnsi="Arial" w:cs="Arial"/>
          <w:b/>
        </w:rPr>
      </w:pPr>
    </w:p>
    <w:p w:rsidR="00A701F5" w:rsidRPr="009E34BE" w:rsidRDefault="00196C71">
      <w:pPr>
        <w:spacing w:after="0" w:line="254" w:lineRule="auto"/>
        <w:rPr>
          <w:rFonts w:ascii="Arial" w:eastAsia="Arial" w:hAnsi="Arial" w:cs="Arial"/>
        </w:rPr>
      </w:pPr>
      <w:r w:rsidRPr="009E34BE">
        <w:rPr>
          <w:rFonts w:ascii="Arial" w:eastAsia="Arial" w:hAnsi="Arial" w:cs="Arial"/>
        </w:rPr>
        <w:tab/>
      </w:r>
      <w:proofErr w:type="spellStart"/>
      <w:r w:rsidRPr="009E34BE">
        <w:rPr>
          <w:rFonts w:ascii="Arial" w:eastAsia="Arial" w:hAnsi="Arial" w:cs="Arial"/>
        </w:rPr>
        <w:t>CommunicationManager</w:t>
      </w:r>
      <w:proofErr w:type="spellEnd"/>
      <w:r w:rsidRPr="009E34BE">
        <w:rPr>
          <w:rFonts w:ascii="Arial" w:eastAsia="Arial" w:hAnsi="Arial" w:cs="Arial"/>
        </w:rPr>
        <w:t xml:space="preserve">: Se crea una librería con la capacidad de invocar a G.U.C. para  el </w:t>
      </w:r>
      <w:proofErr w:type="spellStart"/>
      <w:r w:rsidRPr="009E34BE">
        <w:rPr>
          <w:rFonts w:ascii="Arial" w:eastAsia="Arial" w:hAnsi="Arial" w:cs="Arial"/>
        </w:rPr>
        <w:t>envio</w:t>
      </w:r>
      <w:proofErr w:type="spellEnd"/>
      <w:r w:rsidRPr="009E34BE">
        <w:rPr>
          <w:rFonts w:ascii="Arial" w:eastAsia="Arial" w:hAnsi="Arial" w:cs="Arial"/>
        </w:rPr>
        <w:t xml:space="preserve"> de notificaciones.</w:t>
      </w:r>
    </w:p>
    <w:p w:rsidR="00A701F5" w:rsidRPr="009E34BE" w:rsidRDefault="00A701F5">
      <w:pPr>
        <w:spacing w:after="0" w:line="254" w:lineRule="auto"/>
        <w:ind w:left="700"/>
        <w:rPr>
          <w:rFonts w:ascii="Arial" w:eastAsia="Arial" w:hAnsi="Arial" w:cs="Arial"/>
        </w:rPr>
      </w:pPr>
    </w:p>
    <w:p w:rsidR="00A701F5" w:rsidRPr="009E34BE" w:rsidRDefault="00196C71">
      <w:pPr>
        <w:spacing w:after="0" w:line="254" w:lineRule="auto"/>
        <w:ind w:left="700"/>
        <w:rPr>
          <w:rFonts w:ascii="Arial" w:eastAsia="Arial" w:hAnsi="Arial" w:cs="Arial"/>
          <w:shd w:val="clear" w:color="auto" w:fill="FF9900"/>
        </w:rPr>
      </w:pPr>
      <w:proofErr w:type="spellStart"/>
      <w:r w:rsidRPr="009E34BE">
        <w:rPr>
          <w:rFonts w:ascii="Arial" w:eastAsia="Arial" w:hAnsi="Arial" w:cs="Arial"/>
        </w:rPr>
        <w:t>Interbackend</w:t>
      </w:r>
      <w:proofErr w:type="spellEnd"/>
      <w:r w:rsidRPr="009E34BE">
        <w:rPr>
          <w:rFonts w:ascii="Arial" w:eastAsia="Arial" w:hAnsi="Arial" w:cs="Arial"/>
        </w:rPr>
        <w:t xml:space="preserve"> proxy: Se crea una librería con la capacidad de invocar a los conectores IMS (para acceso a Host)</w:t>
      </w:r>
    </w:p>
    <w:p w:rsidR="00A701F5" w:rsidRPr="009E34BE" w:rsidRDefault="00374F53">
      <w:pPr>
        <w:spacing w:after="0" w:line="254" w:lineRule="auto"/>
        <w:rPr>
          <w:rFonts w:ascii="Arial" w:eastAsia="Arial" w:hAnsi="Arial" w:cs="Arial"/>
        </w:rPr>
      </w:pPr>
      <w:r w:rsidRPr="009E34BE">
        <w:rPr>
          <w:rFonts w:ascii="Arial" w:hAnsi="Arial" w:cs="Arial"/>
          <w:noProof/>
        </w:rPr>
        <w:drawing>
          <wp:inline distT="0" distB="0" distL="0" distR="0" wp14:anchorId="18C014D3" wp14:editId="0AB7C751">
            <wp:extent cx="5943600" cy="24117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11730"/>
                    </a:xfrm>
                    <a:prstGeom prst="rect">
                      <a:avLst/>
                    </a:prstGeom>
                  </pic:spPr>
                </pic:pic>
              </a:graphicData>
            </a:graphic>
          </wp:inline>
        </w:drawing>
      </w:r>
    </w:p>
    <w:p w:rsidR="00A701F5" w:rsidRPr="009E34BE" w:rsidRDefault="00A701F5">
      <w:pPr>
        <w:pBdr>
          <w:top w:val="nil"/>
          <w:left w:val="nil"/>
          <w:bottom w:val="nil"/>
          <w:right w:val="nil"/>
          <w:between w:val="nil"/>
        </w:pBdr>
        <w:spacing w:after="0" w:line="254" w:lineRule="auto"/>
        <w:ind w:left="720"/>
        <w:rPr>
          <w:rFonts w:ascii="Arial" w:eastAsia="Arial" w:hAnsi="Arial" w:cs="Arial"/>
          <w:b/>
        </w:rPr>
      </w:pPr>
    </w:p>
    <w:p w:rsidR="00A701F5" w:rsidRPr="009E34BE" w:rsidRDefault="00196C71">
      <w:pPr>
        <w:pBdr>
          <w:top w:val="nil"/>
          <w:left w:val="nil"/>
          <w:bottom w:val="nil"/>
          <w:right w:val="nil"/>
          <w:between w:val="nil"/>
        </w:pBdr>
        <w:spacing w:after="0" w:line="254" w:lineRule="auto"/>
        <w:ind w:left="720"/>
        <w:rPr>
          <w:rFonts w:ascii="Arial" w:eastAsia="Arial" w:hAnsi="Arial" w:cs="Arial"/>
          <w:b/>
        </w:rPr>
      </w:pPr>
      <w:r w:rsidRPr="009E34BE">
        <w:rPr>
          <w:rFonts w:ascii="Arial" w:eastAsia="Arial" w:hAnsi="Arial" w:cs="Arial"/>
          <w:b/>
        </w:rPr>
        <w:t xml:space="preserve">63. ¿Qué patrones de la siguiente lista son obligatorios del Data Transfer </w:t>
      </w:r>
      <w:proofErr w:type="spellStart"/>
      <w:r w:rsidRPr="009E34BE">
        <w:rPr>
          <w:rFonts w:ascii="Arial" w:eastAsia="Arial" w:hAnsi="Arial" w:cs="Arial"/>
          <w:b/>
        </w:rPr>
        <w:t>Object</w:t>
      </w:r>
      <w:proofErr w:type="spellEnd"/>
      <w:r w:rsidRPr="009E34BE">
        <w:rPr>
          <w:rFonts w:ascii="Arial" w:eastAsia="Arial" w:hAnsi="Arial" w:cs="Arial"/>
          <w:b/>
        </w:rPr>
        <w:t xml:space="preserve"> (DTO) en APX?</w:t>
      </w:r>
      <w:bookmarkStart w:id="1" w:name="_GoBack"/>
      <w:bookmarkEnd w:id="1"/>
    </w:p>
    <w:p w:rsidR="00A701F5" w:rsidRPr="009E34BE" w:rsidRDefault="00A701F5">
      <w:pPr>
        <w:pBdr>
          <w:top w:val="nil"/>
          <w:left w:val="nil"/>
          <w:bottom w:val="nil"/>
          <w:right w:val="nil"/>
          <w:between w:val="nil"/>
        </w:pBdr>
        <w:spacing w:after="0" w:line="254" w:lineRule="auto"/>
        <w:ind w:left="720"/>
        <w:rPr>
          <w:rFonts w:ascii="Arial" w:eastAsia="Arial" w:hAnsi="Arial" w:cs="Arial"/>
          <w:b/>
        </w:rPr>
      </w:pPr>
    </w:p>
    <w:p w:rsidR="00A701F5" w:rsidRPr="009E34BE" w:rsidRDefault="00196C71">
      <w:pPr>
        <w:spacing w:after="0" w:line="254" w:lineRule="auto"/>
        <w:ind w:left="720" w:firstLine="720"/>
        <w:rPr>
          <w:rFonts w:ascii="Arial" w:eastAsia="Arial" w:hAnsi="Arial" w:cs="Arial"/>
        </w:rPr>
      </w:pPr>
      <w:r w:rsidRPr="009E34BE">
        <w:rPr>
          <w:rFonts w:ascii="Arial" w:eastAsia="Arial" w:hAnsi="Arial" w:cs="Arial"/>
        </w:rPr>
        <w:t>Se quiera intercambiar información entre diferentes componentes en APX de forma coherente, organizada y agrupada</w:t>
      </w:r>
    </w:p>
    <w:p w:rsidR="00A701F5" w:rsidRPr="009E34BE" w:rsidRDefault="00A701F5">
      <w:pPr>
        <w:spacing w:after="0" w:line="254" w:lineRule="auto"/>
        <w:ind w:left="720" w:firstLine="720"/>
        <w:rPr>
          <w:rFonts w:ascii="Arial" w:eastAsia="Arial" w:hAnsi="Arial" w:cs="Arial"/>
        </w:rPr>
      </w:pPr>
    </w:p>
    <w:p w:rsidR="00A701F5" w:rsidRPr="009E34BE" w:rsidRDefault="00196C71">
      <w:pPr>
        <w:spacing w:after="0" w:line="254" w:lineRule="auto"/>
        <w:ind w:left="720"/>
        <w:rPr>
          <w:rFonts w:ascii="Arial" w:eastAsia="Arial" w:hAnsi="Arial" w:cs="Arial"/>
          <w:b/>
        </w:rPr>
      </w:pPr>
      <w:r w:rsidRPr="009E34BE">
        <w:rPr>
          <w:rFonts w:ascii="Arial" w:eastAsia="Arial" w:hAnsi="Arial" w:cs="Arial"/>
          <w:b/>
        </w:rPr>
        <w:lastRenderedPageBreak/>
        <w:t>64. ¿Qué nivel de profundidad se permite (invocación de librería a librería)</w:t>
      </w:r>
    </w:p>
    <w:p w:rsidR="00A701F5" w:rsidRPr="009E34BE" w:rsidRDefault="00196C71">
      <w:pPr>
        <w:spacing w:after="0" w:line="254" w:lineRule="auto"/>
        <w:ind w:left="720"/>
        <w:rPr>
          <w:rFonts w:ascii="Arial" w:eastAsia="Arial" w:hAnsi="Arial" w:cs="Arial"/>
          <w:b/>
        </w:rPr>
      </w:pPr>
      <w:r w:rsidRPr="009E34BE">
        <w:rPr>
          <w:rFonts w:ascii="Arial" w:eastAsia="Arial" w:hAnsi="Arial" w:cs="Arial"/>
        </w:rPr>
        <w:t xml:space="preserve">     Evitar profundidades superiores a 3 niveles Transacción &gt;Librería&gt; librería&gt;Librería</w:t>
      </w:r>
    </w:p>
    <w:p w:rsidR="00A701F5" w:rsidRPr="009E34BE" w:rsidRDefault="00A701F5">
      <w:pPr>
        <w:rPr>
          <w:rFonts w:ascii="Arial" w:hAnsi="Arial" w:cs="Arial"/>
        </w:rPr>
      </w:pPr>
      <w:bookmarkStart w:id="2" w:name="_u3k6bkfyysit" w:colFirst="0" w:colLast="0"/>
      <w:bookmarkEnd w:id="2"/>
    </w:p>
    <w:sectPr w:rsidR="00A701F5" w:rsidRPr="009E34BE">
      <w:headerReference w:type="default" r:id="rId6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411" w:rsidRDefault="005A3411">
      <w:pPr>
        <w:spacing w:after="0" w:line="240" w:lineRule="auto"/>
      </w:pPr>
      <w:r>
        <w:separator/>
      </w:r>
    </w:p>
  </w:endnote>
  <w:endnote w:type="continuationSeparator" w:id="0">
    <w:p w:rsidR="005A3411" w:rsidRDefault="005A3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411" w:rsidRDefault="005A3411">
      <w:pPr>
        <w:spacing w:after="0" w:line="240" w:lineRule="auto"/>
      </w:pPr>
      <w:r>
        <w:separator/>
      </w:r>
    </w:p>
  </w:footnote>
  <w:footnote w:type="continuationSeparator" w:id="0">
    <w:p w:rsidR="005A3411" w:rsidRDefault="005A34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1F5" w:rsidRDefault="00A701F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80EF1"/>
    <w:multiLevelType w:val="multilevel"/>
    <w:tmpl w:val="AAE0C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9E2DAC"/>
    <w:multiLevelType w:val="multilevel"/>
    <w:tmpl w:val="BDF29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8D6486"/>
    <w:multiLevelType w:val="multilevel"/>
    <w:tmpl w:val="88966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155D52"/>
    <w:multiLevelType w:val="multilevel"/>
    <w:tmpl w:val="B2168A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1D54982"/>
    <w:multiLevelType w:val="multilevel"/>
    <w:tmpl w:val="9B3005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2796C3B"/>
    <w:multiLevelType w:val="multilevel"/>
    <w:tmpl w:val="B52CD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EC7E5F"/>
    <w:multiLevelType w:val="multilevel"/>
    <w:tmpl w:val="CBBC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A2463"/>
    <w:multiLevelType w:val="multilevel"/>
    <w:tmpl w:val="52260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55188"/>
    <w:multiLevelType w:val="multilevel"/>
    <w:tmpl w:val="04EE69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2316612"/>
    <w:multiLevelType w:val="multilevel"/>
    <w:tmpl w:val="2D2EB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EF2F64"/>
    <w:multiLevelType w:val="multilevel"/>
    <w:tmpl w:val="B9B85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427B46"/>
    <w:multiLevelType w:val="multilevel"/>
    <w:tmpl w:val="F710D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9C165D"/>
    <w:multiLevelType w:val="multilevel"/>
    <w:tmpl w:val="2CE472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388B5F74"/>
    <w:multiLevelType w:val="multilevel"/>
    <w:tmpl w:val="435C6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A301085"/>
    <w:multiLevelType w:val="multilevel"/>
    <w:tmpl w:val="D88C3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064208"/>
    <w:multiLevelType w:val="multilevel"/>
    <w:tmpl w:val="DD3268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4D742267"/>
    <w:multiLevelType w:val="multilevel"/>
    <w:tmpl w:val="E172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252357"/>
    <w:multiLevelType w:val="multilevel"/>
    <w:tmpl w:val="106A2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8475AB7"/>
    <w:multiLevelType w:val="multilevel"/>
    <w:tmpl w:val="ABB4B9C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0781E8C"/>
    <w:multiLevelType w:val="multilevel"/>
    <w:tmpl w:val="20105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B804C1F"/>
    <w:multiLevelType w:val="multilevel"/>
    <w:tmpl w:val="046A9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5C34B4"/>
    <w:multiLevelType w:val="multilevel"/>
    <w:tmpl w:val="2368A20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7AB67293"/>
    <w:multiLevelType w:val="multilevel"/>
    <w:tmpl w:val="A6602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BE0E49"/>
    <w:multiLevelType w:val="multilevel"/>
    <w:tmpl w:val="5E961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21"/>
  </w:num>
  <w:num w:numId="3">
    <w:abstractNumId w:val="10"/>
  </w:num>
  <w:num w:numId="4">
    <w:abstractNumId w:val="11"/>
  </w:num>
  <w:num w:numId="5">
    <w:abstractNumId w:val="15"/>
  </w:num>
  <w:num w:numId="6">
    <w:abstractNumId w:val="8"/>
  </w:num>
  <w:num w:numId="7">
    <w:abstractNumId w:val="19"/>
  </w:num>
  <w:num w:numId="8">
    <w:abstractNumId w:val="13"/>
  </w:num>
  <w:num w:numId="9">
    <w:abstractNumId w:val="3"/>
  </w:num>
  <w:num w:numId="10">
    <w:abstractNumId w:val="5"/>
  </w:num>
  <w:num w:numId="11">
    <w:abstractNumId w:val="22"/>
  </w:num>
  <w:num w:numId="12">
    <w:abstractNumId w:val="17"/>
  </w:num>
  <w:num w:numId="13">
    <w:abstractNumId w:val="4"/>
  </w:num>
  <w:num w:numId="14">
    <w:abstractNumId w:val="12"/>
  </w:num>
  <w:num w:numId="15">
    <w:abstractNumId w:val="1"/>
  </w:num>
  <w:num w:numId="16">
    <w:abstractNumId w:val="14"/>
  </w:num>
  <w:num w:numId="17">
    <w:abstractNumId w:val="0"/>
  </w:num>
  <w:num w:numId="18">
    <w:abstractNumId w:val="2"/>
  </w:num>
  <w:num w:numId="19">
    <w:abstractNumId w:val="20"/>
  </w:num>
  <w:num w:numId="20">
    <w:abstractNumId w:val="9"/>
  </w:num>
  <w:num w:numId="21">
    <w:abstractNumId w:val="23"/>
  </w:num>
  <w:num w:numId="22">
    <w:abstractNumId w:val="6"/>
  </w:num>
  <w:num w:numId="23">
    <w:abstractNumId w:val="16"/>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1F5"/>
    <w:rsid w:val="00196C71"/>
    <w:rsid w:val="00306150"/>
    <w:rsid w:val="003624A0"/>
    <w:rsid w:val="00374F53"/>
    <w:rsid w:val="00470C39"/>
    <w:rsid w:val="004E7D88"/>
    <w:rsid w:val="005A3411"/>
    <w:rsid w:val="006236EF"/>
    <w:rsid w:val="0072135A"/>
    <w:rsid w:val="00724B71"/>
    <w:rsid w:val="00842148"/>
    <w:rsid w:val="008C23AC"/>
    <w:rsid w:val="009B7363"/>
    <w:rsid w:val="009E34BE"/>
    <w:rsid w:val="009E77BD"/>
    <w:rsid w:val="00A701F5"/>
    <w:rsid w:val="00E56B2F"/>
    <w:rsid w:val="00F15ABE"/>
    <w:rsid w:val="00F605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BFDBA8-5754-4D82-A467-6022F6127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374F53"/>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56B2F"/>
    <w:rPr>
      <w:b/>
      <w:bCs/>
    </w:rPr>
  </w:style>
  <w:style w:type="character" w:styleId="Hipervnculo">
    <w:name w:val="Hyperlink"/>
    <w:basedOn w:val="Fuentedeprrafopredeter"/>
    <w:uiPriority w:val="99"/>
    <w:semiHidden/>
    <w:unhideWhenUsed/>
    <w:rsid w:val="00E56B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44879">
      <w:bodyDiv w:val="1"/>
      <w:marLeft w:val="0"/>
      <w:marRight w:val="0"/>
      <w:marTop w:val="0"/>
      <w:marBottom w:val="0"/>
      <w:divBdr>
        <w:top w:val="none" w:sz="0" w:space="0" w:color="auto"/>
        <w:left w:val="none" w:sz="0" w:space="0" w:color="auto"/>
        <w:bottom w:val="none" w:sz="0" w:space="0" w:color="auto"/>
        <w:right w:val="none" w:sz="0" w:space="0" w:color="auto"/>
      </w:divBdr>
    </w:div>
    <w:div w:id="1003898327">
      <w:bodyDiv w:val="1"/>
      <w:marLeft w:val="0"/>
      <w:marRight w:val="0"/>
      <w:marTop w:val="0"/>
      <w:marBottom w:val="0"/>
      <w:divBdr>
        <w:top w:val="none" w:sz="0" w:space="0" w:color="auto"/>
        <w:left w:val="none" w:sz="0" w:space="0" w:color="auto"/>
        <w:bottom w:val="none" w:sz="0" w:space="0" w:color="auto"/>
        <w:right w:val="none" w:sz="0" w:space="0" w:color="auto"/>
      </w:divBdr>
    </w:div>
    <w:div w:id="1304894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sites.google.com/a/bbva.com/apx-plataforma-extendida/plataforma-apx/developer-guide/architecture-introduction/architecture-modules" TargetMode="External"/><Relationship Id="rId34" Type="http://schemas.openxmlformats.org/officeDocument/2006/relationships/hyperlink" Target="https://sites.google.com/a/bbva.com/apx-plataforma-extendida/plataforma-apx/algunos-detalles-de-diseno/flujo-ejecucion-batch"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6.png"/><Relationship Id="rId7" Type="http://schemas.openxmlformats.org/officeDocument/2006/relationships/hyperlink" Target="https://sites.google.com/a/bbva.com/apx-plataforma-extendida/soporte-apx/conceptos-generales/2-guia-ide-apx/02-operaciones/creacion-de-unidades-funcionales"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sites.google.com/a/bbva.com/apx-plataforma-extendida/plataforma-apx/features" TargetMode="External"/><Relationship Id="rId24" Type="http://schemas.openxmlformats.org/officeDocument/2006/relationships/image" Target="media/image9.png"/><Relationship Id="rId32" Type="http://schemas.openxmlformats.org/officeDocument/2006/relationships/hyperlink" Target="https://sites.google.com/a/bbva.com/apx-plataforma-extendida/soporte-apx/directrices-y-buenas-practicas" TargetMode="External"/><Relationship Id="rId37" Type="http://schemas.openxmlformats.org/officeDocument/2006/relationships/image" Target="media/image16.png"/><Relationship Id="rId40" Type="http://schemas.openxmlformats.org/officeDocument/2006/relationships/hyperlink" Target="https://sites.google.com/a/bbva.com/apx-plataforma-extendida/plataforma-apx/caracteristicas-plataforma"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rive.google.com/open?id=1gOTQLln8FBnCXGACJSFrtWj9iMIanOhHcgGmfxoSlyM" TargetMode="External"/><Relationship Id="rId19" Type="http://schemas.openxmlformats.org/officeDocument/2006/relationships/hyperlink" Target="https://sites.google.com/a/bbva.com/apx-plataforma-extendida/soporte-apx/directrices-y-buenas-practicas"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sites.google.com/a/bbva.com/apx-plataforma-extendida/plataforma-apx/03-apx-on-cloud" TargetMode="External"/><Relationship Id="rId30" Type="http://schemas.openxmlformats.org/officeDocument/2006/relationships/hyperlink" Target="https://sites.google.com/a/bbva.com/apx-plataforma-extendida/soporte-apx/directrices-y-buenas-practicas" TargetMode="External"/><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sites.google.com/a/bbva.com/apx-plataforma-extendida/plataforma-apx/03-apx-on-cloud" TargetMode="External"/><Relationship Id="rId25" Type="http://schemas.openxmlformats.org/officeDocument/2006/relationships/hyperlink" Target="https://sites.google.com/a/bbva.com/apx-plataforma-extendida/plataforma-apx/03-apx-on-cloud" TargetMode="External"/><Relationship Id="rId33" Type="http://schemas.openxmlformats.org/officeDocument/2006/relationships/image" Target="media/image14.png"/><Relationship Id="rId38" Type="http://schemas.openxmlformats.org/officeDocument/2006/relationships/hyperlink" Target="https://sites.google.com/a/bbva.com/apx-plataforma-extendida/plataforma-apx/caracteristicas-plataforma" TargetMode="External"/><Relationship Id="rId46" Type="http://schemas.openxmlformats.org/officeDocument/2006/relationships/image" Target="media/image23.png"/><Relationship Id="rId59" Type="http://schemas.openxmlformats.org/officeDocument/2006/relationships/hyperlink" Target="https://drive.google.com/open?id=1sXKQjrsnSA_dyEjjomj0CcozYD2HFtpp-M0Uns8fjc0" TargetMode="External"/><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docs.google.com/document/d/1jFpOqH7QcEBWYjBQXsisZDKlcCTcd20jaOgZbxiPeEg/edi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ites.google.com/a/bbva.com/apx-plataforma-extendida/plataforma-apx/caracteristicas-plataforma" TargetMode="External"/><Relationship Id="rId23" Type="http://schemas.openxmlformats.org/officeDocument/2006/relationships/hyperlink" Target="https://sites.google.com/a/bbva.com/apx-plataforma-extendida/plataforma-apx/developer-guide/architecture-introduction/architecture-modules" TargetMode="External"/><Relationship Id="rId28" Type="http://schemas.openxmlformats.org/officeDocument/2006/relationships/image" Target="media/image11.png"/><Relationship Id="rId36" Type="http://schemas.openxmlformats.org/officeDocument/2006/relationships/hyperlink" Target="https://sites.google.com/a/bbva.com/apx-plataforma-extendida/soporte-apx/directrices-y-buenas-practicas"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drive.google.com/open?id=1lyCnQCd3INrey0dJPHHc-zOFlboM4njG73AgvxoxE_4"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ites.google.com/a/bbva.com/apx-plataforma-extendida/plataforma-apx/developer-guide/architecture-introduction/usage-scenarios" TargetMode="External"/><Relationship Id="rId13" Type="http://schemas.openxmlformats.org/officeDocument/2006/relationships/hyperlink" Target="https://sites.google.com/a/bbva.com/apx-plataforma-extendida/plataforma-apx/features" TargetMode="External"/><Relationship Id="rId18" Type="http://schemas.openxmlformats.org/officeDocument/2006/relationships/image" Target="media/image6.png"/><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4028</Words>
  <Characters>22154</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Administrador2</dc:creator>
  <cp:lastModifiedBy>Usuario de Windows</cp:lastModifiedBy>
  <cp:revision>2</cp:revision>
  <dcterms:created xsi:type="dcterms:W3CDTF">2019-04-08T14:49:00Z</dcterms:created>
  <dcterms:modified xsi:type="dcterms:W3CDTF">2019-04-08T14:49:00Z</dcterms:modified>
</cp:coreProperties>
</file>