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ItIsTime 物理系统技术文档</w:t>
      </w:r>
    </w:p>
    <w:p>
      <w:pPr>
        <w:pStyle w:val="Subtitle"/>
      </w:pPr>
      <w:r>
        <w:t>架构 运行机制 参数配置 与诊断维护</w:t>
      </w:r>
    </w:p>
    <w:p>
      <w:r>
        <w:t>版本 1.0    整理日期 2026年10月11日</w:t>
      </w:r>
    </w:p>
    <w:p>
      <w:r>
        <w:t>本手册面向继续开发 ItIsTime 的程序、技术策划和资源制作人员，说明当前项目怎样生成物理角色，怎样通过接地、施力和关节控制行走与攻击，以及出现滑步、错位或性能问题时应检查哪些数据。内容以当前工作区代码和资源为依据，包含尚未提交的改动。</w:t>
      </w:r>
    </w:p>
    <w:p>
      <w:r>
        <w:t>项目采用 Godot 4.7 系列的 Jolt Physics。角色的身体由多个 RigidBody3D 组成，控制器持续施加力、冲量和扭矩，关节及接地约束参与求解。目标速度、目标姿态和命中预测都是控制请求，实际结果仍受物理结构、碰撞和控制状态影响。</w:t>
      </w:r>
    </w:p>
    <w:p>
      <w:r>
        <w:t>项目根目录 D:/GameJamWorkspace/ItIsTime/it-is-time。文中的 res:// 均相对于该目录；源码编号 S01 等在文末给出文件路径、关键函数和行号。文档没有修改运行代码或物理预设。</w:t>
      </w:r>
    </w:p>
    <w:p>
      <w:pPr>
        <w:pStyle w:val="Heading2"/>
      </w:pPr>
      <w:r>
        <w:t>阅读路径</w:t>
      </w:r>
    </w:p>
    <w:p>
      <w:pPr>
        <w:pStyle w:val="ListBullet"/>
      </w:pPr>
      <w:r>
        <w:t>理解运行原理：先读第1至第5章，再读接地、迈步、支撑与转向。</w:t>
      </w:r>
    </w:p>
    <w:p>
      <w:pPr>
        <w:pStyle w:val="ListBullet"/>
      </w:pPr>
      <w:r>
        <w:t>调整现有角色：先读第10章的物种差异，再查第14章参数入口。</w:t>
      </w:r>
    </w:p>
    <w:p>
      <w:pPr>
        <w:pStyle w:val="ListBullet"/>
      </w:pPr>
      <w:r>
        <w:t>制作新部件：重点读几何适配、质量、关节坐标系和手动布局保存。</w:t>
      </w:r>
    </w:p>
    <w:p>
      <w:pPr>
        <w:pStyle w:val="ListBullet"/>
      </w:pPr>
      <w:r>
        <w:t>排查故障：使用第15章的命令与排查顺序，结合第16章的已知限制。</w:t>
      </w:r>
    </w:p>
    <w:p>
      <w:r>
        <w:br w:type="page"/>
      </w:r>
    </w:p>
    <w:p>
      <w:pPr>
        <w:pStyle w:val="Heading1"/>
      </w:pPr>
      <w:r>
        <w:t>目录</w:t>
      </w:r>
    </w:p>
    <w:p>
      <w:r>
        <w:t>1  系统边界与坐标约定</w:t>
      </w:r>
    </w:p>
    <w:p>
      <w:r>
        <w:t>2  物理部件与质量模型</w:t>
      </w:r>
    </w:p>
    <w:p>
      <w:r>
        <w:t>3  框架生成与手动布局保存</w:t>
      </w:r>
    </w:p>
    <w:p>
      <w:r>
        <w:t>4  关节与体节连接</w:t>
      </w:r>
    </w:p>
    <w:p>
      <w:r>
        <w:t>5  控制输入与状态所有权</w:t>
      </w:r>
    </w:p>
    <w:p>
      <w:r>
        <w:t>6  接地吸附与打滑</w:t>
      </w:r>
    </w:p>
    <w:p>
      <w:r>
        <w:t>7  迈步规划与自动运动计算</w:t>
      </w:r>
    </w:p>
    <w:p>
      <w:r>
        <w:t>8  躯干推进 支撑 与转向</w:t>
      </w:r>
    </w:p>
    <w:p>
      <w:r>
        <w:t>9  倒地恢复与实验模式</w:t>
      </w:r>
    </w:p>
    <w:p>
      <w:r>
        <w:t>10  各类生物的物理适配</w:t>
      </w:r>
    </w:p>
    <w:p>
      <w:r>
        <w:t>11  攻击动作与临时武器</w:t>
      </w:r>
    </w:p>
    <w:p>
      <w:r>
        <w:t>12  伤害 断裂 与布娃娃</w:t>
      </w:r>
    </w:p>
    <w:p>
      <w:r>
        <w:t>13  物品装备与工坊材料</w:t>
      </w:r>
    </w:p>
    <w:p>
      <w:r>
        <w:t>14  参数与资源入口</w:t>
      </w:r>
    </w:p>
    <w:p>
      <w:r>
        <w:t>15  日志 性能 与排查流程</w:t>
      </w:r>
    </w:p>
    <w:p>
      <w:r>
        <w:t>16  验证结果与维护约定</w:t>
      </w:r>
    </w:p>
    <w:p>
      <w:r>
        <w:t>17  源码索引</w:t>
      </w:r>
    </w:p>
    <w:p>
      <w:r>
        <w:t>目录对应 Word 的标题层级，可通过导航窗格跳转。本文中的默认值分为脚本默认值和资源覆盖值，引用场景还可能再覆盖资源。修改前应先确认运行实例实际加载的资源路径。</w:t>
      </w:r>
    </w:p>
    <w:p>
      <w:r>
        <w:br w:type="page"/>
      </w:r>
    </w:p>
    <w:p>
      <w:pPr>
        <w:pStyle w:val="Heading1"/>
      </w:pPr>
      <w:r>
        <w:t>1 系统边界与坐标约定</w:t>
      </w:r>
    </w:p>
    <w:p>
      <w:pPr>
        <w:pStyle w:val="Heading2"/>
      </w:pPr>
      <w:r>
        <w:t>1 1 引擎与运行环境</w:t>
      </w:r>
    </w:p>
    <w:p>
      <w:r>
        <w:t>project.godot 明确设置 3d/physics_engine 为 Jolt Physics，使用 Forward Plus 渲染。物理帧率和默认重力没有在该文件中单独覆盖；控制代码从 ProjectSettings 读取重力，缺省回退为 9.8，方向回退为 Vector3.DOWN。上一轮隔离运动测量使用 Godot 4.7.2 和固定60 Hz，不能把测试命令中的固定帧率视为场景自行设定的参数。</w:t>
      </w:r>
    </w:p>
    <w:p>
      <w:r>
        <w:t>角色根节点通常是 Node3D。真正参与求解的是身体部件刚体、地形 StaticBody3D、关节及临时接地约束。NPC 寻路输出移动与攻击命令，移动控制器再将命令变成物理作用。导航路径不会直接把整个角色搬到下一路径点。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1944"/>
        <w:gridCol w:w="2880"/>
        <w:gridCol w:w="5227"/>
      </w:tblGrid>
      <w:tr>
        <w:trPr>
          <w:tblHeader/>
          <w:cantSplit/>
        </w:trPr>
        <w:tc>
          <w:tcPr>
            <w:tcW w:type="dxa" w:w="1944"/>
            <w:vAlign w:val="center"/>
            <w:shd w:fill="E8EDF2"/>
          </w:tcPr>
          <w:p>
            <w:pPr>
              <w:keepNext/>
              <w:spacing w:after="40" w:line="269" w:lineRule="auto"/>
            </w:pPr>
            <w:r>
              <w:rPr>
                <w:b/>
                <w:sz w:val="21"/>
              </w:rPr>
              <w:t>量或轴</w:t>
            </w:r>
          </w:p>
        </w:tc>
        <w:tc>
          <w:tcPr>
            <w:tcW w:type="dxa" w:w="2880"/>
            <w:vAlign w:val="center"/>
            <w:shd w:fill="E8EDF2"/>
          </w:tcPr>
          <w:p>
            <w:pPr>
              <w:keepNext/>
              <w:spacing w:after="40" w:line="269" w:lineRule="auto"/>
            </w:pPr>
            <w:r>
              <w:rPr>
                <w:b/>
                <w:sz w:val="21"/>
              </w:rPr>
              <w:t>本项目约定</w:t>
            </w:r>
          </w:p>
        </w:tc>
        <w:tc>
          <w:tcPr>
            <w:tcW w:type="dxa" w:w="5227"/>
            <w:vAlign w:val="center"/>
            <w:shd w:fill="E8EDF2"/>
          </w:tcPr>
          <w:p>
            <w:pPr>
              <w:keepNext/>
              <w:spacing w:after="40" w:line="269" w:lineRule="auto"/>
            </w:pPr>
            <w:r>
              <w:rPr>
                <w:b/>
                <w:sz w:val="21"/>
              </w:rPr>
              <w:t>使用时注意</w:t>
            </w:r>
          </w:p>
        </w:tc>
      </w:tr>
      <w:tr>
        <w:trPr>
          <w:cantSplit/>
        </w:trPr>
        <w:tc>
          <w:tcPr>
            <w:tcW w:type="dxa" w:w="1944"/>
            <w:vAlign w:val="center"/>
          </w:tcPr>
          <w:p>
            <w:pPr>
              <w:keepNext w:val="0"/>
              <w:spacing w:after="40" w:line="269" w:lineRule="auto"/>
            </w:pPr>
            <w:r>
              <w:rPr>
                <w:b w:val="0"/>
                <w:sz w:val="21"/>
              </w:rPr>
              <w:t>世界 +Y</w:t>
            </w:r>
          </w:p>
        </w:tc>
        <w:tc>
          <w:tcPr>
            <w:tcW w:type="dxa" w:w="2880"/>
            <w:vAlign w:val="center"/>
          </w:tcPr>
          <w:p>
            <w:pPr>
              <w:keepNext w:val="0"/>
              <w:spacing w:after="40" w:line="269" w:lineRule="auto"/>
            </w:pPr>
            <w:r>
              <w:rPr>
                <w:b w:val="0"/>
                <w:sz w:val="21"/>
              </w:rPr>
              <w:t>上方</w:t>
            </w:r>
          </w:p>
        </w:tc>
        <w:tc>
          <w:tcPr>
            <w:tcW w:type="dxa" w:w="5227"/>
            <w:vAlign w:val="center"/>
          </w:tcPr>
          <w:p>
            <w:pPr>
              <w:keepNext w:val="0"/>
              <w:spacing w:after="40" w:line="269" w:lineRule="auto"/>
            </w:pPr>
            <w:r>
              <w:rPr>
                <w:b w:val="0"/>
                <w:sz w:val="21"/>
              </w:rPr>
              <w:t>高度、重力补偿和地面法向主要围绕该轴处理</w:t>
            </w:r>
          </w:p>
        </w:tc>
      </w:tr>
      <w:tr>
        <w:trPr>
          <w:cantSplit/>
        </w:trPr>
        <w:tc>
          <w:tcPr>
            <w:tcW w:type="dxa" w:w="1944"/>
            <w:vAlign w:val="center"/>
          </w:tcPr>
          <w:p>
            <w:pPr>
              <w:keepNext w:val="0"/>
              <w:spacing w:after="40" w:line="269" w:lineRule="auto"/>
            </w:pPr>
            <w:r>
              <w:rPr>
                <w:b w:val="0"/>
                <w:sz w:val="21"/>
              </w:rPr>
              <w:t>生成器 +X 与 -X</w:t>
            </w:r>
          </w:p>
        </w:tc>
        <w:tc>
          <w:tcPr>
            <w:tcW w:type="dxa" w:w="2880"/>
            <w:vAlign w:val="center"/>
          </w:tcPr>
          <w:p>
            <w:pPr>
              <w:keepNext w:val="0"/>
              <w:spacing w:after="40" w:line="269" w:lineRule="auto"/>
            </w:pPr>
            <w:r>
              <w:rPr>
                <w:b w:val="0"/>
                <w:sz w:val="21"/>
              </w:rPr>
              <w:t>前方与后方</w:t>
            </w:r>
          </w:p>
        </w:tc>
        <w:tc>
          <w:tcPr>
            <w:tcW w:type="dxa" w:w="5227"/>
            <w:vAlign w:val="center"/>
          </w:tcPr>
          <w:p>
            <w:pPr>
              <w:keepNext w:val="0"/>
              <w:spacing w:after="40" w:line="269" w:lineRule="auto"/>
            </w:pPr>
            <w:r>
              <w:rPr>
                <w:b w:val="0"/>
                <w:sz w:val="21"/>
              </w:rPr>
              <w:t>朝向由躯干 +X 在水平面上的投影计算</w:t>
            </w:r>
          </w:p>
        </w:tc>
      </w:tr>
      <w:tr>
        <w:trPr>
          <w:cantSplit/>
        </w:trPr>
        <w:tc>
          <w:tcPr>
            <w:tcW w:type="dxa" w:w="1944"/>
            <w:vAlign w:val="center"/>
          </w:tcPr>
          <w:p>
            <w:pPr>
              <w:keepNext w:val="0"/>
              <w:spacing w:after="40" w:line="269" w:lineRule="auto"/>
            </w:pPr>
            <w:r>
              <w:rPr>
                <w:b w:val="0"/>
                <w:sz w:val="21"/>
              </w:rPr>
              <w:t>Z 轴</w:t>
            </w:r>
          </w:p>
        </w:tc>
        <w:tc>
          <w:tcPr>
            <w:tcW w:type="dxa" w:w="2880"/>
            <w:vAlign w:val="center"/>
          </w:tcPr>
          <w:p>
            <w:pPr>
              <w:keepNext w:val="0"/>
              <w:spacing w:after="40" w:line="269" w:lineRule="auto"/>
            </w:pPr>
            <w:r>
              <w:rPr>
                <w:b w:val="0"/>
                <w:sz w:val="21"/>
              </w:rPr>
              <w:t>身体厚度及横向分布</w:t>
            </w:r>
          </w:p>
        </w:tc>
        <w:tc>
          <w:tcPr>
            <w:tcW w:type="dxa" w:w="5227"/>
            <w:vAlign w:val="center"/>
          </w:tcPr>
          <w:p>
            <w:pPr>
              <w:keepNext w:val="0"/>
              <w:spacing w:after="40" w:line="269" w:lineRule="auto"/>
            </w:pPr>
            <w:r>
              <w:rPr>
                <w:b w:val="0"/>
                <w:sz w:val="21"/>
              </w:rPr>
              <w:t>左右侧部件分布和整体侧移都可能改变 Z</w:t>
            </w:r>
          </w:p>
        </w:tc>
      </w:tr>
      <w:tr>
        <w:trPr>
          <w:cantSplit/>
        </w:trPr>
        <w:tc>
          <w:tcPr>
            <w:tcW w:type="dxa" w:w="1944"/>
            <w:vAlign w:val="center"/>
          </w:tcPr>
          <w:p>
            <w:pPr>
              <w:keepNext w:val="0"/>
              <w:spacing w:after="40" w:line="269" w:lineRule="auto"/>
            </w:pPr>
            <w:r>
              <w:rPr>
                <w:b w:val="0"/>
                <w:sz w:val="21"/>
              </w:rPr>
              <w:t>绕 Z 转动</w:t>
            </w:r>
          </w:p>
        </w:tc>
        <w:tc>
          <w:tcPr>
            <w:tcW w:type="dxa" w:w="2880"/>
            <w:vAlign w:val="center"/>
          </w:tcPr>
          <w:p>
            <w:pPr>
              <w:keepNext w:val="0"/>
              <w:spacing w:after="40" w:line="269" w:lineRule="auto"/>
            </w:pPr>
            <w:r>
              <w:rPr>
                <w:b w:val="0"/>
                <w:sz w:val="21"/>
              </w:rPr>
              <w:t>侧视 X Y 平面中的弯折</w:t>
            </w:r>
          </w:p>
        </w:tc>
        <w:tc>
          <w:tcPr>
            <w:tcW w:type="dxa" w:w="5227"/>
            <w:vAlign w:val="center"/>
          </w:tcPr>
          <w:p>
            <w:pPr>
              <w:keepNext w:val="0"/>
              <w:spacing w:after="40" w:line="269" w:lineRule="auto"/>
            </w:pPr>
            <w:r>
              <w:rPr>
                <w:b w:val="0"/>
                <w:sz w:val="21"/>
              </w:rPr>
              <w:t>腿、翅膀、尾部常使用这一铰链方向</w:t>
            </w:r>
          </w:p>
        </w:tc>
      </w:tr>
      <w:tr>
        <w:trPr>
          <w:cantSplit/>
        </w:trPr>
        <w:tc>
          <w:tcPr>
            <w:tcW w:type="dxa" w:w="1944"/>
            <w:vAlign w:val="center"/>
          </w:tcPr>
          <w:p>
            <w:pPr>
              <w:keepNext w:val="0"/>
              <w:spacing w:after="40" w:line="269" w:lineRule="auto"/>
            </w:pPr>
            <w:r>
              <w:rPr>
                <w:b w:val="0"/>
                <w:sz w:val="21"/>
              </w:rPr>
              <w:t>绕 Y 转动</w:t>
            </w:r>
          </w:p>
        </w:tc>
        <w:tc>
          <w:tcPr>
            <w:tcW w:type="dxa" w:w="2880"/>
            <w:vAlign w:val="center"/>
          </w:tcPr>
          <w:p>
            <w:pPr>
              <w:keepNext w:val="0"/>
              <w:spacing w:after="40" w:line="269" w:lineRule="auto"/>
            </w:pPr>
            <w:r>
              <w:rPr>
                <w:b w:val="0"/>
                <w:sz w:val="21"/>
              </w:rPr>
              <w:t>水平转向</w:t>
            </w:r>
          </w:p>
        </w:tc>
        <w:tc>
          <w:tcPr>
            <w:tcW w:type="dxa" w:w="5227"/>
            <w:vAlign w:val="center"/>
          </w:tcPr>
          <w:p>
            <w:pPr>
              <w:keepNext w:val="0"/>
              <w:spacing w:after="40" w:line="269" w:lineRule="auto"/>
            </w:pPr>
            <w:r>
              <w:rPr>
                <w:b w:val="0"/>
                <w:sz w:val="21"/>
              </w:rPr>
              <w:t>必须区分世界轴锁和关节局部轴限位</w:t>
            </w:r>
          </w:p>
        </w:tc>
      </w:tr>
      <w:tr>
        <w:trPr>
          <w:cantSplit/>
        </w:trPr>
        <w:tc>
          <w:tcPr>
            <w:tcW w:type="dxa" w:w="1944"/>
            <w:vAlign w:val="center"/>
          </w:tcPr>
          <w:p>
            <w:pPr>
              <w:keepNext w:val="0"/>
              <w:spacing w:after="40" w:line="269" w:lineRule="auto"/>
            </w:pPr>
            <w:r>
              <w:rPr>
                <w:b w:val="0"/>
                <w:sz w:val="21"/>
              </w:rPr>
              <w:t>力 冲量 扭矩</w:t>
            </w:r>
          </w:p>
        </w:tc>
        <w:tc>
          <w:tcPr>
            <w:tcW w:type="dxa" w:w="2880"/>
            <w:vAlign w:val="center"/>
          </w:tcPr>
          <w:p>
            <w:pPr>
              <w:keepNext w:val="0"/>
              <w:spacing w:after="40" w:line="269" w:lineRule="auto"/>
            </w:pPr>
            <w:r>
              <w:rPr>
                <w:b w:val="0"/>
                <w:sz w:val="21"/>
              </w:rPr>
              <w:t>世界单位与秒下的一致单位</w:t>
            </w:r>
          </w:p>
        </w:tc>
        <w:tc>
          <w:tcPr>
            <w:tcW w:type="dxa" w:w="5227"/>
            <w:vAlign w:val="center"/>
          </w:tcPr>
          <w:p>
            <w:pPr>
              <w:keepNext w:val="0"/>
              <w:spacing w:after="40" w:line="269" w:lineRule="auto"/>
            </w:pPr>
            <w:r>
              <w:rPr>
                <w:b w:val="0"/>
                <w:sz w:val="21"/>
              </w:rPr>
              <w:t>F=m a；J=m Δv；扭矩还取决于惯量</w:t>
            </w:r>
          </w:p>
        </w:tc>
      </w:tr>
    </w:tbl>
    <w:p/>
    <w:p>
      <w:r>
        <w:t>本文为方便推导，按长度单位、质量单位和秒使用一致量纲，不宣称所有美术资产都经过现实米制标定。Inspector 中名字含 degrees 的参数通常以度输入，关节 API 的转角参数以弧度存储。</w:t>
      </w:r>
    </w:p>
    <w:p>
      <w:pPr>
        <w:pStyle w:val="Heading2"/>
      </w:pPr>
      <w:r>
        <w:t>1 2 运行链路</w:t>
      </w:r>
    </w:p>
    <w:p>
      <w:pPr>
        <w:pStyle w:val="PhysicsCode"/>
      </w:pPr>
      <w:r>
        <w:t>玩家 Controller 或 NPC 状态机</w:t>
        <w:br/>
        <w:t xml:space="preserve">  → 移动方向 目标朝向 攻击请求</w:t>
        <w:br/>
        <w:t xml:space="preserve">  → 移动与动作控制器分配身体部件的控制权</w:t>
        <w:br/>
        <w:t xml:space="preserve">  → 力 冲量 扭矩 接地约束</w:t>
        <w:br/>
        <w:t xml:space="preserve">  → Jolt 碰撞与关节求解</w:t>
        <w:br/>
        <w:t xml:space="preserve">  → 接触冲量 位置 速度 朝向</w:t>
        <w:br/>
        <w:t xml:space="preserve">  → 接地确认 伤害断裂 恢复判断 日志</w:t>
      </w:r>
    </w:p>
    <w:p>
      <w:pPr>
        <w:pStyle w:val="Caption"/>
      </w:pPr>
      <w:r>
        <w:t>实现依据  [S01]  [S03]  [S04]  [S13]  [S48]</w:t>
      </w:r>
    </w:p>
    <w:p>
      <w:pPr>
        <w:pStyle w:val="Heading1"/>
      </w:pPr>
      <w:r>
        <w:t>2 物理部件与质量模型</w:t>
      </w:r>
    </w:p>
    <w:p>
      <w:pPr>
        <w:pStyle w:val="Heading2"/>
      </w:pPr>
      <w:r>
        <w:t>2 1 物理标签及职责</w:t>
      </w:r>
    </w:p>
    <w:p>
      <w:r>
        <w:t>_PhysicalSampleBodyParts.tscn 使用 PhysicalBodyPart3D，也就是 PhysicalBodyParts.gd 定义的 RigidBody3D。每个部件可以有多个标签。标签、生成角色 role 和生成类型 generated_part_type 是三套相关但不等同的数据；例如 Neck 是生成类型，目前并没有独立的 Neck 枚举标签。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936"/>
        <w:gridCol w:w="1627"/>
        <w:gridCol w:w="7488"/>
      </w:tblGrid>
      <w:tr>
        <w:trPr>
          <w:tblHeader/>
          <w:cantSplit/>
        </w:trPr>
        <w:tc>
          <w:tcPr>
            <w:tcW w:type="dxa" w:w="936"/>
            <w:vAlign w:val="center"/>
            <w:shd w:fill="E8EDF2"/>
          </w:tcPr>
          <w:p>
            <w:pPr>
              <w:keepNext/>
              <w:spacing w:after="40" w:line="269" w:lineRule="auto"/>
            </w:pPr>
            <w:r>
              <w:rPr>
                <w:b/>
                <w:sz w:val="21"/>
              </w:rPr>
              <w:t>枚举值</w:t>
            </w:r>
          </w:p>
        </w:tc>
        <w:tc>
          <w:tcPr>
            <w:tcW w:type="dxa" w:w="1627"/>
            <w:vAlign w:val="center"/>
            <w:shd w:fill="E8EDF2"/>
          </w:tcPr>
          <w:p>
            <w:pPr>
              <w:keepNext/>
              <w:spacing w:after="40" w:line="269" w:lineRule="auto"/>
            </w:pPr>
            <w:r>
              <w:rPr>
                <w:b/>
                <w:sz w:val="21"/>
              </w:rPr>
              <w:t>标签</w:t>
            </w:r>
          </w:p>
        </w:tc>
        <w:tc>
          <w:tcPr>
            <w:tcW w:type="dxa" w:w="7488"/>
            <w:vAlign w:val="center"/>
            <w:shd w:fill="E8EDF2"/>
          </w:tcPr>
          <w:p>
            <w:pPr>
              <w:keepNext/>
              <w:spacing w:after="40" w:line="269" w:lineRule="auto"/>
            </w:pPr>
            <w:r>
              <w:rPr>
                <w:b/>
                <w:sz w:val="21"/>
              </w:rPr>
              <w:t>主要职责</w:t>
            </w:r>
          </w:p>
        </w:tc>
      </w:tr>
      <w:tr>
        <w:trPr>
          <w:cantSplit/>
        </w:trPr>
        <w:tc>
          <w:tcPr>
            <w:tcW w:type="dxa" w:w="936"/>
            <w:vAlign w:val="center"/>
          </w:tcPr>
          <w:p>
            <w:pPr>
              <w:keepNext w:val="0"/>
              <w:spacing w:after="40" w:line="269" w:lineRule="auto"/>
            </w:pPr>
            <w:r>
              <w:rPr>
                <w:b w:val="0"/>
                <w:sz w:val="21"/>
              </w:rPr>
              <w:t>0</w:t>
            </w:r>
          </w:p>
        </w:tc>
        <w:tc>
          <w:tcPr>
            <w:tcW w:type="dxa" w:w="1627"/>
            <w:vAlign w:val="center"/>
          </w:tcPr>
          <w:p>
            <w:pPr>
              <w:keepNext w:val="0"/>
              <w:spacing w:after="40" w:line="269" w:lineRule="auto"/>
            </w:pPr>
            <w:r>
              <w:rPr>
                <w:b w:val="0"/>
                <w:sz w:val="21"/>
              </w:rPr>
              <w:t>Torso</w:t>
            </w:r>
          </w:p>
        </w:tc>
        <w:tc>
          <w:tcPr>
            <w:tcW w:type="dxa" w:w="7488"/>
            <w:vAlign w:val="center"/>
          </w:tcPr>
          <w:p>
            <w:pPr>
              <w:keepNext w:val="0"/>
              <w:spacing w:after="40" w:line="269" w:lineRule="auto"/>
            </w:pPr>
            <w:r>
              <w:rPr>
                <w:b w:val="0"/>
                <w:sz w:val="21"/>
              </w:rPr>
              <w:t>主要躯干与战斗锚点，接收推进与平衡作用，参与完整性判断</w:t>
            </w:r>
          </w:p>
        </w:tc>
      </w:tr>
      <w:tr>
        <w:trPr>
          <w:cantSplit/>
        </w:trPr>
        <w:tc>
          <w:tcPr>
            <w:tcW w:type="dxa" w:w="936"/>
            <w:vAlign w:val="center"/>
          </w:tcPr>
          <w:p>
            <w:pPr>
              <w:keepNext w:val="0"/>
              <w:spacing w:after="40" w:line="269" w:lineRule="auto"/>
            </w:pPr>
            <w:r>
              <w:rPr>
                <w:b w:val="0"/>
                <w:sz w:val="21"/>
              </w:rPr>
              <w:t>1</w:t>
            </w:r>
          </w:p>
        </w:tc>
        <w:tc>
          <w:tcPr>
            <w:tcW w:type="dxa" w:w="1627"/>
            <w:vAlign w:val="center"/>
          </w:tcPr>
          <w:p>
            <w:pPr>
              <w:keepNext w:val="0"/>
              <w:spacing w:after="40" w:line="269" w:lineRule="auto"/>
            </w:pPr>
            <w:r>
              <w:rPr>
                <w:b w:val="0"/>
                <w:sz w:val="21"/>
              </w:rPr>
              <w:t>Leg</w:t>
            </w:r>
          </w:p>
        </w:tc>
        <w:tc>
          <w:tcPr>
            <w:tcW w:type="dxa" w:w="7488"/>
            <w:vAlign w:val="center"/>
          </w:tcPr>
          <w:p>
            <w:pPr>
              <w:keepNext w:val="0"/>
              <w:spacing w:after="40" w:line="269" w:lineRule="auto"/>
            </w:pPr>
            <w:r>
              <w:rPr>
                <w:b w:val="0"/>
                <w:sz w:val="21"/>
              </w:rPr>
              <w:t>接地足部，探测地面、固定落脚和执行迈步</w:t>
            </w:r>
          </w:p>
        </w:tc>
      </w:tr>
      <w:tr>
        <w:trPr>
          <w:cantSplit/>
        </w:trPr>
        <w:tc>
          <w:tcPr>
            <w:tcW w:type="dxa" w:w="936"/>
            <w:vAlign w:val="center"/>
          </w:tcPr>
          <w:p>
            <w:pPr>
              <w:keepNext w:val="0"/>
              <w:spacing w:after="40" w:line="269" w:lineRule="auto"/>
            </w:pPr>
            <w:r>
              <w:rPr>
                <w:b w:val="0"/>
                <w:sz w:val="21"/>
              </w:rPr>
              <w:t>2</w:t>
            </w:r>
          </w:p>
        </w:tc>
        <w:tc>
          <w:tcPr>
            <w:tcW w:type="dxa" w:w="1627"/>
            <w:vAlign w:val="center"/>
          </w:tcPr>
          <w:p>
            <w:pPr>
              <w:keepNext w:val="0"/>
              <w:spacing w:after="40" w:line="269" w:lineRule="auto"/>
            </w:pPr>
            <w:r>
              <w:rPr>
                <w:b w:val="0"/>
                <w:sz w:val="21"/>
              </w:rPr>
              <w:t>Arm</w:t>
            </w:r>
          </w:p>
        </w:tc>
        <w:tc>
          <w:tcPr>
            <w:tcW w:type="dxa" w:w="7488"/>
            <w:vAlign w:val="center"/>
          </w:tcPr>
          <w:p>
            <w:pPr>
              <w:keepNext w:val="0"/>
              <w:spacing w:after="40" w:line="269" w:lineRule="auto"/>
            </w:pPr>
            <w:r>
              <w:rPr>
                <w:b w:val="0"/>
                <w:sz w:val="21"/>
              </w:rPr>
              <w:t>挥舞控制及装备持握，读取 arm_swing_bindings</w:t>
            </w:r>
          </w:p>
        </w:tc>
      </w:tr>
      <w:tr>
        <w:trPr>
          <w:cantSplit/>
        </w:trPr>
        <w:tc>
          <w:tcPr>
            <w:tcW w:type="dxa" w:w="936"/>
            <w:vAlign w:val="center"/>
          </w:tcPr>
          <w:p>
            <w:pPr>
              <w:keepNext w:val="0"/>
              <w:spacing w:after="40" w:line="269" w:lineRule="auto"/>
            </w:pPr>
            <w:r>
              <w:rPr>
                <w:b w:val="0"/>
                <w:sz w:val="21"/>
              </w:rPr>
              <w:t>3</w:t>
            </w:r>
          </w:p>
        </w:tc>
        <w:tc>
          <w:tcPr>
            <w:tcW w:type="dxa" w:w="1627"/>
            <w:vAlign w:val="center"/>
          </w:tcPr>
          <w:p>
            <w:pPr>
              <w:keepNext w:val="0"/>
              <w:spacing w:after="40" w:line="269" w:lineRule="auto"/>
            </w:pPr>
            <w:r>
              <w:rPr>
                <w:b w:val="0"/>
                <w:sz w:val="21"/>
              </w:rPr>
              <w:t>Head</w:t>
            </w:r>
          </w:p>
        </w:tc>
        <w:tc>
          <w:tcPr>
            <w:tcW w:type="dxa" w:w="7488"/>
            <w:vAlign w:val="center"/>
          </w:tcPr>
          <w:p>
            <w:pPr>
              <w:keepNext w:val="0"/>
              <w:spacing w:after="40" w:line="269" w:lineRule="auto"/>
            </w:pPr>
            <w:r>
              <w:rPr>
                <w:b w:val="0"/>
                <w:sz w:val="21"/>
              </w:rPr>
              <w:t>头部位置与姿态支撑，参与角色存活和连接完整性判断</w:t>
            </w:r>
          </w:p>
        </w:tc>
      </w:tr>
      <w:tr>
        <w:trPr>
          <w:cantSplit/>
        </w:trPr>
        <w:tc>
          <w:tcPr>
            <w:tcW w:type="dxa" w:w="936"/>
            <w:vAlign w:val="center"/>
          </w:tcPr>
          <w:p>
            <w:pPr>
              <w:keepNext w:val="0"/>
              <w:spacing w:after="40" w:line="269" w:lineRule="auto"/>
            </w:pPr>
            <w:r>
              <w:rPr>
                <w:b w:val="0"/>
                <w:sz w:val="21"/>
              </w:rPr>
              <w:t>4</w:t>
            </w:r>
          </w:p>
        </w:tc>
        <w:tc>
          <w:tcPr>
            <w:tcW w:type="dxa" w:w="1627"/>
            <w:vAlign w:val="center"/>
          </w:tcPr>
          <w:p>
            <w:pPr>
              <w:keepNext w:val="0"/>
              <w:spacing w:after="40" w:line="269" w:lineRule="auto"/>
            </w:pPr>
            <w:r>
              <w:rPr>
                <w:b w:val="0"/>
                <w:sz w:val="21"/>
              </w:rPr>
              <w:t>ForeLeg</w:t>
            </w:r>
          </w:p>
        </w:tc>
        <w:tc>
          <w:tcPr>
            <w:tcW w:type="dxa" w:w="7488"/>
            <w:vAlign w:val="center"/>
          </w:tcPr>
          <w:p>
            <w:pPr>
              <w:keepNext w:val="0"/>
              <w:spacing w:after="40" w:line="269" w:lineRule="auto"/>
            </w:pPr>
            <w:r>
              <w:rPr>
                <w:b w:val="0"/>
                <w:sz w:val="21"/>
              </w:rPr>
              <w:t>前足，通常参与行走，也可被踏地等动作临时接管</w:t>
            </w:r>
          </w:p>
        </w:tc>
      </w:tr>
      <w:tr>
        <w:trPr>
          <w:cantSplit/>
        </w:trPr>
        <w:tc>
          <w:tcPr>
            <w:tcW w:type="dxa" w:w="936"/>
            <w:vAlign w:val="center"/>
          </w:tcPr>
          <w:p>
            <w:pPr>
              <w:keepNext w:val="0"/>
              <w:spacing w:after="40" w:line="269" w:lineRule="auto"/>
            </w:pPr>
            <w:r>
              <w:rPr>
                <w:b w:val="0"/>
                <w:sz w:val="21"/>
              </w:rPr>
              <w:t>5</w:t>
            </w:r>
          </w:p>
        </w:tc>
        <w:tc>
          <w:tcPr>
            <w:tcW w:type="dxa" w:w="1627"/>
            <w:vAlign w:val="center"/>
          </w:tcPr>
          <w:p>
            <w:pPr>
              <w:keepNext w:val="0"/>
              <w:spacing w:after="40" w:line="269" w:lineRule="auto"/>
            </w:pPr>
            <w:r>
              <w:rPr>
                <w:b w:val="0"/>
                <w:sz w:val="21"/>
              </w:rPr>
              <w:t>LegLimb</w:t>
            </w:r>
          </w:p>
        </w:tc>
        <w:tc>
          <w:tcPr>
            <w:tcW w:type="dxa" w:w="7488"/>
            <w:vAlign w:val="center"/>
          </w:tcPr>
          <w:p>
            <w:pPr>
              <w:keepNext w:val="0"/>
              <w:spacing w:after="40" w:line="269" w:lineRule="auto"/>
            </w:pPr>
            <w:r>
              <w:rPr>
                <w:b w:val="0"/>
                <w:sz w:val="21"/>
              </w:rPr>
              <w:t>足部与躯干之间的肢段，连接传力、被动铰链阻尼</w:t>
            </w:r>
          </w:p>
        </w:tc>
      </w:tr>
      <w:tr>
        <w:trPr>
          <w:cantSplit/>
        </w:trPr>
        <w:tc>
          <w:tcPr>
            <w:tcW w:type="dxa" w:w="936"/>
            <w:vAlign w:val="center"/>
          </w:tcPr>
          <w:p>
            <w:pPr>
              <w:keepNext w:val="0"/>
              <w:spacing w:after="40" w:line="269" w:lineRule="auto"/>
            </w:pPr>
            <w:r>
              <w:rPr>
                <w:b w:val="0"/>
                <w:sz w:val="21"/>
              </w:rPr>
              <w:t>6</w:t>
            </w:r>
          </w:p>
        </w:tc>
        <w:tc>
          <w:tcPr>
            <w:tcW w:type="dxa" w:w="1627"/>
            <w:vAlign w:val="center"/>
          </w:tcPr>
          <w:p>
            <w:pPr>
              <w:keepNext w:val="0"/>
              <w:spacing w:after="40" w:line="269" w:lineRule="auto"/>
            </w:pPr>
            <w:r>
              <w:rPr>
                <w:b w:val="0"/>
                <w:sz w:val="21"/>
              </w:rPr>
              <w:t>SubTorso</w:t>
            </w:r>
          </w:p>
        </w:tc>
        <w:tc>
          <w:tcPr>
            <w:tcW w:type="dxa" w:w="7488"/>
            <w:vAlign w:val="center"/>
          </w:tcPr>
          <w:p>
            <w:pPr>
              <w:keepNext w:val="0"/>
              <w:spacing w:after="40" w:line="269" w:lineRule="auto"/>
            </w:pPr>
            <w:r>
              <w:rPr>
                <w:b w:val="0"/>
                <w:sz w:val="21"/>
              </w:rPr>
              <w:t>辅助支撑及体节分配；通常还同时具有 Torso 标签</w:t>
            </w:r>
          </w:p>
        </w:tc>
      </w:tr>
      <w:tr>
        <w:trPr>
          <w:cantSplit/>
        </w:trPr>
        <w:tc>
          <w:tcPr>
            <w:tcW w:type="dxa" w:w="936"/>
            <w:vAlign w:val="center"/>
          </w:tcPr>
          <w:p>
            <w:pPr>
              <w:keepNext w:val="0"/>
              <w:spacing w:after="40" w:line="269" w:lineRule="auto"/>
            </w:pPr>
            <w:r>
              <w:rPr>
                <w:b w:val="0"/>
                <w:sz w:val="21"/>
              </w:rPr>
              <w:t>7</w:t>
            </w:r>
          </w:p>
        </w:tc>
        <w:tc>
          <w:tcPr>
            <w:tcW w:type="dxa" w:w="1627"/>
            <w:vAlign w:val="center"/>
          </w:tcPr>
          <w:p>
            <w:pPr>
              <w:keepNext w:val="0"/>
              <w:spacing w:after="40" w:line="269" w:lineRule="auto"/>
            </w:pPr>
            <w:r>
              <w:rPr>
                <w:b w:val="0"/>
                <w:sz w:val="21"/>
              </w:rPr>
              <w:t>Wing</w:t>
            </w:r>
          </w:p>
        </w:tc>
        <w:tc>
          <w:tcPr>
            <w:tcW w:type="dxa" w:w="7488"/>
            <w:vAlign w:val="center"/>
          </w:tcPr>
          <w:p>
            <w:pPr>
              <w:keepNext w:val="0"/>
              <w:spacing w:after="40" w:line="269" w:lineRule="auto"/>
            </w:pPr>
            <w:r>
              <w:rPr>
                <w:b w:val="0"/>
                <w:sz w:val="21"/>
              </w:rPr>
              <w:t>所有翅膀结构部件，接受翼姿态与重力补偿</w:t>
            </w:r>
          </w:p>
        </w:tc>
      </w:tr>
      <w:tr>
        <w:trPr>
          <w:cantSplit/>
        </w:trPr>
        <w:tc>
          <w:tcPr>
            <w:tcW w:type="dxa" w:w="936"/>
            <w:vAlign w:val="center"/>
          </w:tcPr>
          <w:p>
            <w:pPr>
              <w:keepNext w:val="0"/>
              <w:spacing w:after="40" w:line="269" w:lineRule="auto"/>
            </w:pPr>
            <w:r>
              <w:rPr>
                <w:b w:val="0"/>
                <w:sz w:val="21"/>
              </w:rPr>
              <w:t>8</w:t>
            </w:r>
          </w:p>
        </w:tc>
        <w:tc>
          <w:tcPr>
            <w:tcW w:type="dxa" w:w="1627"/>
            <w:vAlign w:val="center"/>
          </w:tcPr>
          <w:p>
            <w:pPr>
              <w:keepNext w:val="0"/>
              <w:spacing w:after="40" w:line="269" w:lineRule="auto"/>
            </w:pPr>
            <w:r>
              <w:rPr>
                <w:b w:val="0"/>
                <w:sz w:val="21"/>
              </w:rPr>
              <w:t>WingLimb</w:t>
            </w:r>
          </w:p>
        </w:tc>
        <w:tc>
          <w:tcPr>
            <w:tcW w:type="dxa" w:w="7488"/>
            <w:vAlign w:val="center"/>
          </w:tcPr>
          <w:p>
            <w:pPr>
              <w:keepNext w:val="0"/>
              <w:spacing w:after="40" w:line="269" w:lineRule="auto"/>
            </w:pPr>
            <w:r>
              <w:rPr>
                <w:b w:val="0"/>
                <w:sz w:val="21"/>
              </w:rPr>
              <w:t>翅膀中间结构的附加分类，通常同时带 Wing</w:t>
            </w:r>
          </w:p>
        </w:tc>
      </w:tr>
      <w:tr>
        <w:trPr>
          <w:cantSplit/>
        </w:trPr>
        <w:tc>
          <w:tcPr>
            <w:tcW w:type="dxa" w:w="936"/>
            <w:vAlign w:val="center"/>
          </w:tcPr>
          <w:p>
            <w:pPr>
              <w:keepNext w:val="0"/>
              <w:spacing w:after="40" w:line="269" w:lineRule="auto"/>
            </w:pPr>
            <w:r>
              <w:rPr>
                <w:b w:val="0"/>
                <w:sz w:val="21"/>
              </w:rPr>
              <w:t>9</w:t>
            </w:r>
          </w:p>
        </w:tc>
        <w:tc>
          <w:tcPr>
            <w:tcW w:type="dxa" w:w="1627"/>
            <w:vAlign w:val="center"/>
          </w:tcPr>
          <w:p>
            <w:pPr>
              <w:keepNext w:val="0"/>
              <w:spacing w:after="40" w:line="269" w:lineRule="auto"/>
            </w:pPr>
            <w:r>
              <w:rPr>
                <w:b w:val="0"/>
                <w:sz w:val="21"/>
              </w:rPr>
              <w:t>Feather</w:t>
            </w:r>
          </w:p>
        </w:tc>
        <w:tc>
          <w:tcPr>
            <w:tcW w:type="dxa" w:w="7488"/>
            <w:vAlign w:val="center"/>
          </w:tcPr>
          <w:p>
            <w:pPr>
              <w:keepNext w:val="0"/>
              <w:spacing w:after="40" w:line="269" w:lineRule="auto"/>
            </w:pPr>
            <w:r>
              <w:rPr>
                <w:b w:val="0"/>
                <w:sz w:val="21"/>
              </w:rPr>
              <w:t>羽毛姿态与展开收拢，具有更小质量下限</w:t>
            </w:r>
          </w:p>
        </w:tc>
      </w:tr>
      <w:tr>
        <w:trPr>
          <w:cantSplit/>
        </w:trPr>
        <w:tc>
          <w:tcPr>
            <w:tcW w:type="dxa" w:w="936"/>
            <w:vAlign w:val="center"/>
          </w:tcPr>
          <w:p>
            <w:pPr>
              <w:keepNext w:val="0"/>
              <w:spacing w:after="40" w:line="269" w:lineRule="auto"/>
            </w:pPr>
            <w:r>
              <w:rPr>
                <w:b w:val="0"/>
                <w:sz w:val="21"/>
              </w:rPr>
              <w:t>10</w:t>
            </w:r>
          </w:p>
        </w:tc>
        <w:tc>
          <w:tcPr>
            <w:tcW w:type="dxa" w:w="1627"/>
            <w:vAlign w:val="center"/>
          </w:tcPr>
          <w:p>
            <w:pPr>
              <w:keepNext w:val="0"/>
              <w:spacing w:after="40" w:line="269" w:lineRule="auto"/>
            </w:pPr>
            <w:r>
              <w:rPr>
                <w:b w:val="0"/>
                <w:sz w:val="21"/>
              </w:rPr>
              <w:t>Tail</w:t>
            </w:r>
          </w:p>
        </w:tc>
        <w:tc>
          <w:tcPr>
            <w:tcW w:type="dxa" w:w="7488"/>
            <w:vAlign w:val="center"/>
          </w:tcPr>
          <w:p>
            <w:pPr>
              <w:keepNext w:val="0"/>
              <w:spacing w:after="40" w:line="269" w:lineRule="auto"/>
            </w:pPr>
            <w:r>
              <w:rPr>
                <w:b w:val="0"/>
                <w:sz w:val="21"/>
              </w:rPr>
              <w:t>尾部连接与局部 Z 轴弯折</w:t>
            </w:r>
          </w:p>
        </w:tc>
      </w:tr>
      <w:tr>
        <w:trPr>
          <w:cantSplit/>
        </w:trPr>
        <w:tc>
          <w:tcPr>
            <w:tcW w:type="dxa" w:w="936"/>
            <w:vAlign w:val="center"/>
          </w:tcPr>
          <w:p>
            <w:pPr>
              <w:keepNext w:val="0"/>
              <w:spacing w:after="40" w:line="269" w:lineRule="auto"/>
            </w:pPr>
            <w:r>
              <w:rPr>
                <w:b w:val="0"/>
                <w:sz w:val="21"/>
              </w:rPr>
              <w:t>11</w:t>
            </w:r>
          </w:p>
        </w:tc>
        <w:tc>
          <w:tcPr>
            <w:tcW w:type="dxa" w:w="1627"/>
            <w:vAlign w:val="center"/>
          </w:tcPr>
          <w:p>
            <w:pPr>
              <w:keepNext w:val="0"/>
              <w:spacing w:after="40" w:line="269" w:lineRule="auto"/>
            </w:pPr>
            <w:r>
              <w:rPr>
                <w:b w:val="0"/>
                <w:sz w:val="21"/>
              </w:rPr>
              <w:t>Horn</w:t>
            </w:r>
          </w:p>
        </w:tc>
        <w:tc>
          <w:tcPr>
            <w:tcW w:type="dxa" w:w="7488"/>
            <w:vAlign w:val="center"/>
          </w:tcPr>
          <w:p>
            <w:pPr>
              <w:keepNext w:val="0"/>
              <w:spacing w:after="40" w:line="269" w:lineRule="auto"/>
            </w:pPr>
            <w:r>
              <w:rPr>
                <w:b w:val="0"/>
                <w:sz w:val="21"/>
              </w:rPr>
              <w:t>角部件与密度分类，本标签本身不会自动造成武器伤害</w:t>
            </w:r>
          </w:p>
        </w:tc>
      </w:tr>
    </w:tbl>
    <w:p/>
    <w:p>
      <w:r>
        <w:t>现有 .tscn 中 tags 会按整数保存。增加标签应追加枚举项；重排已有枚举会改变历史资源中整数对应的含义。部件名不是标签：把节点命名为 Head 或 Arm 不会自动赋予其同名物理标签。</w:t>
      </w:r>
    </w:p>
    <w:p>
      <w:pPr>
        <w:pStyle w:val="Heading2"/>
      </w:pPr>
      <w:r>
        <w:t>2 2 视觉与碰撞几何</w:t>
      </w:r>
    </w:p>
    <w:p>
      <w:r>
        <w:t>BOX_FIT 模式根据四条边界距离生成形状。以默认 Sprite3D 平面为 X Y 平面为例，宽度为 left_distance + right_distance，高度为 top_distance + bottom_distance；碰撞中心为 ((right-left)/2, (top-bottom)/2, 0)，Z 厚度由 collision_thickness 控制。Sprite 的 axis 改为 X 或 Y 时，代码会相应交换尺寸与中心坐标。</w:t>
      </w:r>
    </w:p>
    <w:p>
      <w:r>
        <w:t>CUSTOM_MODEL 模式保留自定义模型子树，配合 GeneratedPartGeometry.fit 适配框架。KEEP_SIZE 保持资源的平面尺寸，FIT_UNIFORM 等比适配，FIT_BOX 按轴适配；size_multiplier 影响适配后的模型、碰撞和连接标记。启用对接标记适配时，还会根据 JointIn 到 JointOut 的跨度拟合肢体长度。</w:t>
      </w:r>
    </w:p>
    <w:p>
      <w:r>
        <w:t>纸片体积模型单独处理厚度：最终 Z 厚度取生成器 PartWidth × OverallScale，避免源模型的侧厚度影响 X Y 视觉大小。KEEP_SIZE 也不意味着厚度完全保持原资源值。框架尺寸、视觉包围盒、碰撞包围盒和关节孔位应分别核查，不能假设四者天然重合。</w:t>
      </w:r>
    </w:p>
    <w:p>
      <w:pPr>
        <w:pStyle w:val="Heading2"/>
      </w:pPr>
      <w:r>
        <w:t>2 3 质量 密度 与惯量</w:t>
      </w:r>
    </w:p>
    <w:p>
      <w:pPr>
        <w:pStyle w:val="PhysicsCode"/>
      </w:pPr>
      <w:r>
        <w:t>ρ = density_data.get_density(generated_part_type, mass_density)</w:t>
        <w:br/>
        <w:t>m_raw = size.x × size.y × size.z × ρ</w:t>
        <w:br/>
        <w:t>m = clamp(m_raw, minimum_mass, maximum_part_mass)  若启用质量限制</w:t>
        <w:br/>
        <w:t>m = m_raw                                           若关闭质量限制</w:t>
      </w:r>
    </w:p>
    <w:p>
      <w:r>
        <w:t>size 来自生成适配后的几何尺寸；手动内部快照恢复成功后，代码会重新查询碰撞包围盒。这里使用包围尺寸体积近似，并非纸片轮廓的精确实体体积。Feather 使用 minimum_feather_mass，其余部件使用 minimum_part_mass。密度资源中值为0或不可用时回退到角色 mass_density。</w:t>
      </w:r>
    </w:p>
    <w:p>
      <w:r>
        <w:t>整体尺寸等比放大 s 时，未触及质量限制且密度相同的体积质量约按 s³ 变化，惯量约按 s⁵ 变化。控制器因此常用质量或惯量换算力与扭矩。质量限制以及 Wolf、HornedBeast 的物种质量修正会破坏这一简单比例；调节 OverallScale 后，应重新检查实际质量与力矩饱和，而不只观察视觉大小。</w:t>
      </w:r>
    </w:p>
    <w:p>
      <w:pPr>
        <w:pStyle w:val="Caption"/>
      </w:pPr>
      <w:r>
        <w:t>实现依据  [S02]  [S07]  [S06]  [S04]  [S10]</w:t>
      </w:r>
    </w:p>
    <w:p>
      <w:pPr>
        <w:pStyle w:val="Heading1"/>
      </w:pPr>
      <w:r>
        <w:t>3 框架生成与手动布局保存</w:t>
      </w:r>
    </w:p>
    <w:p>
      <w:pPr>
        <w:pStyle w:val="Heading2"/>
      </w:pPr>
      <w:r>
        <w:t>3 1 基类与装配流程</w:t>
      </w:r>
    </w:p>
    <w:p>
      <w:pPr>
        <w:pStyle w:val="PhysicsCode"/>
      </w:pPr>
      <w:r>
        <w:t>_SampleCharacter.tscn → PhysicalCharacterController.gd</w:t>
        <w:br/>
        <w:t xml:space="preserve">  _BaseGeneratedCreature.tscn → GeneratedCreatureCharacter3D.gd</w:t>
        <w:br/>
        <w:t xml:space="preserve">    各 Generate 场景及 Wolf Spider HornedBeast 专用脚本</w:t>
        <w:br/>
        <w:br/>
        <w:t>BaseCreatureGenerator</w:t>
        <w:br/>
        <w:t xml:space="preserve">  → Beast Bird 及各物种生成器</w:t>
        <w:br/>
        <w:t xml:space="preserve">  → 框架计划 或 CreatureManualLayout 蓝图</w:t>
        <w:br/>
        <w:t xml:space="preserve">  → 部件场景规则 几何适配 质量与标签</w:t>
        <w:br/>
        <w:t xml:space="preserve">  → GeneratedParts 与 Joints</w:t>
        <w:br/>
        <w:t xml:space="preserve">  → 激活刚体 刷新控制器与查询缓存</w:t>
      </w:r>
    </w:p>
    <w:p>
      <w:r>
        <w:t>生成器负责几何布局，GeneratedCreatureCharacter3D 负责将布局装配成物理角色。装配先创建暂存容器，合法时再替换 GeneratedParts，因此生成失败通常保留原框架。运行前会检查缩放、有限数值、密度等条件；刚体根节点应维持单位缩放，几何适配发生在内部模型、形状和标记层。</w:t>
      </w:r>
    </w:p>
    <w:p>
      <w:r>
        <w:t>PartSceneRule 每次生成都会重新解析。匹配优先级以稳定 part_key 为最高，其次是具体 part_name，再按 part_type 匹配；因此部件资源引用应放在生成器规则上，而不是只修改某次预览的临时节点。需要指定唯一部件时优先使用 PartKey，例如 SubTorso_Leg_1。</w:t>
      </w:r>
    </w:p>
    <w:p>
      <w:pPr>
        <w:pStyle w:val="Heading2"/>
      </w:pPr>
      <w:r>
        <w:t>3 2 手动姿态保存的内容与边界</w:t>
      </w:r>
    </w:p>
    <w:p>
      <w:r>
        <w:t>capture_manual_layout 仅在编辑器有效，会记录部件身份、根部变换、尺寸、连接端口与关节锚点，并通过 ManualPartSnapshot 记录内部模型及碰撞节点的必要状态和资源引用。CreatureManualLayout 存储基准尺度下的蓝图；再次生成时按 OverallScale 缩放位置、尺寸和锚点，再恢复内部快照。</w:t>
      </w:r>
    </w:p>
    <w:p>
      <w:pPr>
        <w:pStyle w:val="ListBullet"/>
      </w:pPr>
      <w:r>
        <w:t>在编辑器中调整部件根节点、视觉或碰撞后，先保存当前场景，再执行“将当前部件姿态写入生成器”，最后再次保存包含生成器数据的场景。</w:t>
      </w:r>
    </w:p>
    <w:p>
      <w:pPr>
        <w:pStyle w:val="ListBullet"/>
      </w:pPr>
      <w:r>
        <w:t>连接校验要求端口距离不超过 manual_layout_connection_tolerance，脚本默认0.01。超过阈值时保留旧布局；出现 previous layout retained 不能视为保存成功。</w:t>
      </w:r>
    </w:p>
    <w:p>
      <w:pPr>
        <w:pStyle w:val="ListBullet"/>
      </w:pPr>
      <w:r>
        <w:t>align_manual_connections 根据当前连接端口重算关节锚点，保持身体姿态不动；完成后仍需捕获布局并保存场景，才能作为下次生成基准。</w:t>
      </w:r>
    </w:p>
    <w:p>
      <w:pPr>
        <w:pStyle w:val="ListBullet"/>
      </w:pPr>
      <w:r>
        <w:t>运行中受到物理作用后的姿态不作为编辑器默认布局保存。生成器的“写为脚本默认值”也不等同于捕获手动部件布局。</w:t>
      </w:r>
    </w:p>
    <w:p>
      <w:pPr>
        <w:pStyle w:val="Heading2"/>
      </w:pPr>
      <w:r>
        <w:t>3 3 生成后的元数据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3816"/>
        <w:gridCol w:w="6235"/>
      </w:tblGrid>
      <w:tr>
        <w:trPr>
          <w:tblHeader/>
          <w:cantSplit/>
        </w:trPr>
        <w:tc>
          <w:tcPr>
            <w:tcW w:type="dxa" w:w="3816"/>
            <w:vAlign w:val="center"/>
            <w:shd w:fill="E8EDF2"/>
          </w:tcPr>
          <w:p>
            <w:pPr>
              <w:keepNext/>
              <w:spacing w:after="40" w:line="269" w:lineRule="auto"/>
            </w:pPr>
            <w:r>
              <w:rPr>
                <w:b/>
                <w:sz w:val="21"/>
              </w:rPr>
              <w:t>字段</w:t>
            </w:r>
          </w:p>
        </w:tc>
        <w:tc>
          <w:tcPr>
            <w:tcW w:type="dxa" w:w="6235"/>
            <w:vAlign w:val="center"/>
            <w:shd w:fill="E8EDF2"/>
          </w:tcPr>
          <w:p>
            <w:pPr>
              <w:keepNext/>
              <w:spacing w:after="40" w:line="269" w:lineRule="auto"/>
            </w:pPr>
            <w:r>
              <w:rPr>
                <w:b/>
                <w:sz w:val="21"/>
              </w:rPr>
              <w:t>用途</w:t>
            </w:r>
          </w:p>
        </w:tc>
      </w:tr>
      <w:tr>
        <w:trPr>
          <w:cantSplit/>
        </w:trPr>
        <w:tc>
          <w:tcPr>
            <w:tcW w:type="dxa" w:w="3816"/>
            <w:vAlign w:val="center"/>
          </w:tcPr>
          <w:p>
            <w:pPr>
              <w:keepNext w:val="0"/>
              <w:spacing w:after="40" w:line="269" w:lineRule="auto"/>
            </w:pPr>
            <w:r>
              <w:rPr>
                <w:b w:val="0"/>
                <w:sz w:val="21"/>
              </w:rPr>
              <w:t>generated_part_key</w:t>
            </w:r>
          </w:p>
        </w:tc>
        <w:tc>
          <w:tcPr>
            <w:tcW w:type="dxa" w:w="6235"/>
            <w:vAlign w:val="center"/>
          </w:tcPr>
          <w:p>
            <w:pPr>
              <w:keepNext w:val="0"/>
              <w:spacing w:after="40" w:line="269" w:lineRule="auto"/>
            </w:pPr>
            <w:r>
              <w:rPr>
                <w:b w:val="0"/>
                <w:sz w:val="21"/>
              </w:rPr>
              <w:t>跨生成识别部件并匹配规则</w:t>
            </w:r>
          </w:p>
        </w:tc>
      </w:tr>
      <w:tr>
        <w:trPr>
          <w:cantSplit/>
        </w:trPr>
        <w:tc>
          <w:tcPr>
            <w:tcW w:type="dxa" w:w="3816"/>
            <w:vAlign w:val="center"/>
          </w:tcPr>
          <w:p>
            <w:pPr>
              <w:keepNext w:val="0"/>
              <w:spacing w:after="40" w:line="269" w:lineRule="auto"/>
            </w:pPr>
            <w:r>
              <w:rPr>
                <w:b w:val="0"/>
                <w:sz w:val="21"/>
              </w:rPr>
              <w:t>generated_role 与 generated_part_type</w:t>
            </w:r>
          </w:p>
        </w:tc>
        <w:tc>
          <w:tcPr>
            <w:tcW w:type="dxa" w:w="6235"/>
            <w:vAlign w:val="center"/>
          </w:tcPr>
          <w:p>
            <w:pPr>
              <w:keepNext w:val="0"/>
              <w:spacing w:after="40" w:line="269" w:lineRule="auto"/>
            </w:pPr>
            <w:r>
              <w:rPr>
                <w:b w:val="0"/>
                <w:sz w:val="21"/>
              </w:rPr>
              <w:t>分别用于装配角色和密度等类型匹配</w:t>
            </w:r>
          </w:p>
        </w:tc>
      </w:tr>
      <w:tr>
        <w:trPr>
          <w:cantSplit/>
        </w:trPr>
        <w:tc>
          <w:tcPr>
            <w:tcW w:type="dxa" w:w="3816"/>
            <w:vAlign w:val="center"/>
          </w:tcPr>
          <w:p>
            <w:pPr>
              <w:keepNext w:val="0"/>
              <w:spacing w:after="40" w:line="269" w:lineRule="auto"/>
            </w:pPr>
            <w:r>
              <w:rPr>
                <w:b w:val="0"/>
                <w:sz w:val="21"/>
              </w:rPr>
              <w:t>generated_size 与 generated_framework_size</w:t>
            </w:r>
          </w:p>
        </w:tc>
        <w:tc>
          <w:tcPr>
            <w:tcW w:type="dxa" w:w="6235"/>
            <w:vAlign w:val="center"/>
          </w:tcPr>
          <w:p>
            <w:pPr>
              <w:keepNext w:val="0"/>
              <w:spacing w:after="40" w:line="269" w:lineRule="auto"/>
            </w:pPr>
            <w:r>
              <w:rPr>
                <w:b w:val="0"/>
                <w:sz w:val="21"/>
              </w:rPr>
              <w:t>区分适配后的物理尺寸和计划框架尺寸</w:t>
            </w:r>
          </w:p>
        </w:tc>
      </w:tr>
      <w:tr>
        <w:trPr>
          <w:cantSplit/>
        </w:trPr>
        <w:tc>
          <w:tcPr>
            <w:tcW w:type="dxa" w:w="3816"/>
            <w:vAlign w:val="center"/>
          </w:tcPr>
          <w:p>
            <w:pPr>
              <w:keepNext w:val="0"/>
              <w:spacing w:after="40" w:line="269" w:lineRule="auto"/>
            </w:pPr>
            <w:r>
              <w:rPr>
                <w:b w:val="0"/>
                <w:sz w:val="21"/>
              </w:rPr>
              <w:t>generated_density</w:t>
            </w:r>
          </w:p>
        </w:tc>
        <w:tc>
          <w:tcPr>
            <w:tcW w:type="dxa" w:w="6235"/>
            <w:vAlign w:val="center"/>
          </w:tcPr>
          <w:p>
            <w:pPr>
              <w:keepNext w:val="0"/>
              <w:spacing w:after="40" w:line="269" w:lineRule="auto"/>
            </w:pPr>
            <w:r>
              <w:rPr>
                <w:b w:val="0"/>
                <w:sz w:val="21"/>
              </w:rPr>
              <w:t>记录本次装配采用的密度</w:t>
            </w:r>
          </w:p>
        </w:tc>
      </w:tr>
      <w:tr>
        <w:trPr>
          <w:cantSplit/>
        </w:trPr>
        <w:tc>
          <w:tcPr>
            <w:tcW w:type="dxa" w:w="3816"/>
            <w:vAlign w:val="center"/>
          </w:tcPr>
          <w:p>
            <w:pPr>
              <w:keepNext w:val="0"/>
              <w:spacing w:after="40" w:line="269" w:lineRule="auto"/>
            </w:pPr>
            <w:r>
              <w:rPr>
                <w:b w:val="0"/>
                <w:sz w:val="21"/>
              </w:rPr>
              <w:t>body_segment_id</w:t>
            </w:r>
          </w:p>
        </w:tc>
        <w:tc>
          <w:tcPr>
            <w:tcW w:type="dxa" w:w="6235"/>
            <w:vAlign w:val="center"/>
          </w:tcPr>
          <w:p>
            <w:pPr>
              <w:keepNext w:val="0"/>
              <w:spacing w:after="40" w:line="269" w:lineRule="auto"/>
            </w:pPr>
            <w:r>
              <w:rPr>
                <w:b w:val="0"/>
                <w:sz w:val="21"/>
              </w:rPr>
              <w:t>指定部件归属的体节</w:t>
            </w:r>
          </w:p>
        </w:tc>
      </w:tr>
      <w:tr>
        <w:trPr>
          <w:cantSplit/>
        </w:trPr>
        <w:tc>
          <w:tcPr>
            <w:tcW w:type="dxa" w:w="3816"/>
            <w:vAlign w:val="center"/>
          </w:tcPr>
          <w:p>
            <w:pPr>
              <w:keepNext w:val="0"/>
              <w:spacing w:after="40" w:line="269" w:lineRule="auto"/>
            </w:pPr>
            <w:r>
              <w:rPr>
                <w:b w:val="0"/>
                <w:sz w:val="21"/>
              </w:rPr>
              <w:t>generated_joint_frame_a 与 frame_b</w:t>
            </w:r>
          </w:p>
        </w:tc>
        <w:tc>
          <w:tcPr>
            <w:tcW w:type="dxa" w:w="6235"/>
            <w:vAlign w:val="center"/>
          </w:tcPr>
          <w:p>
            <w:pPr>
              <w:keepNext w:val="0"/>
              <w:spacing w:after="40" w:line="269" w:lineRule="auto"/>
            </w:pPr>
            <w:r>
              <w:rPr>
                <w:b w:val="0"/>
                <w:sz w:val="21"/>
              </w:rPr>
              <w:t>保存连接在两刚体中的参考坐标，用于运行诊断</w:t>
            </w:r>
          </w:p>
        </w:tc>
      </w:tr>
    </w:tbl>
    <w:p/>
    <w:p>
      <w:pPr>
        <w:pStyle w:val="Caption"/>
      </w:pPr>
      <w:r>
        <w:t>实现依据  [S04]  [S05]  [S06]  [S07]  [S08]  [S09]</w:t>
      </w:r>
    </w:p>
    <w:p>
      <w:pPr>
        <w:pStyle w:val="Heading1"/>
      </w:pPr>
      <w:r>
        <w:t>4 关节与体节连接</w:t>
      </w:r>
    </w:p>
    <w:p>
      <w:pPr>
        <w:pStyle w:val="Heading2"/>
      </w:pPr>
      <w:r>
        <w:t>4 1 通用关节装配</w:t>
      </w:r>
    </w:p>
    <w:p>
      <w:r>
        <w:t>主体采用 Generic6DOFJoint3D。普通连接初始锁定三轴线位移，Torso 内部连接初始锁定三轴转动；肢体、脖子、翼、尾部根据连接类型设置角度范围、弹簧或电机。之后的运行激活、物种配置、动作和飞行状态还会覆盖部分参数，因此 .tscn 中看到的某个限位不一定是运行时最终值。</w:t>
      </w:r>
    </w:p>
    <w:p>
      <w:r>
        <w:t>LegLimb 与 LegLimb 连接在通用激活路径中关闭角弹簧及电机，允许 limb_joint_linear_slack 指定的小范围被动滑动，默认 Vector3(0.03, 0.03, 0.0)，相对 X Y 转角锁定为0，Z 轴保留弯折。LegLimb 与 SubTorso 之间另有相对 Y 轴锁定。Wolf、Spider 会进一步修改相关连接；普通通用值不能替代它们的专用配置。</w:t>
      </w:r>
    </w:p>
    <w:p>
      <w:r>
        <w:t>关节的 x y z 是关节参考坐标系的轴，不必等于刚体本身的轴或世界轴。运行时相对转动应重建 body_A × frame_A 与 body_B × frame_B，再比较两参考框架；仅比较两个刚体的 rotation_degrees.y 不能证明 Y 轴限位是否失效。有限时间步和有限求解迭代下，锁定约束也可能出现瞬时误差。</w:t>
      </w:r>
    </w:p>
    <w:p>
      <w:pPr>
        <w:pStyle w:val="Heading2"/>
      </w:pPr>
      <w:r>
        <w:t>4 2 体节划分与连接</w:t>
      </w:r>
    </w:p>
    <w:p>
      <w:r>
        <w:t>生成角色按 SubTorso 在 X 轴上的分布给 Torso 分配权重，每个 Torso 只属于一个体节。相近 SubTorso 可按整个体长的 segment_merge_length_percent 合并，权重衰减由 segment_weight_decay_ratio 调整。同体节内部保持结构连接，跨体节使用距离弹簧，并可增加横向及转角约束。</w:t>
      </w:r>
    </w:p>
    <w:p>
      <w:pPr>
        <w:pStyle w:val="PhysicsCode"/>
      </w:pPr>
      <w:r>
        <w:t>跨体节距离弹簧</w:t>
        <w:br/>
        <w:t>μ = mA mB / (mA + mB)        ω = 2π frequency</w:t>
        <w:br/>
        <w:t>F = n × μ × [ω² (distance − rest_distance)</w:t>
        <w:br/>
        <w:t xml:space="preserve">             + 2 damping_ratio ω relative_speed]</w:t>
        <w:br/>
        <w:t>|F| ≤ maximum_acceleration × μ</w:t>
      </w:r>
    </w:p>
    <w:p>
      <w:r>
        <w:t>弹簧在过远时拉回、过近时推开，按各体节刚体质量比例施加相反中心力。它不直接对身体施加扭矩，但作用点与关节仍会影响整个结构的转动。可选布局弹簧还会修正体节间水平夹角，使相对分布跟随整体朝向。</w:t>
      </w:r>
    </w:p>
    <w:p>
      <w:r>
        <w:t>SegmentConstraint3D 是 Generic6DOF 约束与诊断载体。跨体节参考轴 X 沿连接方向，轴向位移可保持自由，由弹簧承担；Y Z 横向位移受 segment_transverse_slack 限制。相对 X Y 转动可锁定，Z 可自由。最大距离锁按 rest_distance × segment_maximum_distance_ratio 限定过度分离，并会直接校正体节整体位置及外向速度；这属于显式约束修正，不是单纯的弹簧力。</w:t>
      </w:r>
    </w:p>
    <w:p>
      <w:pPr>
        <w:pStyle w:val="Heading2"/>
      </w:pPr>
      <w:r>
        <w:t>4 3 头部 脖子 与尾部</w:t>
      </w:r>
    </w:p>
    <w:p>
      <w:r>
        <w:t>Neck 与 Neck 之间可启用三轴线弹簧及小范围位移，参数位于角色根节点 Neck Linear Springs。HeadPositionSupport3D 对 Head 提供相对位置追踪、重力补偿和姿态阻尼；有脖子与无脖子使用不同位置增益，无脖子时 Head 与 Torso 仍可保留 head_no_neck_linear_slack。尾部则采用局部 Z 弯折及独立角弹簧配置。</w:t>
      </w:r>
    </w:p>
    <w:p>
      <w:pPr>
        <w:pStyle w:val="Caption"/>
      </w:pPr>
      <w:r>
        <w:t>实现依据  [S04]  [S14]  [S15]  [S18]  [S02]</w:t>
      </w:r>
    </w:p>
    <w:p>
      <w:pPr>
        <w:pStyle w:val="Heading1"/>
      </w:pPr>
      <w:r>
        <w:t>5 控制输入与状态所有权</w:t>
      </w:r>
    </w:p>
    <w:p>
      <w:pPr>
        <w:pStyle w:val="Heading2"/>
      </w:pPr>
      <w:r>
        <w:t>5 1 控制器继承</w:t>
      </w:r>
    </w:p>
    <w:p>
      <w:pPr>
        <w:pStyle w:val="PhysicsCode"/>
      </w:pPr>
      <w:r>
        <w:t>LegStepMovementControllerBase3D</w:t>
        <w:br/>
        <w:t xml:space="preserve">  ├ LegStepMovementController3D       玩家角色适配</w:t>
        <w:br/>
        <w:t xml:space="preserve">  ├ NPCLegStepMovementController3D    人形 NPC 适配</w:t>
        <w:br/>
        <w:t xml:space="preserve">  └ GeneratedLegStepMovementController3D</w:t>
        <w:br/>
        <w:t xml:space="preserve">      ├ WolfLegStepMovementController3D</w:t>
        <w:br/>
        <w:t xml:space="preserve">      └ SpiderLegStepMovementController3D</w:t>
      </w:r>
    </w:p>
    <w:p>
      <w:r>
        <w:t>PlayerController3D 处理玩家输入、角色接入和自由光标；NPCStateMachine3D 处理目标、导航、攻击决策和避让。二者作为命令来源提供 get_movement_direction 等接口。生成生物额外接收目标朝向。移动逻辑与玩家输入拆开后，同一个物理执行器可被测试脚本、玩家或 AI 调用。</w:t>
      </w:r>
    </w:p>
    <w:p>
      <w:pPr>
        <w:pStyle w:val="Heading2"/>
      </w:pPr>
      <w:r>
        <w:t>5 2 并发动作的接管规则</w:t>
      </w:r>
    </w:p>
    <w:p>
      <w:r>
        <w:t>每条腿的 StepMotion 保存独立计时、落点和状态。动作通过 begin_action_control 声明接管的 feet 与 bodies，结束时按 owner 释放。被接管的脚不再参与普通迈步和吸附；没有被接管的脚仍可按条件行走。普通身体支撑通过动作权重让出相应份额，避免踏地抬身与常态站高控制互相抵消。</w:t>
      </w:r>
    </w:p>
    <w:p>
      <w:r>
        <w:t>同一部件不应同时被多个强位置追踪器控制。集成新攻击时应显式声明控制权、所需的接地释放、关节临时限位和恢复步骤，不应只向旧移动循环额外叠加力。动作取消、角色断裂、进入布娃娃、重新生成、节点移除都需要走清理路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880"/>
        <w:gridCol w:w="7171"/>
      </w:tblGrid>
      <w:tr>
        <w:trPr>
          <w:tblHeader/>
          <w:cantSplit/>
        </w:trPr>
        <w:tc>
          <w:tcPr>
            <w:tcW w:type="dxa" w:w="2880"/>
            <w:vAlign w:val="center"/>
            <w:shd w:fill="E8EDF2"/>
          </w:tcPr>
          <w:p>
            <w:pPr>
              <w:keepNext/>
              <w:spacing w:after="40" w:line="269" w:lineRule="auto"/>
            </w:pPr>
            <w:r>
              <w:rPr>
                <w:b/>
                <w:sz w:val="21"/>
              </w:rPr>
              <w:t>状态或机制</w:t>
            </w:r>
          </w:p>
        </w:tc>
        <w:tc>
          <w:tcPr>
            <w:tcW w:type="dxa" w:w="7171"/>
            <w:vAlign w:val="center"/>
            <w:shd w:fill="E8EDF2"/>
          </w:tcPr>
          <w:p>
            <w:pPr>
              <w:keepNext/>
              <w:spacing w:after="40" w:line="269" w:lineRule="auto"/>
            </w:pPr>
            <w:r>
              <w:rPr>
                <w:b/>
                <w:sz w:val="21"/>
              </w:rPr>
              <w:t>普通行走如何处理</w:t>
            </w:r>
          </w:p>
        </w:tc>
      </w:tr>
      <w:tr>
        <w:trPr>
          <w:cantSplit/>
        </w:trPr>
        <w:tc>
          <w:tcPr>
            <w:tcW w:type="dxa" w:w="2880"/>
            <w:vAlign w:val="center"/>
          </w:tcPr>
          <w:p>
            <w:pPr>
              <w:keepNext w:val="0"/>
              <w:spacing w:after="40" w:line="269" w:lineRule="auto"/>
            </w:pPr>
            <w:r>
              <w:rPr>
                <w:b w:val="0"/>
                <w:sz w:val="21"/>
              </w:rPr>
              <w:t>Bird AIRBORNE</w:t>
            </w:r>
          </w:p>
        </w:tc>
        <w:tc>
          <w:tcPr>
            <w:tcW w:type="dxa" w:w="7171"/>
            <w:vAlign w:val="center"/>
          </w:tcPr>
          <w:p>
            <w:pPr>
              <w:keepNext w:val="0"/>
              <w:spacing w:after="40" w:line="269" w:lineRule="auto"/>
            </w:pPr>
            <w:r>
              <w:rPr>
                <w:b w:val="0"/>
                <w:sz w:val="21"/>
              </w:rPr>
              <w:t>暂停地面步态，飞行控制接管，保留必要被动肢体阻尼</w:t>
            </w:r>
          </w:p>
        </w:tc>
      </w:tr>
      <w:tr>
        <w:trPr>
          <w:cantSplit/>
        </w:trPr>
        <w:tc>
          <w:tcPr>
            <w:tcW w:type="dxa" w:w="2880"/>
            <w:vAlign w:val="center"/>
          </w:tcPr>
          <w:p>
            <w:pPr>
              <w:keepNext w:val="0"/>
              <w:spacing w:after="40" w:line="269" w:lineRule="auto"/>
            </w:pPr>
            <w:r>
              <w:rPr>
                <w:b w:val="0"/>
                <w:sz w:val="21"/>
              </w:rPr>
              <w:t>倒地恢复</w:t>
            </w:r>
          </w:p>
        </w:tc>
        <w:tc>
          <w:tcPr>
            <w:tcW w:type="dxa" w:w="7171"/>
            <w:vAlign w:val="center"/>
          </w:tcPr>
          <w:p>
            <w:pPr>
              <w:keepNext w:val="0"/>
              <w:spacing w:after="40" w:line="269" w:lineRule="auto"/>
            </w:pPr>
            <w:r>
              <w:rPr>
                <w:b w:val="0"/>
                <w:sz w:val="21"/>
              </w:rPr>
              <w:t>普通接地推进被阻止，恢复状态机建立支撑并起身</w:t>
            </w:r>
          </w:p>
        </w:tc>
      </w:tr>
      <w:tr>
        <w:trPr>
          <w:cantSplit/>
        </w:trPr>
        <w:tc>
          <w:tcPr>
            <w:tcW w:type="dxa" w:w="2880"/>
            <w:vAlign w:val="center"/>
          </w:tcPr>
          <w:p>
            <w:pPr>
              <w:keepNext w:val="0"/>
              <w:spacing w:after="40" w:line="269" w:lineRule="auto"/>
            </w:pPr>
            <w:r>
              <w:rPr>
                <w:b w:val="0"/>
                <w:sz w:val="21"/>
              </w:rPr>
              <w:t>动作接管</w:t>
            </w:r>
          </w:p>
        </w:tc>
        <w:tc>
          <w:tcPr>
            <w:tcW w:type="dxa" w:w="7171"/>
            <w:vAlign w:val="center"/>
          </w:tcPr>
          <w:p>
            <w:pPr>
              <w:keepNext w:val="0"/>
              <w:spacing w:after="40" w:line="269" w:lineRule="auto"/>
            </w:pPr>
            <w:r>
              <w:rPr>
                <w:b w:val="0"/>
                <w:sz w:val="21"/>
              </w:rPr>
              <w:t>仅排除动作声明的脚和身体，剩余脚视支撑条件继续工作</w:t>
            </w:r>
          </w:p>
        </w:tc>
      </w:tr>
      <w:tr>
        <w:trPr>
          <w:cantSplit/>
        </w:trPr>
        <w:tc>
          <w:tcPr>
            <w:tcW w:type="dxa" w:w="2880"/>
            <w:vAlign w:val="center"/>
          </w:tcPr>
          <w:p>
            <w:pPr>
              <w:keepNext w:val="0"/>
              <w:spacing w:after="40" w:line="269" w:lineRule="auto"/>
            </w:pPr>
            <w:r>
              <w:rPr>
                <w:b w:val="0"/>
                <w:sz w:val="21"/>
              </w:rPr>
              <w:t>冲锋 owns_velocity</w:t>
            </w:r>
          </w:p>
        </w:tc>
        <w:tc>
          <w:tcPr>
            <w:tcW w:type="dxa" w:w="7171"/>
            <w:vAlign w:val="center"/>
          </w:tcPr>
          <w:p>
            <w:pPr>
              <w:keepNext w:val="0"/>
              <w:spacing w:after="40" w:line="269" w:lineRule="auto"/>
            </w:pPr>
            <w:r>
              <w:rPr>
                <w:b w:val="0"/>
                <w:sz w:val="21"/>
              </w:rPr>
              <w:t>普通速度追踪返回零，由冲锋控制推进</w:t>
            </w:r>
          </w:p>
        </w:tc>
      </w:tr>
      <w:tr>
        <w:trPr>
          <w:cantSplit/>
        </w:trPr>
        <w:tc>
          <w:tcPr>
            <w:tcW w:type="dxa" w:w="2880"/>
            <w:vAlign w:val="center"/>
          </w:tcPr>
          <w:p>
            <w:pPr>
              <w:keepNext w:val="0"/>
              <w:spacing w:after="40" w:line="269" w:lineRule="auto"/>
            </w:pPr>
            <w:r>
              <w:rPr>
                <w:b w:val="0"/>
                <w:sz w:val="21"/>
              </w:rPr>
              <w:t>临时布娃娃</w:t>
            </w:r>
          </w:p>
        </w:tc>
        <w:tc>
          <w:tcPr>
            <w:tcW w:type="dxa" w:w="7171"/>
            <w:vAlign w:val="center"/>
          </w:tcPr>
          <w:p>
            <w:pPr>
              <w:keepNext w:val="0"/>
              <w:spacing w:after="40" w:line="269" w:lineRule="auto"/>
            </w:pPr>
            <w:r>
              <w:rPr>
                <w:b w:val="0"/>
                <w:sz w:val="21"/>
              </w:rPr>
              <w:t>取消动作并停用控制组件处理，物理刚体继续求解</w:t>
            </w:r>
          </w:p>
        </w:tc>
      </w:tr>
      <w:tr>
        <w:trPr>
          <w:cantSplit/>
        </w:trPr>
        <w:tc>
          <w:tcPr>
            <w:tcW w:type="dxa" w:w="2880"/>
            <w:vAlign w:val="center"/>
          </w:tcPr>
          <w:p>
            <w:pPr>
              <w:keepNext w:val="0"/>
              <w:spacing w:after="40" w:line="269" w:lineRule="auto"/>
            </w:pPr>
            <w:r>
              <w:rPr>
                <w:b w:val="0"/>
                <w:sz w:val="21"/>
              </w:rPr>
              <w:t>角色禁用或死亡</w:t>
            </w:r>
          </w:p>
        </w:tc>
        <w:tc>
          <w:tcPr>
            <w:tcW w:type="dxa" w:w="7171"/>
            <w:vAlign w:val="center"/>
          </w:tcPr>
          <w:p>
            <w:pPr>
              <w:keepNext w:val="0"/>
              <w:spacing w:after="40" w:line="269" w:lineRule="auto"/>
            </w:pPr>
            <w:r>
              <w:rPr>
                <w:b w:val="0"/>
                <w:sz w:val="21"/>
              </w:rPr>
              <w:t>停止控制组件，断裂刚体保留物理运动</w:t>
            </w:r>
          </w:p>
        </w:tc>
      </w:tr>
    </w:tbl>
    <w:p/>
    <w:p>
      <w:r>
        <w:t>此表描述代码中的协作分支，不代表一个全局按数字排序的优先级系统。具体组件仍须遵守接口，并在状态切换时恢复保存的参数。</w:t>
      </w:r>
    </w:p>
    <w:p>
      <w:pPr>
        <w:pStyle w:val="Caption"/>
      </w:pPr>
      <w:r>
        <w:t>实现依据  [S03]  [S11]  [S13]  [S27]  [S16]  [S49]  [S48]</w:t>
      </w:r>
    </w:p>
    <w:p>
      <w:pPr>
        <w:pStyle w:val="Heading1"/>
      </w:pPr>
      <w:r>
        <w:t>6 接地吸附与打滑</w:t>
      </w:r>
    </w:p>
    <w:p>
      <w:pPr>
        <w:pStyle w:val="Heading2"/>
      </w:pPr>
      <w:r>
        <w:t>6 1 接地由什么决定</w:t>
      </w:r>
    </w:p>
    <w:p>
      <w:r>
        <w:t>接地判断结合脚部几何位置、射线或形状查询、可行走法向以及运行接触信息。地面探测与落点查询会排除自身刚体；改变碰撞层、遮挡或部件厚度都可能影响结果。宽射线命中地面不等于脚已经贴地，因此接地固定还会检查脚到表面法向距离和运动阶段。</w:t>
      </w:r>
    </w:p>
    <w:p>
      <w:r>
        <w:t>PhysicalBodyPart3D 在 _integrate_forces 内记录 Leg 与 ForeLeg 的实际接触冲量，并保留短帧窗口，供踏地冲击波等读取。查询到的法向、控制器宣布 grounded，以及 Jolt 的接触冲量分别代表不同证据，排查时需要同时观察。</w:t>
      </w:r>
    </w:p>
    <w:p>
      <w:pPr>
        <w:pStyle w:val="Heading2"/>
      </w:pPr>
      <w:r>
        <w:t>6 2 吸附力与接地固定</w:t>
      </w:r>
    </w:p>
    <w:p>
      <w:r>
        <w:t>未迈步且没有被动作接管的脚会更新吸附表面法向。没有接地固定关节时，可沿法向反方向施加 surface_adhesion_force；满足贴地条件且 is_slipping 为假时，通过临时 Generic6DOF 接地固定限制位置。默认脚以中心固定，Spider 的长下腿可选择接触点固定并放开 Z 铰链，使下腿绕接触处弯折。</w:t>
      </w:r>
    </w:p>
    <w:p>
      <w:r>
        <w:t>开始迈步、离地、进入打滑、跳跃或外部冲击释放时会移除固定。is_slipping 是可由外部玩法设置的状态；目前不能把它当成由摩擦系数自动完整判定的真实打滑模型。接地固定是游戏控制约束，因此更换地面摩擦材质不一定改变被固定脚的位置。</w:t>
      </w:r>
    </w:p>
    <w:p>
      <w:pPr>
        <w:pStyle w:val="Heading2"/>
      </w:pPr>
      <w:r>
        <w:t>6 3 真实触地后的制动</w:t>
      </w:r>
    </w:p>
    <w:p>
      <w:pPr>
        <w:pStyle w:val="PhysicsCode"/>
      </w:pPr>
      <w:r>
        <w:t>a_tangent = limit(−v_tangent / max(stop_time, Δt), a_brake_max)</w:t>
        <w:br/>
        <w:t>F_brake = effective_mass × a_tangent</w:t>
      </w:r>
    </w:p>
    <w:p>
      <w:r>
        <w:t>生成步态真实再次接地后，应停止对落点的水平追赶，改用切向制动并建立逐渐收紧的固定约束。touchdown_stop_time 决定期望制动时间，touchdown_maximum_braking_acceleration 给出上限，touchdown_pin_transition_time 和 initial_slack 控制约束过渡。该力首先作用于脚；通过关节的反作用仍可能影响身体。冲锋、Wolf 等专用分支还会估计链条有效质量和制动力。</w:t>
      </w:r>
    </w:p>
    <w:p>
      <w:r>
        <w:t>过早接地会把尚未离地的脚误判为完成迈步；过晚接地则会继续水平追踪造成滑动。实际完成条件包括触地、离地历史、目标距离和速度等，并按普通生成步态、冲锋和物种分支分别处理。计划跨步时间耗尽只意味着计划结束，不能保证物理脚已经命中落点。</w:t>
      </w:r>
    </w:p>
    <w:p>
      <w:pPr>
        <w:pStyle w:val="Heading2"/>
      </w:pPr>
      <w:r>
        <w:t>6 4 内外碰撞策略</w:t>
      </w:r>
    </w:p>
    <w:p>
      <w:r>
        <w:t>body_parts_ignore_each_other 默认为真，会为同角色所有物理部件建立成对碰撞例外，而非关闭它们的外部碰撞。LegLimb 的 ignore_limb_terrain 默认真，正常状态可忽略 StaticBody3D 地形，broken 后恢复；WolfPhysics 的 limb_terrain_collisions_enabled 当前默认为真，会由专用角色配置恢复相应地形交互。攻击临时碰撞体及装备又有自己的过滤规则。</w:t>
      </w:r>
    </w:p>
    <w:p>
      <w:pPr>
        <w:pStyle w:val="Caption"/>
      </w:pPr>
      <w:r>
        <w:t>实现依据  [S02]  [S11]  [S13]  [S26]  [S22]  [S03]</w:t>
      </w:r>
    </w:p>
    <w:p>
      <w:pPr>
        <w:pStyle w:val="Heading1"/>
      </w:pPr>
      <w:r>
        <w:t>7 迈步规划与自动运动计算</w:t>
      </w:r>
    </w:p>
    <w:p>
      <w:pPr>
        <w:pStyle w:val="Heading2"/>
      </w:pPr>
      <w:r>
        <w:t>7 1 落点规划与执行</w:t>
      </w:r>
    </w:p>
    <w:p>
      <w:r>
        <w:t>普通规划先由对应躯干或 SubTorso 附着点及初始自然偏移构建参考位置，再沿指令方向采样地形，校验坡度、可达性及合法落点。运行腿的位置参与伸展与触地状态判断，但不应不断累积为下一次自然落点的基准。移动方向叠加后限长，避免斜向输入自动获得额外速度。</w:t>
      </w:r>
    </w:p>
    <w:p>
      <w:r>
        <w:t>通用基础状态只有 IDLE、MOVING 和 LANDING。MOVING 根据二次曲线生成期望位置和速度，LANDING 执行接近表面的控制和制动。生成生物在这些状态内再记录抬起、早期追踪、目标冻结、接地确认等子阶段；不能仅凭一个 moving 布尔值推断当前施加的是哪一种力。</w:t>
      </w:r>
    </w:p>
    <w:p>
      <w:pPr>
        <w:pStyle w:val="PhysicsCode"/>
      </w:pPr>
      <w:r>
        <w:t>基础追踪近似</w:t>
        <w:br/>
        <w:t>F = m × [Kp (desired_position − position)</w:t>
        <w:br/>
        <w:t xml:space="preserve">          + Kd (desired_velocity − velocity)]</w:t>
        <w:br/>
        <w:t>|F| ≤ m × acceleration_limit</w:t>
      </w:r>
    </w:p>
    <w:p>
      <w:r>
        <w:t>生成生物使用结构质量、可达区间和物种约束修正追踪，力上限不一定只按脚自身质量。目标早期可跟随躯干预测有限修正，随后冻结，避免脚永远追逐一个不断前移的目标。</w:t>
      </w:r>
    </w:p>
    <w:p>
      <w:pPr>
        <w:pStyle w:val="Heading2"/>
      </w:pPr>
      <w:r>
        <w:t>7 2 自动模式的三个主输入</w:t>
      </w:r>
    </w:p>
    <w:p>
      <w:r>
        <w:t>LegMovementData 是共享 Resource，只保存配置。运行计时、脚步队列和接地状态放在控制器实例中，避免多个 NPC 共用 .tres 时相互污染。automatic_motion 打开后，target_speed、turning_speed_degrees、maximum_step_frequency 驱动自动计算；步幅、时长和施力增益仍会受几何与专用控制器修正。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880"/>
        <w:gridCol w:w="3024"/>
        <w:gridCol w:w="4147"/>
      </w:tblGrid>
      <w:tr>
        <w:trPr>
          <w:tblHeader/>
          <w:cantSplit/>
        </w:trPr>
        <w:tc>
          <w:tcPr>
            <w:tcW w:type="dxa" w:w="2880"/>
            <w:vAlign w:val="center"/>
            <w:shd w:fill="E8EDF2"/>
          </w:tcPr>
          <w:p>
            <w:pPr>
              <w:keepNext/>
              <w:spacing w:after="40" w:line="269" w:lineRule="auto"/>
            </w:pPr>
            <w:r>
              <w:rPr>
                <w:b/>
                <w:sz w:val="21"/>
              </w:rPr>
              <w:t>参数</w:t>
            </w:r>
          </w:p>
        </w:tc>
        <w:tc>
          <w:tcPr>
            <w:tcW w:type="dxa" w:w="3024"/>
            <w:vAlign w:val="center"/>
            <w:shd w:fill="E8EDF2"/>
          </w:tcPr>
          <w:p>
            <w:pPr>
              <w:keepNext/>
              <w:spacing w:after="40" w:line="269" w:lineRule="auto"/>
            </w:pPr>
            <w:r>
              <w:rPr>
                <w:b/>
                <w:sz w:val="21"/>
              </w:rPr>
              <w:t>含义</w:t>
            </w:r>
          </w:p>
        </w:tc>
        <w:tc>
          <w:tcPr>
            <w:tcW w:type="dxa" w:w="4147"/>
            <w:vAlign w:val="center"/>
            <w:shd w:fill="E8EDF2"/>
          </w:tcPr>
          <w:p>
            <w:pPr>
              <w:keepNext/>
              <w:spacing w:after="40" w:line="269" w:lineRule="auto"/>
            </w:pPr>
            <w:r>
              <w:rPr>
                <w:b/>
                <w:sz w:val="21"/>
              </w:rPr>
              <w:t>容易误解的地方</w:t>
            </w:r>
          </w:p>
        </w:tc>
      </w:tr>
      <w:tr>
        <w:trPr>
          <w:cantSplit/>
        </w:trPr>
        <w:tc>
          <w:tcPr>
            <w:tcW w:type="dxa" w:w="2880"/>
            <w:vAlign w:val="center"/>
          </w:tcPr>
          <w:p>
            <w:pPr>
              <w:keepNext w:val="0"/>
              <w:spacing w:after="40" w:line="269" w:lineRule="auto"/>
            </w:pPr>
            <w:r>
              <w:rPr>
                <w:b w:val="0"/>
                <w:sz w:val="21"/>
              </w:rPr>
              <w:t>target_speed</w:t>
            </w:r>
          </w:p>
        </w:tc>
        <w:tc>
          <w:tcPr>
            <w:tcW w:type="dxa" w:w="3024"/>
            <w:vAlign w:val="center"/>
          </w:tcPr>
          <w:p>
            <w:pPr>
              <w:keepNext w:val="0"/>
              <w:spacing w:after="40" w:line="269" w:lineRule="auto"/>
            </w:pPr>
            <w:r>
              <w:rPr>
                <w:b w:val="0"/>
                <w:sz w:val="21"/>
              </w:rPr>
              <w:t>世界单位每秒的目标速度</w:t>
            </w:r>
          </w:p>
        </w:tc>
        <w:tc>
          <w:tcPr>
            <w:tcW w:type="dxa" w:w="4147"/>
            <w:vAlign w:val="center"/>
          </w:tcPr>
          <w:p>
            <w:pPr>
              <w:keepNext w:val="0"/>
              <w:spacing w:after="40" w:line="269" w:lineRule="auto"/>
            </w:pPr>
            <w:r>
              <w:rPr>
                <w:b w:val="0"/>
                <w:sz w:val="21"/>
              </w:rPr>
              <w:t>不保证实际刚体速度必然达到该值</w:t>
            </w:r>
          </w:p>
        </w:tc>
      </w:tr>
      <w:tr>
        <w:trPr>
          <w:cantSplit/>
        </w:trPr>
        <w:tc>
          <w:tcPr>
            <w:tcW w:type="dxa" w:w="2880"/>
            <w:vAlign w:val="center"/>
          </w:tcPr>
          <w:p>
            <w:pPr>
              <w:keepNext w:val="0"/>
              <w:spacing w:after="40" w:line="269" w:lineRule="auto"/>
            </w:pPr>
            <w:r>
              <w:rPr>
                <w:b w:val="0"/>
                <w:sz w:val="21"/>
              </w:rPr>
              <w:t>turning_speed_degrees</w:t>
            </w:r>
          </w:p>
        </w:tc>
        <w:tc>
          <w:tcPr>
            <w:tcW w:type="dxa" w:w="3024"/>
            <w:vAlign w:val="center"/>
          </w:tcPr>
          <w:p>
            <w:pPr>
              <w:keepNext w:val="0"/>
              <w:spacing w:after="40" w:line="269" w:lineRule="auto"/>
            </w:pPr>
            <w:r>
              <w:rPr>
                <w:b w:val="0"/>
                <w:sz w:val="21"/>
              </w:rPr>
              <w:t>目标水平转向速度</w:t>
            </w:r>
          </w:p>
        </w:tc>
        <w:tc>
          <w:tcPr>
            <w:tcW w:type="dxa" w:w="4147"/>
            <w:vAlign w:val="center"/>
          </w:tcPr>
          <w:p>
            <w:pPr>
              <w:keepNext w:val="0"/>
              <w:spacing w:after="40" w:line="269" w:lineRule="auto"/>
            </w:pPr>
            <w:r>
              <w:rPr>
                <w:b w:val="0"/>
                <w:sz w:val="21"/>
              </w:rPr>
              <w:t>不是给 Torso 直接设置 angular_velocity</w:t>
            </w:r>
          </w:p>
        </w:tc>
      </w:tr>
      <w:tr>
        <w:trPr>
          <w:cantSplit/>
        </w:trPr>
        <w:tc>
          <w:tcPr>
            <w:tcW w:type="dxa" w:w="2880"/>
            <w:vAlign w:val="center"/>
          </w:tcPr>
          <w:p>
            <w:pPr>
              <w:keepNext w:val="0"/>
              <w:spacing w:after="40" w:line="269" w:lineRule="auto"/>
            </w:pPr>
            <w:r>
              <w:rPr>
                <w:b w:val="0"/>
                <w:sz w:val="21"/>
              </w:rPr>
              <w:t>maximum_step_frequency</w:t>
            </w:r>
          </w:p>
        </w:tc>
        <w:tc>
          <w:tcPr>
            <w:tcW w:type="dxa" w:w="3024"/>
            <w:vAlign w:val="center"/>
          </w:tcPr>
          <w:p>
            <w:pPr>
              <w:keepNext w:val="0"/>
              <w:spacing w:after="40" w:line="269" w:lineRule="auto"/>
            </w:pPr>
            <w:r>
              <w:rPr>
                <w:b w:val="0"/>
                <w:sz w:val="21"/>
              </w:rPr>
              <w:t>总迈步启动频率的参考上限</w:t>
            </w:r>
          </w:p>
        </w:tc>
        <w:tc>
          <w:tcPr>
            <w:tcW w:type="dxa" w:w="4147"/>
            <w:vAlign w:val="center"/>
          </w:tcPr>
          <w:p>
            <w:pPr>
              <w:keepNext w:val="0"/>
              <w:spacing w:after="40" w:line="269" w:lineRule="auto"/>
            </w:pPr>
            <w:r>
              <w:rPr>
                <w:b w:val="0"/>
                <w:sz w:val="21"/>
              </w:rPr>
              <w:t>不是单腿循环频率；生成速度步态中不直接限制每次起步</w:t>
            </w:r>
          </w:p>
        </w:tc>
      </w:tr>
      <w:tr>
        <w:trPr>
          <w:cantSplit/>
        </w:trPr>
        <w:tc>
          <w:tcPr>
            <w:tcW w:type="dxa" w:w="2880"/>
            <w:vAlign w:val="center"/>
          </w:tcPr>
          <w:p>
            <w:pPr>
              <w:keepNext w:val="0"/>
              <w:spacing w:after="40" w:line="269" w:lineRule="auto"/>
            </w:pPr>
            <w:r>
              <w:rPr>
                <w:b w:val="0"/>
                <w:sz w:val="21"/>
              </w:rPr>
              <w:t>automatic_motion</w:t>
            </w:r>
          </w:p>
        </w:tc>
        <w:tc>
          <w:tcPr>
            <w:tcW w:type="dxa" w:w="3024"/>
            <w:vAlign w:val="center"/>
          </w:tcPr>
          <w:p>
            <w:pPr>
              <w:keepNext w:val="0"/>
              <w:spacing w:after="40" w:line="269" w:lineRule="auto"/>
            </w:pPr>
            <w:r>
              <w:rPr>
                <w:b w:val="0"/>
                <w:sz w:val="21"/>
              </w:rPr>
              <w:t>启用自动推导</w:t>
            </w:r>
          </w:p>
        </w:tc>
        <w:tc>
          <w:tcPr>
            <w:tcW w:type="dxa" w:w="4147"/>
            <w:vAlign w:val="center"/>
          </w:tcPr>
          <w:p>
            <w:pPr>
              <w:keepNext w:val="0"/>
              <w:spacing w:after="40" w:line="269" w:lineRule="auto"/>
            </w:pPr>
            <w:r>
              <w:rPr>
                <w:b w:val="0"/>
                <w:sz w:val="21"/>
              </w:rPr>
              <w:t>关闭后使用手动 Stride Timing Support 等字段</w:t>
            </w:r>
          </w:p>
        </w:tc>
      </w:tr>
      <w:tr>
        <w:trPr>
          <w:cantSplit/>
        </w:trPr>
        <w:tc>
          <w:tcPr>
            <w:tcW w:type="dxa" w:w="2880"/>
            <w:vAlign w:val="center"/>
          </w:tcPr>
          <w:p>
            <w:pPr>
              <w:keepNext w:val="0"/>
              <w:spacing w:after="40" w:line="269" w:lineRule="auto"/>
            </w:pPr>
            <w:r>
              <w:rPr>
                <w:b w:val="0"/>
                <w:sz w:val="21"/>
              </w:rPr>
              <w:t>speed_based_gait</w:t>
            </w:r>
          </w:p>
        </w:tc>
        <w:tc>
          <w:tcPr>
            <w:tcW w:type="dxa" w:w="3024"/>
            <w:vAlign w:val="center"/>
          </w:tcPr>
          <w:p>
            <w:pPr>
              <w:keepNext w:val="0"/>
              <w:spacing w:after="40" w:line="269" w:lineRule="auto"/>
            </w:pPr>
            <w:r>
              <w:rPr>
                <w:b w:val="0"/>
                <w:sz w:val="21"/>
              </w:rPr>
              <w:t>生成生物的速度步态分支</w:t>
            </w:r>
          </w:p>
        </w:tc>
        <w:tc>
          <w:tcPr>
            <w:tcW w:type="dxa" w:w="4147"/>
            <w:vAlign w:val="center"/>
          </w:tcPr>
          <w:p>
            <w:pPr>
              <w:keepNext w:val="0"/>
              <w:spacing w:after="40" w:line="269" w:lineRule="auto"/>
            </w:pPr>
            <w:r>
              <w:rPr>
                <w:b w:val="0"/>
                <w:sz w:val="21"/>
              </w:rPr>
              <w:t>与人形传统快慢档不是同一机制</w:t>
            </w:r>
          </w:p>
        </w:tc>
      </w:tr>
    </w:tbl>
    <w:p/>
    <w:p>
      <w:pPr>
        <w:pStyle w:val="Heading2"/>
      </w:pPr>
      <w:r>
        <w:t>7 3 基础运动推导</w:t>
      </w:r>
    </w:p>
    <w:p>
      <w:r>
        <w:t>令 N 为脚数，L 为参考肢链长度，V 为目标速度，C 为允许同时迈步数，f 为总步频。基础 calculate_motion_profile 先用最短支撑链确定共同步幅，再估计在频率与名额下能达到的速度。下列公式为该函数的核心，最小值与饱和仍以源代码为准。</w:t>
      </w:r>
    </w:p>
    <w:p>
      <w:pPr>
        <w:pStyle w:val="PhysicsCode"/>
      </w:pPr>
      <w:r>
        <w:t>C = min(floor(N × maximum_stepping_ratio),</w:t>
        <w:br/>
        <w:t xml:space="preserve">        N − max(minimum_support_feet,1), 非零绝对名额上限)</w:t>
        <w:br/>
        <w:t>T_cycle ≥ max(0.4L / max(V,0.01), N / f,</w:t>
        <w:br/>
        <w:t xml:space="preserve">              N × (0.06 + 0.02) / max(C,1))</w:t>
        <w:br/>
        <w:t>stride = min(V × T_cycle, 0.5L)</w:t>
        <w:br/>
        <w:t>reachable_speed = stride / T_cycle</w:t>
        <w:br/>
        <w:t>Kp ≈ clamp(16 / swing_time², 20, 4000)</w:t>
        <w:br/>
        <w:t>Kd ≈ 2 sqrt(Kp)</w:t>
      </w:r>
    </w:p>
    <w:p>
      <w:r>
        <w:t>因此提高步频会改变计划腾空时间、追踪增益和加速度需求；不能只理解为“同一动作播放更快”。当计算达到结构步幅或加速度上限时，继续提高目标速度可能增加误差而不增加实际速度。</w:t>
      </w:r>
    </w:p>
    <w:p>
      <w:pPr>
        <w:pStyle w:val="Heading2"/>
      </w:pPr>
      <w:r>
        <w:t>7 4 飞奔与腾空预算</w:t>
      </w:r>
    </w:p>
    <w:p>
      <w:r>
        <w:t>生成速度步态用结构支撑距离、目标速度和实际躯干速度计算每条腿的腾空时间。自动飞行预算中，总参考频率约为 min(N V / (0.4L), maximum_step_frequency)，单脚周期为 N/f，所需世界跨步距离为 V N/f。这个距离包含身体在脚腾空时的前进，不等同于腿相对躯干的伸展量。</w:t>
      </w:r>
    </w:p>
    <w:p>
      <w:pPr>
        <w:pStyle w:val="PhysicsCode"/>
      </w:pPr>
      <w:r>
        <w:t>T_air_requested = max(0.6 × T_cycle, 0.35) × 1.12</w:t>
        <w:br/>
        <w:t>T_air ≤ max(0.15, sqrt(8 × L × 0.35 / 9.8))</w:t>
        <w:br/>
        <w:t>covered_stride = support_distance + max(actual_speed,V) × T_air</w:t>
        <w:br/>
        <w:t>required_capacity ≈ ceil(f × (T_air + contact_confirmation + 0.02))</w:t>
      </w:r>
    </w:p>
    <w:p>
      <w:r>
        <w:t>速度步态采用接近伸展边界的事件触发换步，步频主要参与规划；纯转向、人形及传统分支仍可能使用频率准入。取消间隔并不等于取消支撑、可达性、动作占用及并发名额检查。Spider、Wolf 也会覆盖几何范围和腾空追踪策略。</w:t>
      </w:r>
    </w:p>
    <w:p>
      <w:r>
        <w:t>gallop_enabled 允许最近接地记录在限定时间内授权较弱的空中推进与支撑。真实非迈步接触才可续期，迈步请求本身不能无限续期。允许全部脚腾空还需要相应容量与最近接地窗口。当前速度步态下 gallop 分支可处于启用状态，但实际空中帮助仍受步行能力差值、接触记忆及权重控制；active 字段不能单独证明正在浮空加速。</w:t>
      </w:r>
    </w:p>
    <w:p>
      <w:pPr>
        <w:pStyle w:val="Caption"/>
      </w:pPr>
      <w:r>
        <w:t>实现依据  [S11]  [S12]  [S13]  [S24]  [S26]</w:t>
      </w:r>
    </w:p>
    <w:p>
      <w:pPr>
        <w:pStyle w:val="Heading1"/>
      </w:pPr>
      <w:r>
        <w:t>8 躯干推进 支撑 与转向</w:t>
      </w:r>
    </w:p>
    <w:p>
      <w:pPr>
        <w:pStyle w:val="Heading2"/>
      </w:pPr>
      <w:r>
        <w:t>8 1 接地授权的移动力</w:t>
      </w:r>
    </w:p>
    <w:p>
      <w:r>
        <w:t>当前通用接地推进不再把脚相对初始位置的偏移直接转换为躯干推进力。它根据目标速度与躯干实际速度的差计算需求，再由有效支撑脚授权并分配给对应驱动身体。脚部偏移用于换步与可达性判定，而非作为推进力的唯一来源。</w:t>
      </w:r>
    </w:p>
    <w:p>
      <w:pPr>
        <w:pStyle w:val="PhysicsCode"/>
      </w:pPr>
      <w:r>
        <w:t>v_target = input_direction × expected_speed</w:t>
        <w:br/>
        <w:t>a_request = limit((v_target − v_body) × contact_gain, a_max)</w:t>
        <w:br/>
        <w:t>F_request = carried_mass × a_request</w:t>
        <w:br/>
        <w:t>单脚切向力上限 ≈ 该脚分摊的承重 × contact_traction_coefficient</w:t>
      </w:r>
    </w:p>
    <w:p>
      <w:r>
        <w:t>接触分配器还限制法向份额、总力上限和体节份额。对生成生物，脚链根部通常是对应 SubTorso，施加的力再通过结构传递到躯干。没有有效接地时默认不推进；飞奔可用衰减的短时授权替代。冲锋拥有速度控制权时，普通速度追踪让出。</w:t>
      </w:r>
    </w:p>
    <w:p>
      <w:pPr>
        <w:pStyle w:val="Heading2"/>
      </w:pPr>
      <w:r>
        <w:t>8 2 站高和辅助支撑</w:t>
      </w:r>
    </w:p>
    <w:p>
      <w:r>
        <w:t>每个体节保存生成参考高度，常态支撑根据地面高度加参考高度构造目标。SubTorso 辅助支撑近似由重力项、站高误差和垂直速度阻尼组成，按非负权重分给支撑点，避免偏置过大导致身体倾倒。</w:t>
      </w:r>
    </w:p>
    <w:p>
      <w:pPr>
        <w:pStyle w:val="PhysicsCode"/>
      </w:pPr>
      <w:r>
        <w:t>F_up = support_mass × [g × weight_share</w:t>
        <w:br/>
        <w:t xml:space="preserve">       + height_gain × (target_height − torso_height)</w:t>
        <w:br/>
        <w:t xml:space="preserve">       − 2 damping_ratio sqrt(height_gain) × vertical_speed]</w:t>
        <w:br/>
        <w:t>F_up 再经过承重上限 接地淡入 动作权重 与平滑限制</w:t>
      </w:r>
    </w:p>
    <w:p>
      <w:r>
        <w:t>独立躯干站高支持允许支撑高度不再被腿链可达站高限制，但不意味着取消地面碰撞或脚部吸附。普通模式里 LegLimb 以被动连接与自身铰链阻尼为主，旧的跨部件站姿承重扭矩入口已停用。Wolf 与 HornedBeast 可另由 GeneratedLimbControl3D 提供专用站姿扭矩，因此“所有肢段都完全没有主动姿态力”也不准确。</w:t>
      </w:r>
    </w:p>
    <w:p>
      <w:pPr>
        <w:pStyle w:val="Heading2"/>
      </w:pPr>
      <w:r>
        <w:t>8 3 平衡与被动阻尼</w:t>
      </w:r>
    </w:p>
    <w:p>
      <w:r>
        <w:t>生成角色的体节平衡会修正躯干倾斜并抑制角速度，按惯量把期望角加速度转换为扭矩，并限制总量。常态姿态控制与水平转向应分开：保持躯干不倒伏不等同于直接驱动朝向。TorsoBalanceController3D 是人形等可挂载部位的独立平衡器；它与生成生物的体节平衡不是同一个实现。</w:t>
      </w:r>
    </w:p>
    <w:p>
      <w:r>
        <w:t>通用被动 LegLimb 阻尼只对肢段自身施加沿铰链轴的阻尼扭矩，参考父部件的相对角速度，显式命令不向其他部件施加反向扭矩。关节仍会产生求解反作用，这不等于物理上完全隔离。Wolf 与 HornedBeast 的站姿伺服则可使用成对相反扭矩。</w:t>
      </w:r>
    </w:p>
    <w:p>
      <w:pPr>
        <w:pStyle w:val="Heading2"/>
      </w:pPr>
      <w:r>
        <w:t>8 4 水平转向</w:t>
      </w:r>
    </w:p>
    <w:p>
      <w:r>
        <w:t>生成生物的地面转向主要由接地脚的附着点作用力完成，并配合转向落点、正常行走混合和体节布局。代码记录 direct_heading_torque_enabled=false，表示常态地面朝向控制不直接给 Torso 施加目标朝向扭矩。脚离地、脚被动作接管、支撑不足或处于恢复状态时，转向会受限或等待。</w:t>
      </w:r>
    </w:p>
    <w:p>
      <w:r>
        <w:t>转向牵引需要脚的力臂与足够支撑，目标角速度无法由单一强度保证。还应检查朝向误差的进入退出滞回、脚部 Y 朝向约束、体节横向约束及可达区间。世界轴锁定与局部关节锁定不能互换；把所有部位世界 Y 锁死会阻止整体转向。</w:t>
      </w:r>
    </w:p>
    <w:p>
      <w:pPr>
        <w:pStyle w:val="Caption"/>
      </w:pPr>
      <w:r>
        <w:t>实现依据  [S11]  [S13]  [S12]  [S21]  [S20]  [S19]</w:t>
      </w:r>
    </w:p>
    <w:p>
      <w:pPr>
        <w:pStyle w:val="Heading1"/>
      </w:pPr>
      <w:r>
        <w:t>9 倒地恢复与实验模式</w:t>
      </w:r>
    </w:p>
    <w:p>
      <w:pPr>
        <w:pStyle w:val="Heading2"/>
      </w:pPr>
      <w:r>
        <w:t>9 1 独立恢复状态机</w:t>
      </w:r>
    </w:p>
    <w:p>
      <w:pPr>
        <w:pStyle w:val="PhysicsCode"/>
      </w:pPr>
      <w:r>
        <w:t>STANDING → FALLEN → ESTABLISH_SUPPORT</w:t>
        <w:br/>
        <w:t xml:space="preserve">          → RIGHTING → STABILIZING → STANDING</w:t>
        <w:br/>
        <w:t xml:space="preserve">                 失败或超时 → RETRY</w:t>
      </w:r>
    </w:p>
    <w:p>
      <w:r>
        <w:t>CreatureRecoveryStateMachine3D 根据倾角和可选高度塌陷条件判断倒地。脚本默认倾角60度、高度比0.65、确认0.5秒；高度塌陷还要求整体较慢，避免正常高速姿态变化频繁误判。Spider 已配置以身体倾角为主，不应把它的低躯干站高当作通用倒地条件。</w:t>
      </w:r>
    </w:p>
    <w:p>
      <w:r>
        <w:t>恢复阶段暂停普通推进并建立支撑点，再通过部件姿态扭矩和躯干抬升力起身，稳定确认后恢复行走。持续处于恢复状态会表现为输入无效或停顿；排查应先看 recovery_active、状态原因和参考站高，再考虑提高移动力。</w:t>
      </w:r>
    </w:p>
    <w:p>
      <w:pPr>
        <w:pStyle w:val="Heading2"/>
      </w:pPr>
      <w:r>
        <w:t>9 2 PlanarConstraints</w:t>
      </w:r>
    </w:p>
    <w:p>
      <w:r>
        <w:t>GeneratedCreatureCharacter3D 的 planar_constraints_enabled 脚本默认真，但很多当前生物场景显式设为假，必须查看运行实例。启用时会清除内部 Joint3D 的物理解算连接并暂停体节弹簧，保留 NodePath 以供结构拓扑和部件发现使用；关闭模式时尝试恢复仍有效的连接。</w:t>
      </w:r>
    </w:p>
    <w:p>
      <w:r>
        <w:t>该模式限制各部件世界 X Y 轴转动，并维持相对 Z 分布，允许整体 Z 位移。Left、Right、Up、Down 对应 -X、+X、-Z、+Z，整体移动与视觉步态分离。每个部件由独立的反重力、位置和姿态控制维持布局，不依靠内部关节传递常态运动力。它是另一条物理控制路径，不能用其结果证明普通关节角色已经稳定。</w:t>
      </w:r>
    </w:p>
    <w:p>
      <w:pPr>
        <w:pStyle w:val="Heading2"/>
      </w:pPr>
      <w:r>
        <w:t>9 3 无重力测试</w:t>
      </w:r>
    </w:p>
    <w:p>
      <w:r>
        <w:t>zero_gravity_test_mode 是单独的实验入口，会修改生成部件的重力与姿态控制分支。它与 PlanarConstraints 不是同义开关。比较不同测试日志时，首先确认这两个模式，以及 Bird 的飞行状态、动作控制权和恢复状态，否则同名部件的受力可能完全不同。</w:t>
      </w:r>
    </w:p>
    <w:p>
      <w:pPr>
        <w:pStyle w:val="Caption"/>
      </w:pPr>
      <w:r>
        <w:t>实现依据  [S16]  [S04]  [S17]  [S13]</w:t>
      </w:r>
    </w:p>
    <w:p>
      <w:pPr>
        <w:pStyle w:val="Heading1"/>
      </w:pPr>
      <w:r>
        <w:t>10 各类生物的物理适配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1872"/>
        <w:gridCol w:w="5011"/>
        <w:gridCol w:w="3168"/>
      </w:tblGrid>
      <w:tr>
        <w:trPr>
          <w:tblHeader/>
          <w:cantSplit/>
        </w:trPr>
        <w:tc>
          <w:tcPr>
            <w:tcW w:type="dxa" w:w="1872"/>
            <w:vAlign w:val="center"/>
            <w:shd w:fill="E8EDF2"/>
          </w:tcPr>
          <w:p>
            <w:pPr>
              <w:keepNext/>
              <w:spacing w:after="40" w:line="269" w:lineRule="auto"/>
            </w:pPr>
            <w:r>
              <w:rPr>
                <w:b/>
                <w:sz w:val="21"/>
              </w:rPr>
              <w:t>生物</w:t>
            </w:r>
          </w:p>
        </w:tc>
        <w:tc>
          <w:tcPr>
            <w:tcW w:type="dxa" w:w="5011"/>
            <w:vAlign w:val="center"/>
            <w:shd w:fill="E8EDF2"/>
          </w:tcPr>
          <w:p>
            <w:pPr>
              <w:keepNext/>
              <w:spacing w:after="40" w:line="269" w:lineRule="auto"/>
            </w:pPr>
            <w:r>
              <w:rPr>
                <w:b/>
                <w:sz w:val="21"/>
              </w:rPr>
              <w:t>专用机制</w:t>
            </w:r>
          </w:p>
        </w:tc>
        <w:tc>
          <w:tcPr>
            <w:tcW w:type="dxa" w:w="3168"/>
            <w:vAlign w:val="center"/>
            <w:shd w:fill="E8EDF2"/>
          </w:tcPr>
          <w:p>
            <w:pPr>
              <w:keepNext/>
              <w:spacing w:after="40" w:line="269" w:lineRule="auto"/>
            </w:pPr>
            <w:r>
              <w:rPr>
                <w:b/>
                <w:sz w:val="21"/>
              </w:rPr>
              <w:t>主要配置</w:t>
            </w:r>
          </w:p>
        </w:tc>
      </w:tr>
      <w:tr>
        <w:trPr>
          <w:cantSplit/>
        </w:trPr>
        <w:tc>
          <w:tcPr>
            <w:tcW w:type="dxa" w:w="1872"/>
            <w:vAlign w:val="center"/>
          </w:tcPr>
          <w:p>
            <w:pPr>
              <w:keepNext w:val="0"/>
              <w:spacing w:after="40" w:line="269" w:lineRule="auto"/>
            </w:pPr>
            <w:r>
              <w:rPr>
                <w:b w:val="0"/>
                <w:sz w:val="21"/>
              </w:rPr>
              <w:t>Beast 与 StumpBeast</w:t>
            </w:r>
          </w:p>
        </w:tc>
        <w:tc>
          <w:tcPr>
            <w:tcW w:type="dxa" w:w="5011"/>
            <w:vAlign w:val="center"/>
          </w:tcPr>
          <w:p>
            <w:pPr>
              <w:keepNext w:val="0"/>
              <w:spacing w:after="40" w:line="269" w:lineRule="auto"/>
            </w:pPr>
            <w:r>
              <w:rPr>
                <w:b w:val="0"/>
                <w:sz w:val="21"/>
              </w:rPr>
              <w:t>共用生成步态；结构、部件资源及人工布局不同</w:t>
            </w:r>
          </w:p>
        </w:tc>
        <w:tc>
          <w:tcPr>
            <w:tcW w:type="dxa" w:w="3168"/>
            <w:vAlign w:val="center"/>
          </w:tcPr>
          <w:p>
            <w:pPr>
              <w:keepNext w:val="0"/>
              <w:spacing w:after="40" w:line="269" w:lineRule="auto"/>
            </w:pPr>
            <w:r>
              <w:rPr>
                <w:b w:val="0"/>
                <w:sz w:val="21"/>
              </w:rPr>
              <w:t>GeneratedMultiLegWalk 与各生成器规则</w:t>
            </w:r>
          </w:p>
        </w:tc>
      </w:tr>
      <w:tr>
        <w:trPr>
          <w:cantSplit/>
        </w:trPr>
        <w:tc>
          <w:tcPr>
            <w:tcW w:type="dxa" w:w="1872"/>
            <w:vAlign w:val="center"/>
          </w:tcPr>
          <w:p>
            <w:pPr>
              <w:keepNext w:val="0"/>
              <w:spacing w:after="40" w:line="269" w:lineRule="auto"/>
            </w:pPr>
            <w:r>
              <w:rPr>
                <w:b w:val="0"/>
                <w:sz w:val="21"/>
              </w:rPr>
              <w:t>HornedBeast</w:t>
            </w:r>
          </w:p>
        </w:tc>
        <w:tc>
          <w:tcPr>
            <w:tcW w:type="dxa" w:w="5011"/>
            <w:vAlign w:val="center"/>
          </w:tcPr>
          <w:p>
            <w:pPr>
              <w:keepNext w:val="0"/>
              <w:spacing w:after="40" w:line="269" w:lineRule="auto"/>
            </w:pPr>
            <w:r>
              <w:rPr>
                <w:b w:val="0"/>
                <w:sz w:val="21"/>
              </w:rPr>
              <w:t>质量比例与站姿修正，角部件，冲锋速度与步态覆盖</w:t>
            </w:r>
          </w:p>
        </w:tc>
        <w:tc>
          <w:tcPr>
            <w:tcW w:type="dxa" w:w="3168"/>
            <w:vAlign w:val="center"/>
          </w:tcPr>
          <w:p>
            <w:pPr>
              <w:keepNext w:val="0"/>
              <w:spacing w:after="40" w:line="269" w:lineRule="auto"/>
            </w:pPr>
            <w:r>
              <w:rPr>
                <w:b w:val="0"/>
                <w:sz w:val="21"/>
              </w:rPr>
              <w:t>HornedBeastPhysics 及 HornedBeastWalk</w:t>
            </w:r>
          </w:p>
        </w:tc>
      </w:tr>
      <w:tr>
        <w:trPr>
          <w:cantSplit/>
        </w:trPr>
        <w:tc>
          <w:tcPr>
            <w:tcW w:type="dxa" w:w="1872"/>
            <w:vAlign w:val="center"/>
          </w:tcPr>
          <w:p>
            <w:pPr>
              <w:keepNext w:val="0"/>
              <w:spacing w:after="40" w:line="269" w:lineRule="auto"/>
            </w:pPr>
            <w:r>
              <w:rPr>
                <w:b w:val="0"/>
                <w:sz w:val="21"/>
              </w:rPr>
              <w:t>Wolf</w:t>
            </w:r>
          </w:p>
        </w:tc>
        <w:tc>
          <w:tcPr>
            <w:tcW w:type="dxa" w:w="5011"/>
            <w:vAlign w:val="center"/>
          </w:tcPr>
          <w:p>
            <w:pPr>
              <w:keepNext w:val="0"/>
              <w:spacing w:after="40" w:line="269" w:lineRule="auto"/>
            </w:pPr>
            <w:r>
              <w:rPr>
                <w:b w:val="0"/>
                <w:sz w:val="21"/>
              </w:rPr>
              <w:t>独立步幅区间、后肢自然角、前肢防反折、平面修正、飞扑与啃咬</w:t>
            </w:r>
          </w:p>
        </w:tc>
        <w:tc>
          <w:tcPr>
            <w:tcW w:type="dxa" w:w="3168"/>
            <w:vAlign w:val="center"/>
          </w:tcPr>
          <w:p>
            <w:pPr>
              <w:keepNext w:val="0"/>
              <w:spacing w:after="40" w:line="269" w:lineRule="auto"/>
            </w:pPr>
            <w:r>
              <w:rPr>
                <w:b w:val="0"/>
                <w:sz w:val="21"/>
              </w:rPr>
              <w:t>WolfPhysics WolfWalk WolfPounce WolfBite</w:t>
            </w:r>
          </w:p>
        </w:tc>
      </w:tr>
      <w:tr>
        <w:trPr>
          <w:cantSplit/>
        </w:trPr>
        <w:tc>
          <w:tcPr>
            <w:tcW w:type="dxa" w:w="1872"/>
            <w:vAlign w:val="center"/>
          </w:tcPr>
          <w:p>
            <w:pPr>
              <w:keepNext w:val="0"/>
              <w:spacing w:after="40" w:line="269" w:lineRule="auto"/>
            </w:pPr>
            <w:r>
              <w:rPr>
                <w:b w:val="0"/>
                <w:sz w:val="21"/>
              </w:rPr>
              <w:t>Spider</w:t>
            </w:r>
          </w:p>
        </w:tc>
        <w:tc>
          <w:tcPr>
            <w:tcW w:type="dxa" w:w="5011"/>
            <w:vAlign w:val="center"/>
          </w:tcPr>
          <w:p>
            <w:pPr>
              <w:keepNext w:val="0"/>
              <w:spacing w:after="40" w:line="269" w:lineRule="auto"/>
            </w:pPr>
            <w:r>
              <w:rPr>
                <w:b w:val="0"/>
                <w:sz w:val="21"/>
              </w:rPr>
              <w:t>长下腿接触点支撑、结构可达区间、专用关节与追踪、扑击</w:t>
            </w:r>
          </w:p>
        </w:tc>
        <w:tc>
          <w:tcPr>
            <w:tcW w:type="dxa" w:w="3168"/>
            <w:vAlign w:val="center"/>
          </w:tcPr>
          <w:p>
            <w:pPr>
              <w:keepNext w:val="0"/>
              <w:spacing w:after="40" w:line="269" w:lineRule="auto"/>
            </w:pPr>
            <w:r>
              <w:rPr>
                <w:b w:val="0"/>
                <w:sz w:val="21"/>
              </w:rPr>
              <w:t>SpiderWalk SpiderGenerator SpiderPounce</w:t>
            </w:r>
          </w:p>
        </w:tc>
      </w:tr>
      <w:tr>
        <w:trPr>
          <w:cantSplit/>
        </w:trPr>
        <w:tc>
          <w:tcPr>
            <w:tcW w:type="dxa" w:w="1872"/>
            <w:vAlign w:val="center"/>
          </w:tcPr>
          <w:p>
            <w:pPr>
              <w:keepNext w:val="0"/>
              <w:spacing w:after="40" w:line="269" w:lineRule="auto"/>
            </w:pPr>
            <w:r>
              <w:rPr>
                <w:b w:val="0"/>
                <w:sz w:val="21"/>
              </w:rPr>
              <w:t>Ratkin</w:t>
            </w:r>
          </w:p>
        </w:tc>
        <w:tc>
          <w:tcPr>
            <w:tcW w:type="dxa" w:w="5011"/>
            <w:vAlign w:val="center"/>
          </w:tcPr>
          <w:p>
            <w:pPr>
              <w:keepNext w:val="0"/>
              <w:spacing w:after="40" w:line="269" w:lineRule="auto"/>
            </w:pPr>
            <w:r>
              <w:rPr>
                <w:b w:val="0"/>
                <w:sz w:val="21"/>
              </w:rPr>
              <w:t>类似人形的生成布局，Arm 装备及挥舞接口</w:t>
            </w:r>
          </w:p>
        </w:tc>
        <w:tc>
          <w:tcPr>
            <w:tcW w:type="dxa" w:w="3168"/>
            <w:vAlign w:val="center"/>
          </w:tcPr>
          <w:p>
            <w:pPr>
              <w:keepNext w:val="0"/>
              <w:spacing w:after="40" w:line="269" w:lineRule="auto"/>
            </w:pPr>
            <w:r>
              <w:rPr>
                <w:b w:val="0"/>
                <w:sz w:val="21"/>
              </w:rPr>
              <w:t>RatkinWalk RatkinDensity</w:t>
            </w:r>
          </w:p>
        </w:tc>
      </w:tr>
      <w:tr>
        <w:trPr>
          <w:cantSplit/>
        </w:trPr>
        <w:tc>
          <w:tcPr>
            <w:tcW w:type="dxa" w:w="1872"/>
            <w:vAlign w:val="center"/>
          </w:tcPr>
          <w:p>
            <w:pPr>
              <w:keepNext w:val="0"/>
              <w:spacing w:after="40" w:line="269" w:lineRule="auto"/>
            </w:pPr>
            <w:r>
              <w:rPr>
                <w:b w:val="0"/>
                <w:sz w:val="21"/>
              </w:rPr>
              <w:t>Bird</w:t>
            </w:r>
          </w:p>
        </w:tc>
        <w:tc>
          <w:tcPr>
            <w:tcW w:type="dxa" w:w="5011"/>
            <w:vAlign w:val="center"/>
          </w:tcPr>
          <w:p>
            <w:pPr>
              <w:keepNext w:val="0"/>
              <w:spacing w:after="40" w:line="269" w:lineRule="auto"/>
            </w:pPr>
            <w:r>
              <w:rPr>
                <w:b w:val="0"/>
                <w:sz w:val="21"/>
              </w:rPr>
              <w:t>地面步态与空中力控制切换，翼与羽毛姿态，俯冲</w:t>
            </w:r>
          </w:p>
        </w:tc>
        <w:tc>
          <w:tcPr>
            <w:tcW w:type="dxa" w:w="3168"/>
            <w:vAlign w:val="center"/>
          </w:tcPr>
          <w:p>
            <w:pPr>
              <w:keepNext w:val="0"/>
              <w:spacing w:after="40" w:line="269" w:lineRule="auto"/>
            </w:pPr>
            <w:r>
              <w:rPr>
                <w:b w:val="0"/>
                <w:sz w:val="21"/>
              </w:rPr>
              <w:t>BirdGroundWalk BirdDensity 及 Flight Wing 控制器</w:t>
            </w:r>
          </w:p>
        </w:tc>
      </w:tr>
    </w:tbl>
    <w:p/>
    <w:p>
      <w:pPr>
        <w:pStyle w:val="Heading2"/>
      </w:pPr>
      <w:r>
        <w:t>10 1 Wolf 与 Spider 的关键差别</w:t>
      </w:r>
    </w:p>
    <w:p>
      <w:r>
        <w:t>Wolf 通过 SubTorso 投影附近的专用步幅区间限制前后伸展，Automatic Motion 内还可配置前后肢偏置。WolfPhysics 负责后肢下段弱恢复弹簧、最大内部夹角以及前肢防反折。world_rotation_constraints_enabled 当前脚本默认假；仍可使用肢体平面软修正和局部关节约束，所以关闭世界轴锁不会自动取消所有方向控制。</w:t>
      </w:r>
    </w:p>
    <w:p>
      <w:r>
        <w:t>Spider 下腿较长，支撑点、可达范围及关节局部轴对步幅影响很大。其视觉拉伸组件只改渲染模型中段，用于连接孔视觉对齐，不改变碰撞、质量或物理解算关节。spider_limb_visual_stretch_enabled 当前默认假；不要把视觉拉长当成物理结构增加了可达长度。</w:t>
      </w:r>
    </w:p>
    <w:p>
      <w:pPr>
        <w:pStyle w:val="Heading2"/>
      </w:pPr>
      <w:r>
        <w:t>10 2 鸟类飞行与翼姿态</w:t>
      </w:r>
    </w:p>
    <w:p>
      <w:r>
        <w:t>BirdFlightController3D 有 GROUNDED 和 AIRBORNE 两个状态。空中持续补偿重力，并按目标速度控制整体运动；Space 请求上升，Ctrl 请求下降。落地要求足够比例的脚能够真实接触并站在合法坡面上，而不是仅凭绝对高度。地面和空中速度分别设置，飞行默认 horizontal_speed=5。</w:t>
      </w:r>
    </w:p>
    <w:p>
      <w:r>
        <w:t>空中收腿目标在躯干下方，向各腿自己的支撑躯干靠拢。落地时使用过渡时间恢复步态和关节限位，避免瞬间把折叠腿拉回地面。飞行姿态用整体结构惯量分配扭矩，绝对扭矩上限可选；当前空中控制重点是平移与抗倾斜，完整水平转向执行仍存在限制，见第16章。</w:t>
      </w:r>
    </w:p>
    <w:p>
      <w:r>
        <w:t>WingPoseController3D 独立控制翅根、翅中、翅尖和羽毛。它可用关节电机或等大反向扭矩维持相对姿态，计算轴向有效惯量，并限制关节后代载荷近似。翼的重力补偿读取实际 total_gravity，考虑重力缩放及 Area3D 覆盖；不是简单重复添加固定向上力。展开小仰角与飞行摆动的频率、幅度、相位差可分别调整。</w:t>
      </w:r>
    </w:p>
    <w:p>
      <w:pPr>
        <w:pStyle w:val="Caption"/>
      </w:pPr>
      <w:r>
        <w:t>实现依据  [S22]  [S23]  [S24]  [S25]  [S26]  [S27]  [S28]</w:t>
      </w:r>
    </w:p>
    <w:p>
      <w:pPr>
        <w:pStyle w:val="Heading1"/>
      </w:pPr>
      <w:r>
        <w:t>11 攻击动作与临时武器</w:t>
      </w:r>
    </w:p>
    <w:p>
      <w:pPr>
        <w:pStyle w:val="Heading2"/>
      </w:pPr>
      <w:r>
        <w:t>11 1 公共动作接口</w:t>
      </w:r>
    </w:p>
    <w:p>
      <w:r>
        <w:t>攻击配置继承 CreatureAttackData，公共字段为 enabled 和 cooldown，专用动作保留自己的参数。AI 通过 has_npc_attack、predict_npc_attack、try_start_npc_attack 等接口选择与发起攻击。预测是有限采样和几何近似，不是完整复跑 Jolt；能命中预测也可能受后续碰撞、关节限位或目标变化影响而落空。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1728"/>
        <w:gridCol w:w="4752"/>
        <w:gridCol w:w="3571"/>
      </w:tblGrid>
      <w:tr>
        <w:trPr>
          <w:tblHeader/>
          <w:cantSplit/>
        </w:trPr>
        <w:tc>
          <w:tcPr>
            <w:tcW w:type="dxa" w:w="1728"/>
            <w:vAlign w:val="center"/>
            <w:shd w:fill="E8EDF2"/>
          </w:tcPr>
          <w:p>
            <w:pPr>
              <w:keepNext/>
              <w:spacing w:after="40" w:line="269" w:lineRule="auto"/>
            </w:pPr>
            <w:r>
              <w:rPr>
                <w:b/>
                <w:sz w:val="21"/>
              </w:rPr>
              <w:t>攻击</w:t>
            </w:r>
          </w:p>
        </w:tc>
        <w:tc>
          <w:tcPr>
            <w:tcW w:type="dxa" w:w="4752"/>
            <w:vAlign w:val="center"/>
            <w:shd w:fill="E8EDF2"/>
          </w:tcPr>
          <w:p>
            <w:pPr>
              <w:keepNext/>
              <w:spacing w:after="40" w:line="269" w:lineRule="auto"/>
            </w:pPr>
            <w:r>
              <w:rPr>
                <w:b/>
                <w:sz w:val="21"/>
              </w:rPr>
              <w:t>物理执行</w:t>
            </w:r>
          </w:p>
        </w:tc>
        <w:tc>
          <w:tcPr>
            <w:tcW w:type="dxa" w:w="3571"/>
            <w:vAlign w:val="center"/>
            <w:shd w:fill="E8EDF2"/>
          </w:tcPr>
          <w:p>
            <w:pPr>
              <w:keepNext/>
              <w:spacing w:after="40" w:line="269" w:lineRule="auto"/>
            </w:pPr>
            <w:r>
              <w:rPr>
                <w:b/>
                <w:sz w:val="21"/>
              </w:rPr>
              <w:t>伤害来源</w:t>
            </w:r>
          </w:p>
        </w:tc>
      </w:tr>
      <w:tr>
        <w:trPr>
          <w:cantSplit/>
        </w:trPr>
        <w:tc>
          <w:tcPr>
            <w:tcW w:type="dxa" w:w="1728"/>
            <w:vAlign w:val="center"/>
          </w:tcPr>
          <w:p>
            <w:pPr>
              <w:keepNext w:val="0"/>
              <w:spacing w:after="40" w:line="269" w:lineRule="auto"/>
            </w:pPr>
            <w:r>
              <w:rPr>
                <w:b w:val="0"/>
                <w:sz w:val="21"/>
              </w:rPr>
              <w:t>Arm 挥舞</w:t>
            </w:r>
          </w:p>
        </w:tc>
        <w:tc>
          <w:tcPr>
            <w:tcW w:type="dxa" w:w="4752"/>
            <w:vAlign w:val="center"/>
          </w:tcPr>
          <w:p>
            <w:pPr>
              <w:keepNext w:val="0"/>
              <w:spacing w:after="40" w:line="269" w:lineRule="auto"/>
            </w:pPr>
            <w:r>
              <w:rPr>
                <w:b w:val="0"/>
                <w:sz w:val="21"/>
              </w:rPr>
              <w:t>蓄力抬臂、爆发扭矩、持续扭矩、方向保持与恢复</w:t>
            </w:r>
          </w:p>
        </w:tc>
        <w:tc>
          <w:tcPr>
            <w:tcW w:type="dxa" w:w="3571"/>
            <w:vAlign w:val="center"/>
          </w:tcPr>
          <w:p>
            <w:pPr>
              <w:keepNext w:val="0"/>
              <w:spacing w:after="40" w:line="269" w:lineRule="auto"/>
            </w:pPr>
            <w:r>
              <w:rPr>
                <w:b w:val="0"/>
                <w:sz w:val="21"/>
              </w:rPr>
              <w:t>实际武器接触冲量</w:t>
            </w:r>
          </w:p>
        </w:tc>
      </w:tr>
      <w:tr>
        <w:trPr>
          <w:cantSplit/>
        </w:trPr>
        <w:tc>
          <w:tcPr>
            <w:tcW w:type="dxa" w:w="1728"/>
            <w:vAlign w:val="center"/>
          </w:tcPr>
          <w:p>
            <w:pPr>
              <w:keepNext w:val="0"/>
              <w:spacing w:after="40" w:line="269" w:lineRule="auto"/>
            </w:pPr>
            <w:r>
              <w:rPr>
                <w:b w:val="0"/>
                <w:sz w:val="21"/>
              </w:rPr>
              <w:t>前腿踏地</w:t>
            </w:r>
          </w:p>
        </w:tc>
        <w:tc>
          <w:tcPr>
            <w:tcW w:type="dxa" w:w="4752"/>
            <w:vAlign w:val="center"/>
          </w:tcPr>
          <w:p>
            <w:pPr>
              <w:keepNext w:val="0"/>
              <w:spacing w:after="40" w:line="269" w:lineRule="auto"/>
            </w:pPr>
            <w:r>
              <w:rPr>
                <w:b w:val="0"/>
                <w:sz w:val="21"/>
              </w:rPr>
              <w:t>接管前脚与前体节，抬起再下压，余下脚按条件移动</w:t>
            </w:r>
          </w:p>
        </w:tc>
        <w:tc>
          <w:tcPr>
            <w:tcW w:type="dxa" w:w="3571"/>
            <w:vAlign w:val="center"/>
          </w:tcPr>
          <w:p>
            <w:pPr>
              <w:keepNext w:val="0"/>
              <w:spacing w:after="40" w:line="269" w:lineRule="auto"/>
            </w:pPr>
            <w:r>
              <w:rPr>
                <w:b w:val="0"/>
                <w:sz w:val="21"/>
              </w:rPr>
              <w:t>每只前脚真实踏地冲量生成球形冲击波</w:t>
            </w:r>
          </w:p>
        </w:tc>
      </w:tr>
      <w:tr>
        <w:trPr>
          <w:cantSplit/>
        </w:trPr>
        <w:tc>
          <w:tcPr>
            <w:tcW w:type="dxa" w:w="1728"/>
            <w:vAlign w:val="center"/>
          </w:tcPr>
          <w:p>
            <w:pPr>
              <w:keepNext w:val="0"/>
              <w:spacing w:after="40" w:line="269" w:lineRule="auto"/>
            </w:pPr>
            <w:r>
              <w:rPr>
                <w:b w:val="0"/>
                <w:sz w:val="21"/>
              </w:rPr>
              <w:t>HornedBeast 冲锋</w:t>
            </w:r>
          </w:p>
        </w:tc>
        <w:tc>
          <w:tcPr>
            <w:tcW w:type="dxa" w:w="4752"/>
            <w:vAlign w:val="center"/>
          </w:tcPr>
          <w:p>
            <w:pPr>
              <w:keepNext w:val="0"/>
              <w:spacing w:after="40" w:line="269" w:lineRule="auto"/>
            </w:pPr>
            <w:r>
              <w:rPr>
                <w:b w:val="0"/>
                <w:sz w:val="21"/>
              </w:rPr>
              <w:t>先对齐 Z 通道，随后固定 ±X 方向加速，越过目标 X 后减速</w:t>
            </w:r>
          </w:p>
        </w:tc>
        <w:tc>
          <w:tcPr>
            <w:tcW w:type="dxa" w:w="3571"/>
            <w:vAlign w:val="center"/>
          </w:tcPr>
          <w:p>
            <w:pPr>
              <w:keepNext w:val="0"/>
              <w:spacing w:after="40" w:line="269" w:lineRule="auto"/>
            </w:pPr>
            <w:r>
              <w:rPr>
                <w:b w:val="0"/>
                <w:sz w:val="21"/>
              </w:rPr>
              <w:t>接地的查询型长方体武器，估计接触冲量</w:t>
            </w:r>
          </w:p>
        </w:tc>
      </w:tr>
      <w:tr>
        <w:trPr>
          <w:cantSplit/>
        </w:trPr>
        <w:tc>
          <w:tcPr>
            <w:tcW w:type="dxa" w:w="1728"/>
            <w:vAlign w:val="center"/>
          </w:tcPr>
          <w:p>
            <w:pPr>
              <w:keepNext w:val="0"/>
              <w:spacing w:after="40" w:line="269" w:lineRule="auto"/>
            </w:pPr>
            <w:r>
              <w:rPr>
                <w:b w:val="0"/>
                <w:sz w:val="21"/>
              </w:rPr>
              <w:t>Wolf 飞扑</w:t>
            </w:r>
          </w:p>
        </w:tc>
        <w:tc>
          <w:tcPr>
            <w:tcW w:type="dxa" w:w="4752"/>
            <w:vAlign w:val="center"/>
          </w:tcPr>
          <w:p>
            <w:pPr>
              <w:keepNext w:val="0"/>
              <w:spacing w:after="40" w:line="269" w:lineRule="auto"/>
            </w:pPr>
            <w:r>
              <w:rPr>
                <w:b w:val="0"/>
                <w:sz w:val="21"/>
              </w:rPr>
              <w:t>下压后拉蓄力、预测截击、起跳、前肢收展与落地</w:t>
            </w:r>
          </w:p>
        </w:tc>
        <w:tc>
          <w:tcPr>
            <w:tcW w:type="dxa" w:w="3571"/>
            <w:vAlign w:val="center"/>
          </w:tcPr>
          <w:p>
            <w:pPr>
              <w:keepNext w:val="0"/>
              <w:spacing w:after="40" w:line="269" w:lineRule="auto"/>
            </w:pPr>
            <w:r>
              <w:rPr>
                <w:b w:val="0"/>
                <w:sz w:val="21"/>
              </w:rPr>
              <w:t>自身没有独立伤害盒；末段调用啃咬连击，由啃咬临时武器结算</w:t>
            </w:r>
          </w:p>
        </w:tc>
      </w:tr>
      <w:tr>
        <w:trPr>
          <w:cantSplit/>
        </w:trPr>
        <w:tc>
          <w:tcPr>
            <w:tcW w:type="dxa" w:w="1728"/>
            <w:vAlign w:val="center"/>
          </w:tcPr>
          <w:p>
            <w:pPr>
              <w:keepNext w:val="0"/>
              <w:spacing w:after="40" w:line="269" w:lineRule="auto"/>
            </w:pPr>
            <w:r>
              <w:rPr>
                <w:b w:val="0"/>
                <w:sz w:val="21"/>
              </w:rPr>
              <w:t>Wolf 啃咬</w:t>
            </w:r>
          </w:p>
        </w:tc>
        <w:tc>
          <w:tcPr>
            <w:tcW w:type="dxa" w:w="4752"/>
            <w:vAlign w:val="center"/>
          </w:tcPr>
          <w:p>
            <w:pPr>
              <w:keepNext w:val="0"/>
              <w:spacing w:after="40" w:line="269" w:lineRule="auto"/>
            </w:pPr>
            <w:r>
              <w:rPr>
                <w:b w:val="0"/>
                <w:sz w:val="21"/>
              </w:rPr>
              <w:t>自然落脚、必要后撤、蓄力、前冲、Jaw 合拢</w:t>
            </w:r>
          </w:p>
        </w:tc>
        <w:tc>
          <w:tcPr>
            <w:tcW w:type="dxa" w:w="3571"/>
            <w:vAlign w:val="center"/>
          </w:tcPr>
          <w:p>
            <w:pPr>
              <w:keepNext w:val="0"/>
              <w:spacing w:after="40" w:line="269" w:lineRule="auto"/>
            </w:pPr>
            <w:r>
              <w:rPr>
                <w:b w:val="0"/>
                <w:sz w:val="21"/>
              </w:rPr>
              <w:t>跟随头颚的临时查询武器</w:t>
            </w:r>
          </w:p>
        </w:tc>
      </w:tr>
      <w:tr>
        <w:trPr>
          <w:cantSplit/>
        </w:trPr>
        <w:tc>
          <w:tcPr>
            <w:tcW w:type="dxa" w:w="1728"/>
            <w:vAlign w:val="center"/>
          </w:tcPr>
          <w:p>
            <w:pPr>
              <w:keepNext w:val="0"/>
              <w:spacing w:after="40" w:line="269" w:lineRule="auto"/>
            </w:pPr>
            <w:r>
              <w:rPr>
                <w:b w:val="0"/>
                <w:sz w:val="21"/>
              </w:rPr>
              <w:t>Spider 扑击</w:t>
            </w:r>
          </w:p>
        </w:tc>
        <w:tc>
          <w:tcPr>
            <w:tcW w:type="dxa" w:w="4752"/>
            <w:vAlign w:val="center"/>
          </w:tcPr>
          <w:p>
            <w:pPr>
              <w:keepNext w:val="0"/>
              <w:spacing w:after="40" w:line="269" w:lineRule="auto"/>
            </w:pPr>
            <w:r>
              <w:rPr>
                <w:b w:val="0"/>
                <w:sz w:val="21"/>
              </w:rPr>
              <w:t>停顿、前躯干及四前肢抬起、跳跃下挥、恢复</w:t>
            </w:r>
          </w:p>
        </w:tc>
        <w:tc>
          <w:tcPr>
            <w:tcW w:type="dxa" w:w="3571"/>
            <w:vAlign w:val="center"/>
          </w:tcPr>
          <w:p>
            <w:pPr>
              <w:keepNext w:val="0"/>
              <w:spacing w:after="40" w:line="269" w:lineRule="auto"/>
            </w:pPr>
            <w:r>
              <w:rPr>
                <w:b w:val="0"/>
                <w:sz w:val="21"/>
              </w:rPr>
              <w:t>前肢临时伤害盒</w:t>
            </w:r>
          </w:p>
        </w:tc>
      </w:tr>
      <w:tr>
        <w:trPr>
          <w:cantSplit/>
        </w:trPr>
        <w:tc>
          <w:tcPr>
            <w:tcW w:type="dxa" w:w="1728"/>
            <w:vAlign w:val="center"/>
          </w:tcPr>
          <w:p>
            <w:pPr>
              <w:keepNext w:val="0"/>
              <w:spacing w:after="40" w:line="269" w:lineRule="auto"/>
            </w:pPr>
            <w:r>
              <w:rPr>
                <w:b w:val="0"/>
                <w:sz w:val="21"/>
              </w:rPr>
              <w:t>Bird 俯冲</w:t>
            </w:r>
          </w:p>
        </w:tc>
        <w:tc>
          <w:tcPr>
            <w:tcW w:type="dxa" w:w="4752"/>
            <w:vAlign w:val="center"/>
          </w:tcPr>
          <w:p>
            <w:pPr>
              <w:keepNext w:val="0"/>
              <w:spacing w:after="40" w:line="269" w:lineRule="auto"/>
            </w:pPr>
            <w:r>
              <w:rPr>
                <w:b w:val="0"/>
                <w:sz w:val="21"/>
              </w:rPr>
              <w:t>瞄准上升、收翼与头部对准、俯冲、碰撞后拉起</w:t>
            </w:r>
          </w:p>
        </w:tc>
        <w:tc>
          <w:tcPr>
            <w:tcW w:type="dxa" w:w="3571"/>
            <w:vAlign w:val="center"/>
          </w:tcPr>
          <w:p>
            <w:pPr>
              <w:keepNext w:val="0"/>
              <w:spacing w:after="40" w:line="269" w:lineRule="auto"/>
            </w:pPr>
            <w:r>
              <w:rPr>
                <w:b w:val="0"/>
                <w:sz w:val="21"/>
              </w:rPr>
              <w:t>Head 上临时锥形武器的物理接触</w:t>
            </w:r>
          </w:p>
        </w:tc>
      </w:tr>
    </w:tbl>
    <w:p/>
    <w:p>
      <w:r>
        <w:t>Wolf 当前只保留飞扑与啃咬，旧爪击模组已移除，啃咬不再创建持续咬住约束。前述攻击是组件能力列表，实际角色是否能够使用仍取决于是否挂载、enabled、AI 攻击选项及当时状态。</w:t>
      </w:r>
    </w:p>
    <w:p>
      <w:r>
        <w:t>WolfPounceModule3D 不直接创建伤害碰撞体。飞扑末段调用 try_end_combo，当前只尝试 wolf_bite，且啃咬预测可命中才启动。飞扑本身的身体碰撞仍参与物理求解，但不能等同于一笔独立的武器伤害。</w:t>
      </w:r>
    </w:p>
    <w:p>
      <w:pPr>
        <w:pStyle w:val="Heading2"/>
      </w:pPr>
      <w:r>
        <w:t>11 2 查询型武器与真实碰撞武器</w:t>
      </w:r>
    </w:p>
    <w:p>
      <w:r>
        <w:t>TemporaryAttackHitbox3D 继承 SampleWeapon3D，伤害形状禁用物理碰撞，按前后姿态分段查询，过滤自己和友军，并按单次攻击去重。它根据相对接近速度和约化质量估计冲量。ChargeWeapon3D 同样使用查询型地面长方体，所以不会因该伤害体与地形碰撞而把角色弹飞。</w:t>
      </w:r>
    </w:p>
    <w:p>
      <w:pPr>
        <w:pStyle w:val="PhysicsCode"/>
      </w:pPr>
      <w:r>
        <w:t>查询命中冲量近似</w:t>
        <w:br/>
        <w:t>v_close = max((v_source − v_target) · normal, 0)</w:t>
        <w:br/>
        <w:t>μ = m_source m_target / (m_source + m_target)</w:t>
        <w:br/>
        <w:t>J_estimated = v_close × μ × impulse_multiplier</w:t>
      </w:r>
    </w:p>
    <w:p>
      <w:r>
        <w:t>BirdDiveWeapon3D 则把临时锥形 CollisionShape3D 添加到 Head 上，依靠真实接触进入统一武器伤害路径。不能笼统地认为项目全部攻击碰撞体都不参与求解，也不能将 estimated_impulse 与求解器 contact_impulse 当作相同来源。</w:t>
      </w:r>
    </w:p>
    <w:p>
      <w:pPr>
        <w:pStyle w:val="Heading2"/>
      </w:pPr>
      <w:r>
        <w:t>11 3 挥舞配置与控制组</w:t>
      </w:r>
    </w:p>
    <w:p>
      <w:r>
        <w:t>Arm 通过 arm_swing_bindings 指定参与的控制组与挥舞 Resource，控制组定义在 LimbSwingController3D 上。一个 Arm 可响应多个控制组，控制器逐项装配成员状态。PrimaryArmSwing.tres 使用 LimbSwingPresetBase.gd 的参数体系，控制抬起角度、最小蓄力、爆发与持续扭矩、方向保持和复位。当前抬起方向会依据重力反方向构建，目标瞄准和鼠标拖动可进一步调整挥砍平面。</w:t>
      </w:r>
    </w:p>
    <w:p>
      <w:r>
        <w:t>释放输入后进入挥舞、方向保持与恢复阶段，避免松开 MouseLeft 立刻改变瞄准方向。武器重量通过复合刚体的质量、质心与惯量影响抬臂；调大扭矩前，应先确认关节允许范围、实际惯量以及控制组是否重复施力。</w:t>
      </w:r>
    </w:p>
    <w:p>
      <w:pPr>
        <w:pStyle w:val="Caption"/>
      </w:pPr>
      <w:r>
        <w:t>实现依据  [S29]  [S30]  [S31]  [S32]  [S33]  [S34]  [S35]  [S36]  [S38]  [S39]  [S40]</w:t>
      </w:r>
    </w:p>
    <w:p>
      <w:pPr>
        <w:pStyle w:val="Heading1"/>
      </w:pPr>
      <w:r>
        <w:t>12 伤害 断裂 与布娃娃</w:t>
      </w:r>
    </w:p>
    <w:p>
      <w:pPr>
        <w:pStyle w:val="Heading2"/>
      </w:pPr>
      <w:r>
        <w:t>12 1 统一伤害换算</w:t>
      </w:r>
    </w:p>
    <w:p>
      <w:r>
        <w:t>DamageService 是 Autoload，在所有 Level 中使用同一 active_rules，默认引用 Resources/Damage/DefaultDamageRules.tres。武器提供冲量，DamageRules 负责换算和护甲，PhysicalBodyPart3D 负责扣血和发出 damaged、broken 信号。HP 是每个部位独立的 max_hp、current_hp 与 armor，不是全身共用一个数值。</w:t>
      </w:r>
    </w:p>
    <w:p>
      <w:pPr>
        <w:pStyle w:val="PhysicsCode"/>
      </w:pPr>
      <w:r>
        <w:t>普通冲量 raw = min(max(J − 5,0) × 2, global_cap)</w:t>
        <w:br/>
        <w:t>挥舞 raw = 0                                  J ≤ 1</w:t>
        <w:br/>
        <w:t>挥舞 raw = clamp((J − 1) × 12, swing_min, swing_max)</w:t>
        <w:br/>
        <w:t>护甲后 damage = max(raw − Armor,0)</w:t>
        <w:br/>
        <w:t>非挥舞 damage = min(damage × 0.05,2)</w:t>
        <w:br/>
        <w:t>实际扣血 = min(damage,current_hp)</w:t>
      </w:r>
    </w:p>
    <w:p>
      <w:r>
        <w:t>上述是当前默认规则的核心。脚本的 swing_min/swing_max 默认110/145，但当前 DefaultDamageRules.tres 明确覆盖为30/10000，global_cap 覆盖为10000。实际规则必须结合资源覆盖读取，不能只看 DamageRules.gd 的初始化数值。物种和物理部件还会分别配置 HP 与 Armor。</w:t>
      </w:r>
    </w:p>
    <w:p>
      <w:r>
        <w:t>真实接触路径在一个部位的 _integrate_forces 中按武器聚合同帧接触，当前取该武器接触点中的最大冲量后结算。有效挥舞同一武器对同一部位只登记一次；零伤害不会先消耗有效命中登记。非挥舞接触还有重复命中冷却，避免每一物理帧扣血。友军过滤通过角色阵营和持有者身份完成。</w:t>
      </w:r>
    </w:p>
    <w:p>
      <w:pPr>
        <w:pStyle w:val="Heading2"/>
      </w:pPr>
      <w:r>
        <w:t>12 2 踏地冲击波</w:t>
      </w:r>
    </w:p>
    <w:p>
      <w:r>
        <w:t>每个动作前脚真实踩地时取得接触冲量，StompShockwave3D 将其乘 impulse_scale，再调用 DamageService 的普通 raw 换算。球形半径按时间扩散，可检查遮挡，并按距离向边缘衰减。每个目标角色受到一次冲击波判定，选取合适的最近部位扣血；物理击退则按目标总质量预算冲量并分配给躯干。多个前脚产生的是多个独立冲击波。</w:t>
      </w:r>
    </w:p>
    <w:p>
      <w:r>
        <w:t>冲击波伤害与击退分开配置：outward_speed、upward_speed 控制速度增量，Armor 只影响扣血，不自动削减击退。原始伤害、护甲后伤害、实际扣血和击退冲量应在日志中分别看待。</w:t>
      </w:r>
    </w:p>
    <w:p>
      <w:pPr>
        <w:pStyle w:val="Heading2"/>
      </w:pPr>
      <w:r>
        <w:t>12 3 断裂的结构规则</w:t>
      </w:r>
    </w:p>
    <w:p>
      <w:pPr>
        <w:pStyle w:val="ListBullet"/>
      </w:pPr>
      <w:r>
        <w:t>部位 HP 归零后置 is_broken，停止该部位控制并移除连接它的 Joint 或体节弹簧连接。</w:t>
      </w:r>
    </w:p>
    <w:p>
      <w:pPr>
        <w:pStyle w:val="ListBullet"/>
      </w:pPr>
      <w:r>
        <w:t>Torso 断裂时，先取得直接连接部位，再使其中不是 Torso 标签的部位断裂；SubTorso 若同时带 Torso 标签不属于该非 Torso 集合。</w:t>
      </w:r>
    </w:p>
    <w:p>
      <w:pPr>
        <w:pStyle w:val="ListBullet"/>
      </w:pPr>
      <w:r>
        <w:t>角色所有 Head 标签部位都断裂时，禁用控制器并使剩余部位一同断裂；无 Head 的角色不会仅由“所有 Head 断裂”分支触发，但仍可能被完整性校验判无效。</w:t>
      </w:r>
    </w:p>
    <w:p>
      <w:pPr>
        <w:pStyle w:val="ListBullet"/>
      </w:pPr>
      <w:r>
        <w:t>require_head_and_torso_connectivity 为真时，存活连接图中的每个连通分量必须同时存在存活 Head 与 Torso，缺少任意一个就断裂。跨体节有效弹簧也计入连接图。</w:t>
      </w:r>
    </w:p>
    <w:p>
      <w:pPr>
        <w:pStyle w:val="ListBullet"/>
      </w:pPr>
      <w:r>
        <w:t>Arm 断裂会通知物品栏处理装备，武器移出物品栏并恢复为掉落物。broken 部位暂时不作为可拾取物品。</w:t>
      </w:r>
    </w:p>
    <w:p>
      <w:pPr>
        <w:pStyle w:val="Heading2"/>
      </w:pPr>
      <w:r>
        <w:t>12 4 临时布娃娃</w:t>
      </w:r>
    </w:p>
    <w:p>
      <w:r>
        <w:t>命中能力可在目标总质量小于攻击者时请求短暂布娃娃。PhysicalCharacterController 按来源登记暂停，取消动作并释放支撑，停用控制组件的 process_mode，刚体与连接继续物理解算。目标自身 Timer 控制恢复，因此攻击碰撞体消失不会使目标永久停用；恢复前还会检查角色存活，避免把死亡角色重新启用。</w:t>
      </w:r>
    </w:p>
    <w:p>
      <w:pPr>
        <w:pStyle w:val="Caption"/>
      </w:pPr>
      <w:r>
        <w:t>实现依据  [S43]  [S42]  [S02]  [S37]  [S44]  [S41]  [S03]</w:t>
      </w:r>
    </w:p>
    <w:p>
      <w:pPr>
        <w:pStyle w:val="Heading1"/>
      </w:pPr>
      <w:r>
        <w:t>13 物品装备与工坊材料</w:t>
      </w:r>
    </w:p>
    <w:p>
      <w:pPr>
        <w:pStyle w:val="Heading2"/>
      </w:pPr>
      <w:r>
        <w:t>13 1 物品与武器继承</w:t>
      </w:r>
    </w:p>
    <w:p>
      <w:pPr>
        <w:pStyle w:val="PhysicsCode"/>
      </w:pPr>
      <w:r>
        <w:t>SampleItem3D extends RigidBody3D</w:t>
        <w:br/>
        <w:t xml:space="preserve">  SampleWeapon3D</w:t>
        <w:br/>
        <w:t xml:space="preserve">    TemporaryAttackHitbox3D</w:t>
        <w:br/>
        <w:t xml:space="preserve">    ChargeWeapon3D</w:t>
        <w:br/>
        <w:t xml:space="preserve">    BirdDiveWeapon3D</w:t>
      </w:r>
    </w:p>
    <w:p>
      <w:r>
        <w:t>SampleItem3D 提供可拾取状态、物品图像、视觉开关和连接点数据。SampleWeapon3D 增加持有者与阵营、挥舞序号、命中去重及公共伤害调用。节点是否产生伤害由这些脚本和状态决定，不是仅凭节点名称中包含 Weapon。</w:t>
      </w:r>
    </w:p>
    <w:p>
      <w:pPr>
        <w:pStyle w:val="Heading2"/>
      </w:pPr>
      <w:r>
        <w:t>13 2 当前装备是复合刚体</w:t>
      </w:r>
    </w:p>
    <w:p>
      <w:r>
        <w:t>InventoryController3D 当前采用刚性复合绑定：对齐物品连接点与持握插槽，复制武器有效 CollisionShape3D 到持握刚体，把物品质量并入持握质量，并计算合并质心；inertia 置零使引擎按完整几何重算。物品刚体自身冻结，层与掩码清零并挂到持握部位下。当前不是通过“加大装备 Joint 强度”实现刚性。</w:t>
      </w:r>
    </w:p>
    <w:p>
      <w:pPr>
        <w:pStyle w:val="PhysicsCode"/>
      </w:pPr>
      <w:r>
        <w:t>m_combined = m_holder + m_item</w:t>
        <w:br/>
        <w:t>COM_combined = (m_holder COM_holder + m_item COM_item) / m_combined</w:t>
      </w:r>
    </w:p>
    <w:p>
      <w:r>
        <w:t>复制的形状保留 equipped_item 元数据，因此碰撞可追溯到武器并造成伤害，同时避免武器形状命中持有部件自身时扣持有者 HP。同角色内部碰撞例外使装备不撞持有者其他部位，外部角色及地形碰撞仍有效。卸下或断肢掉落时，应移除复制形状并恢复原持握质量、惯量、质心及物品层掩码。</w:t>
      </w:r>
    </w:p>
    <w:p>
      <w:pPr>
        <w:pStyle w:val="Heading2"/>
      </w:pPr>
      <w:r>
        <w:t>13 3 工坊材料与连接点</w:t>
      </w:r>
    </w:p>
    <w:p>
      <w:r>
        <w:t>_SampleMaterial.gd 定义 SampleMaterial，TestMaterial 继承它，Resources/Materials/TestMaterial.tres 保存当前测试材料。质量按材料格累计，当前 mass_per_cell=0.05；cell_size 与 collision_thickness 决定每格形状。它的质量模型不同于生成身体部件的密度乘包围盒体积。</w:t>
      </w:r>
    </w:p>
    <w:p>
      <w:r>
        <w:t>PlayerWorkshop 记录画布中的材料与连接点，旋转时以连接点为中心旋转材料和网格；最终装配将画布坐标转换为物品局部 X Y，正面为局部 +Z。连接点可位于材料外，但未设置连接点时禁止构建。持握点偏移应依次核查画布变换、材料原点、物品局部连接点和持握插槽，不能用整体移动视觉模型来掩盖坐标错误。</w:t>
      </w:r>
    </w:p>
    <w:p>
      <w:pPr>
        <w:pStyle w:val="Caption"/>
      </w:pPr>
      <w:r>
        <w:t>实现依据  [S45]  [S37]  [S46]  [S47]</w:t>
      </w:r>
    </w:p>
    <w:p>
      <w:pPr>
        <w:pStyle w:val="Heading1"/>
      </w:pPr>
      <w:r>
        <w:t>14 参数与资源入口</w:t>
      </w:r>
    </w:p>
    <w:p>
      <w:pPr>
        <w:pStyle w:val="Heading2"/>
      </w:pPr>
      <w:r>
        <w:t>14 1 常用配置索引</w:t>
      </w:r>
    </w:p>
    <w:p>
      <w:r>
        <w:t>下表路径相对于 res://。场景根节点覆盖和组件 Inspector 值也会生效；共享 .tres 的修改会影响所有引用它的场景，适合物种独立调参时应复制为新的资源。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952"/>
        <w:gridCol w:w="7099"/>
      </w:tblGrid>
      <w:tr>
        <w:trPr>
          <w:tblHeader/>
          <w:cantSplit/>
        </w:trPr>
        <w:tc>
          <w:tcPr>
            <w:tcW w:type="dxa" w:w="2952"/>
            <w:vAlign w:val="center"/>
            <w:shd w:fill="E8EDF2"/>
          </w:tcPr>
          <w:p>
            <w:pPr>
              <w:keepNext/>
              <w:spacing w:after="40" w:line="269" w:lineRule="auto"/>
            </w:pPr>
            <w:r>
              <w:rPr>
                <w:b/>
                <w:sz w:val="21"/>
              </w:rPr>
              <w:t>调节目的</w:t>
            </w:r>
          </w:p>
        </w:tc>
        <w:tc>
          <w:tcPr>
            <w:tcW w:type="dxa" w:w="7099"/>
            <w:vAlign w:val="center"/>
            <w:shd w:fill="E8EDF2"/>
          </w:tcPr>
          <w:p>
            <w:pPr>
              <w:keepNext/>
              <w:spacing w:after="40" w:line="269" w:lineRule="auto"/>
            </w:pPr>
            <w:r>
              <w:rPr>
                <w:b/>
                <w:sz w:val="21"/>
              </w:rPr>
              <w:t>编辑入口</w:t>
            </w:r>
          </w:p>
        </w:tc>
      </w:tr>
      <w:tr>
        <w:trPr>
          <w:cantSplit/>
        </w:trPr>
        <w:tc>
          <w:tcPr>
            <w:tcW w:type="dxa" w:w="2952"/>
            <w:vAlign w:val="center"/>
          </w:tcPr>
          <w:p>
            <w:pPr>
              <w:keepNext w:val="0"/>
              <w:spacing w:after="40" w:line="269" w:lineRule="auto"/>
            </w:pPr>
            <w:r>
              <w:rPr>
                <w:b w:val="0"/>
                <w:sz w:val="21"/>
              </w:rPr>
              <w:t>整体尺寸与厚度</w:t>
            </w:r>
          </w:p>
        </w:tc>
        <w:tc>
          <w:tcPr>
            <w:tcW w:type="dxa" w:w="7099"/>
            <w:vAlign w:val="center"/>
          </w:tcPr>
          <w:p>
            <w:pPr>
              <w:keepNext w:val="0"/>
              <w:spacing w:after="40" w:line="269" w:lineRule="auto"/>
            </w:pPr>
            <w:r>
              <w:rPr>
                <w:b w:val="0"/>
                <w:sz w:val="21"/>
              </w:rPr>
              <w:t>生成器 OverallScale、PartWidth；不是刚体根节点 scale</w:t>
            </w:r>
          </w:p>
        </w:tc>
      </w:tr>
      <w:tr>
        <w:trPr>
          <w:cantSplit/>
        </w:trPr>
        <w:tc>
          <w:tcPr>
            <w:tcW w:type="dxa" w:w="2952"/>
            <w:vAlign w:val="center"/>
          </w:tcPr>
          <w:p>
            <w:pPr>
              <w:keepNext w:val="0"/>
              <w:spacing w:after="40" w:line="269" w:lineRule="auto"/>
            </w:pPr>
            <w:r>
              <w:rPr>
                <w:b w:val="0"/>
                <w:sz w:val="21"/>
              </w:rPr>
              <w:t>部件视觉匹配</w:t>
            </w:r>
          </w:p>
        </w:tc>
        <w:tc>
          <w:tcPr>
            <w:tcW w:type="dxa" w:w="7099"/>
            <w:vAlign w:val="center"/>
          </w:tcPr>
          <w:p>
            <w:pPr>
              <w:keepNext w:val="0"/>
              <w:spacing w:after="40" w:line="269" w:lineRule="auto"/>
            </w:pPr>
            <w:r>
              <w:rPr>
                <w:b w:val="0"/>
                <w:sz w:val="21"/>
              </w:rPr>
              <w:t>GeneratedPartSceneRule 的 part_scene、size_mode、size_multiplier 与连接标记</w:t>
            </w:r>
          </w:p>
        </w:tc>
      </w:tr>
      <w:tr>
        <w:trPr>
          <w:cantSplit/>
        </w:trPr>
        <w:tc>
          <w:tcPr>
            <w:tcW w:type="dxa" w:w="2952"/>
            <w:vAlign w:val="center"/>
          </w:tcPr>
          <w:p>
            <w:pPr>
              <w:keepNext w:val="0"/>
              <w:spacing w:after="40" w:line="269" w:lineRule="auto"/>
            </w:pPr>
            <w:r>
              <w:rPr>
                <w:b w:val="0"/>
                <w:sz w:val="21"/>
              </w:rPr>
              <w:t>部位质量密度</w:t>
            </w:r>
          </w:p>
        </w:tc>
        <w:tc>
          <w:tcPr>
            <w:tcW w:type="dxa" w:w="7099"/>
            <w:vAlign w:val="center"/>
          </w:tcPr>
          <w:p>
            <w:pPr>
              <w:keepNext w:val="0"/>
              <w:spacing w:after="40" w:line="269" w:lineRule="auto"/>
            </w:pPr>
            <w:r>
              <w:rPr>
                <w:b w:val="0"/>
                <w:sz w:val="21"/>
              </w:rPr>
              <w:t>Resources/Creatures/*Density.tres 与角色 density_data</w:t>
            </w:r>
          </w:p>
        </w:tc>
      </w:tr>
      <w:tr>
        <w:trPr>
          <w:cantSplit/>
        </w:trPr>
        <w:tc>
          <w:tcPr>
            <w:tcW w:type="dxa" w:w="2952"/>
            <w:vAlign w:val="center"/>
          </w:tcPr>
          <w:p>
            <w:pPr>
              <w:keepNext w:val="0"/>
              <w:spacing w:after="40" w:line="269" w:lineRule="auto"/>
            </w:pPr>
            <w:r>
              <w:rPr>
                <w:b w:val="0"/>
                <w:sz w:val="21"/>
              </w:rPr>
              <w:t>质量上下限</w:t>
            </w:r>
          </w:p>
        </w:tc>
        <w:tc>
          <w:tcPr>
            <w:tcW w:type="dxa" w:w="7099"/>
            <w:vAlign w:val="center"/>
          </w:tcPr>
          <w:p>
            <w:pPr>
              <w:keepNext w:val="0"/>
              <w:spacing w:after="40" w:line="269" w:lineRule="auto"/>
            </w:pPr>
            <w:r>
              <w:rPr>
                <w:b w:val="0"/>
                <w:sz w:val="21"/>
              </w:rPr>
              <w:t>角色 mass_limits_enabled、minimum_part_mass、maximum_part_mass、minimum_feather_mass</w:t>
            </w:r>
          </w:p>
        </w:tc>
      </w:tr>
      <w:tr>
        <w:trPr>
          <w:cantSplit/>
        </w:trPr>
        <w:tc>
          <w:tcPr>
            <w:tcW w:type="dxa" w:w="2952"/>
            <w:vAlign w:val="center"/>
          </w:tcPr>
          <w:p>
            <w:pPr>
              <w:keepNext w:val="0"/>
              <w:spacing w:after="40" w:line="269" w:lineRule="auto"/>
            </w:pPr>
            <w:r>
              <w:rPr>
                <w:b w:val="0"/>
                <w:sz w:val="21"/>
              </w:rPr>
              <w:t>目标速度 转向 步频</w:t>
            </w:r>
          </w:p>
        </w:tc>
        <w:tc>
          <w:tcPr>
            <w:tcW w:type="dxa" w:w="7099"/>
            <w:vAlign w:val="center"/>
          </w:tcPr>
          <w:p>
            <w:pPr>
              <w:keepNext w:val="0"/>
              <w:spacing w:after="40" w:line="269" w:lineRule="auto"/>
            </w:pPr>
            <w:r>
              <w:rPr>
                <w:b w:val="0"/>
                <w:sz w:val="21"/>
              </w:rPr>
              <w:t>Resources/Movement/*.tres 的 Automatic Motion</w:t>
            </w:r>
          </w:p>
        </w:tc>
      </w:tr>
      <w:tr>
        <w:trPr>
          <w:cantSplit/>
        </w:trPr>
        <w:tc>
          <w:tcPr>
            <w:tcW w:type="dxa" w:w="2952"/>
            <w:vAlign w:val="center"/>
          </w:tcPr>
          <w:p>
            <w:pPr>
              <w:keepNext w:val="0"/>
              <w:spacing w:after="40" w:line="269" w:lineRule="auto"/>
            </w:pPr>
            <w:r>
              <w:rPr>
                <w:b w:val="0"/>
                <w:sz w:val="21"/>
              </w:rPr>
              <w:t>接地制动</w:t>
            </w:r>
          </w:p>
        </w:tc>
        <w:tc>
          <w:tcPr>
            <w:tcW w:type="dxa" w:w="7099"/>
            <w:vAlign w:val="center"/>
          </w:tcPr>
          <w:p>
            <w:pPr>
              <w:keepNext w:val="0"/>
              <w:spacing w:after="40" w:line="269" w:lineRule="auto"/>
            </w:pPr>
            <w:r>
              <w:rPr>
                <w:b w:val="0"/>
                <w:sz w:val="21"/>
              </w:rPr>
              <w:t>LegMovementData 的 Landing；Wolf 另有专用 Step Stability 字段</w:t>
            </w:r>
          </w:p>
        </w:tc>
      </w:tr>
      <w:tr>
        <w:trPr>
          <w:cantSplit/>
        </w:trPr>
        <w:tc>
          <w:tcPr>
            <w:tcW w:type="dxa" w:w="2952"/>
            <w:vAlign w:val="center"/>
          </w:tcPr>
          <w:p>
            <w:pPr>
              <w:keepNext w:val="0"/>
              <w:spacing w:after="40" w:line="269" w:lineRule="auto"/>
            </w:pPr>
            <w:r>
              <w:rPr>
                <w:b w:val="0"/>
                <w:sz w:val="21"/>
              </w:rPr>
              <w:t>站高与向上支撑</w:t>
            </w:r>
          </w:p>
        </w:tc>
        <w:tc>
          <w:tcPr>
            <w:tcW w:type="dxa" w:w="7099"/>
            <w:vAlign w:val="center"/>
          </w:tcPr>
          <w:p>
            <w:pPr>
              <w:keepNext w:val="0"/>
              <w:spacing w:after="40" w:line="269" w:lineRule="auto"/>
            </w:pPr>
            <w:r>
              <w:rPr>
                <w:b w:val="0"/>
                <w:sz w:val="21"/>
              </w:rPr>
              <w:t>GeneratedLegStepMovementController3D 的 SubTorso Support 与 Vertical Feedback</w:t>
            </w:r>
          </w:p>
        </w:tc>
      </w:tr>
      <w:tr>
        <w:trPr>
          <w:cantSplit/>
        </w:trPr>
        <w:tc>
          <w:tcPr>
            <w:tcW w:type="dxa" w:w="2952"/>
            <w:vAlign w:val="center"/>
          </w:tcPr>
          <w:p>
            <w:pPr>
              <w:keepNext w:val="0"/>
              <w:spacing w:after="40" w:line="269" w:lineRule="auto"/>
            </w:pPr>
            <w:r>
              <w:rPr>
                <w:b w:val="0"/>
                <w:sz w:val="21"/>
              </w:rPr>
              <w:t>体节弹簧与距离</w:t>
            </w:r>
          </w:p>
        </w:tc>
        <w:tc>
          <w:tcPr>
            <w:tcW w:type="dxa" w:w="7099"/>
            <w:vAlign w:val="center"/>
          </w:tcPr>
          <w:p>
            <w:pPr>
              <w:keepNext w:val="0"/>
              <w:spacing w:after="40" w:line="269" w:lineRule="auto"/>
            </w:pPr>
            <w:r>
              <w:rPr>
                <w:b w:val="0"/>
                <w:sz w:val="21"/>
              </w:rPr>
              <w:t>角色根节点 Segment Distance Springs、Rotation、Transverse Constraints</w:t>
            </w:r>
          </w:p>
        </w:tc>
      </w:tr>
      <w:tr>
        <w:trPr>
          <w:cantSplit/>
        </w:trPr>
        <w:tc>
          <w:tcPr>
            <w:tcW w:type="dxa" w:w="2952"/>
            <w:vAlign w:val="center"/>
          </w:tcPr>
          <w:p>
            <w:pPr>
              <w:keepNext w:val="0"/>
              <w:spacing w:after="40" w:line="269" w:lineRule="auto"/>
            </w:pPr>
            <w:r>
              <w:rPr>
                <w:b w:val="0"/>
                <w:sz w:val="21"/>
              </w:rPr>
              <w:t>Wolf 关节姿态</w:t>
            </w:r>
          </w:p>
        </w:tc>
        <w:tc>
          <w:tcPr>
            <w:tcW w:type="dxa" w:w="7099"/>
            <w:vAlign w:val="center"/>
          </w:tcPr>
          <w:p>
            <w:pPr>
              <w:keepNext w:val="0"/>
              <w:spacing w:after="40" w:line="269" w:lineRule="auto"/>
            </w:pPr>
            <w:r>
              <w:rPr>
                <w:b w:val="0"/>
                <w:sz w:val="21"/>
              </w:rPr>
              <w:t>Resources/Creatures/WolfPhysics.tres</w:t>
            </w:r>
          </w:p>
        </w:tc>
      </w:tr>
      <w:tr>
        <w:trPr>
          <w:cantSplit/>
        </w:trPr>
        <w:tc>
          <w:tcPr>
            <w:tcW w:type="dxa" w:w="2952"/>
            <w:vAlign w:val="center"/>
          </w:tcPr>
          <w:p>
            <w:pPr>
              <w:keepNext w:val="0"/>
              <w:spacing w:after="40" w:line="269" w:lineRule="auto"/>
            </w:pPr>
            <w:r>
              <w:rPr>
                <w:b w:val="0"/>
                <w:sz w:val="21"/>
              </w:rPr>
              <w:t>HornedBeast 质量与站姿</w:t>
            </w:r>
          </w:p>
        </w:tc>
        <w:tc>
          <w:tcPr>
            <w:tcW w:type="dxa" w:w="7099"/>
            <w:vAlign w:val="center"/>
          </w:tcPr>
          <w:p>
            <w:pPr>
              <w:keepNext w:val="0"/>
              <w:spacing w:after="40" w:line="269" w:lineRule="auto"/>
            </w:pPr>
            <w:r>
              <w:rPr>
                <w:b w:val="0"/>
                <w:sz w:val="21"/>
              </w:rPr>
              <w:t>Resources/Creatures/HornedBeastPhysics.tres</w:t>
            </w:r>
          </w:p>
        </w:tc>
      </w:tr>
      <w:tr>
        <w:trPr>
          <w:cantSplit/>
        </w:trPr>
        <w:tc>
          <w:tcPr>
            <w:tcW w:type="dxa" w:w="2952"/>
            <w:vAlign w:val="center"/>
          </w:tcPr>
          <w:p>
            <w:pPr>
              <w:keepNext w:val="0"/>
              <w:spacing w:after="40" w:line="269" w:lineRule="auto"/>
            </w:pPr>
            <w:r>
              <w:rPr>
                <w:b w:val="0"/>
                <w:sz w:val="21"/>
              </w:rPr>
              <w:t>飞行速度与抗倾斜</w:t>
            </w:r>
          </w:p>
        </w:tc>
        <w:tc>
          <w:tcPr>
            <w:tcW w:type="dxa" w:w="7099"/>
            <w:vAlign w:val="center"/>
          </w:tcPr>
          <w:p>
            <w:pPr>
              <w:keepNext w:val="0"/>
              <w:spacing w:after="40" w:line="269" w:lineRule="auto"/>
            </w:pPr>
            <w:r>
              <w:rPr>
                <w:b w:val="0"/>
                <w:sz w:val="21"/>
              </w:rPr>
              <w:t>BirdFlightController3D 的 Flight Motion 与 Flight Posture</w:t>
            </w:r>
          </w:p>
        </w:tc>
      </w:tr>
      <w:tr>
        <w:trPr>
          <w:cantSplit/>
        </w:trPr>
        <w:tc>
          <w:tcPr>
            <w:tcW w:type="dxa" w:w="2952"/>
            <w:vAlign w:val="center"/>
          </w:tcPr>
          <w:p>
            <w:pPr>
              <w:keepNext w:val="0"/>
              <w:spacing w:after="40" w:line="269" w:lineRule="auto"/>
            </w:pPr>
            <w:r>
              <w:rPr>
                <w:b w:val="0"/>
                <w:sz w:val="21"/>
              </w:rPr>
              <w:t>翅膀展开和摆动</w:t>
            </w:r>
          </w:p>
        </w:tc>
        <w:tc>
          <w:tcPr>
            <w:tcW w:type="dxa" w:w="7099"/>
            <w:vAlign w:val="center"/>
          </w:tcPr>
          <w:p>
            <w:pPr>
              <w:keepNext w:val="0"/>
              <w:spacing w:after="40" w:line="269" w:lineRule="auto"/>
            </w:pPr>
            <w:r>
              <w:rPr>
                <w:b w:val="0"/>
                <w:sz w:val="21"/>
              </w:rPr>
              <w:t>WingPoseController3D 的 Expanded Wing Shape 与 Flight Sway</w:t>
            </w:r>
          </w:p>
        </w:tc>
      </w:tr>
      <w:tr>
        <w:trPr>
          <w:cantSplit/>
        </w:trPr>
        <w:tc>
          <w:tcPr>
            <w:tcW w:type="dxa" w:w="2952"/>
            <w:vAlign w:val="center"/>
          </w:tcPr>
          <w:p>
            <w:pPr>
              <w:keepNext w:val="0"/>
              <w:spacing w:after="40" w:line="269" w:lineRule="auto"/>
            </w:pPr>
            <w:r>
              <w:rPr>
                <w:b w:val="0"/>
                <w:sz w:val="21"/>
              </w:rPr>
              <w:t>Arm 蓄力与挥舞</w:t>
            </w:r>
          </w:p>
        </w:tc>
        <w:tc>
          <w:tcPr>
            <w:tcW w:type="dxa" w:w="7099"/>
            <w:vAlign w:val="center"/>
          </w:tcPr>
          <w:p>
            <w:pPr>
              <w:keepNext w:val="0"/>
              <w:spacing w:after="40" w:line="269" w:lineRule="auto"/>
            </w:pPr>
            <w:r>
              <w:rPr>
                <w:b w:val="0"/>
                <w:sz w:val="21"/>
              </w:rPr>
              <w:t>Resources/Combat/PrimaryArmSwing.tres；部件 arm_swing_bindings；控制器 control_groups</w:t>
            </w:r>
          </w:p>
        </w:tc>
      </w:tr>
      <w:tr>
        <w:trPr>
          <w:cantSplit/>
        </w:trPr>
        <w:tc>
          <w:tcPr>
            <w:tcW w:type="dxa" w:w="2952"/>
            <w:vAlign w:val="center"/>
          </w:tcPr>
          <w:p>
            <w:pPr>
              <w:keepNext w:val="0"/>
              <w:spacing w:after="40" w:line="269" w:lineRule="auto"/>
            </w:pPr>
            <w:r>
              <w:rPr>
                <w:b w:val="0"/>
                <w:sz w:val="21"/>
              </w:rPr>
              <w:t>攻击动作</w:t>
            </w:r>
          </w:p>
        </w:tc>
        <w:tc>
          <w:tcPr>
            <w:tcW w:type="dxa" w:w="7099"/>
            <w:vAlign w:val="center"/>
          </w:tcPr>
          <w:p>
            <w:pPr>
              <w:keepNext w:val="0"/>
              <w:spacing w:after="40" w:line="269" w:lineRule="auto"/>
            </w:pPr>
            <w:r>
              <w:rPr>
                <w:b w:val="0"/>
                <w:sz w:val="21"/>
              </w:rPr>
              <w:t>Resources/Actions/*.tres；Wolf 使用 Resources/Attacks/WolfPounce.tres 与 WolfBite.tres</w:t>
            </w:r>
          </w:p>
        </w:tc>
      </w:tr>
      <w:tr>
        <w:trPr>
          <w:cantSplit/>
        </w:trPr>
        <w:tc>
          <w:tcPr>
            <w:tcW w:type="dxa" w:w="2952"/>
            <w:vAlign w:val="center"/>
          </w:tcPr>
          <w:p>
            <w:pPr>
              <w:keepNext w:val="0"/>
              <w:spacing w:after="40" w:line="269" w:lineRule="auto"/>
            </w:pPr>
            <w:r>
              <w:rPr>
                <w:b w:val="0"/>
                <w:sz w:val="21"/>
              </w:rPr>
              <w:t>全局伤害比例</w:t>
            </w:r>
          </w:p>
        </w:tc>
        <w:tc>
          <w:tcPr>
            <w:tcW w:type="dxa" w:w="7099"/>
            <w:vAlign w:val="center"/>
          </w:tcPr>
          <w:p>
            <w:pPr>
              <w:keepNext w:val="0"/>
              <w:spacing w:after="40" w:line="269" w:lineRule="auto"/>
            </w:pPr>
            <w:r>
              <w:rPr>
                <w:b w:val="0"/>
                <w:sz w:val="21"/>
              </w:rPr>
              <w:t>Resources/Damage/DefaultDamageRules.tres</w:t>
            </w:r>
          </w:p>
        </w:tc>
      </w:tr>
      <w:tr>
        <w:trPr>
          <w:cantSplit/>
        </w:trPr>
        <w:tc>
          <w:tcPr>
            <w:tcW w:type="dxa" w:w="2952"/>
            <w:vAlign w:val="center"/>
          </w:tcPr>
          <w:p>
            <w:pPr>
              <w:keepNext w:val="0"/>
              <w:spacing w:after="40" w:line="269" w:lineRule="auto"/>
            </w:pPr>
            <w:r>
              <w:rPr>
                <w:b w:val="0"/>
                <w:sz w:val="21"/>
              </w:rPr>
              <w:t>部件血量 护甲</w:t>
            </w:r>
          </w:p>
        </w:tc>
        <w:tc>
          <w:tcPr>
            <w:tcW w:type="dxa" w:w="7099"/>
            <w:vAlign w:val="center"/>
          </w:tcPr>
          <w:p>
            <w:pPr>
              <w:keepNext w:val="0"/>
              <w:spacing w:after="40" w:line="269" w:lineRule="auto"/>
            </w:pPr>
            <w:r>
              <w:rPr>
                <w:b w:val="0"/>
                <w:sz w:val="21"/>
              </w:rPr>
              <w:t>PhysicalBodyPart3D 的 Durability，通常由具体部件场景覆盖</w:t>
            </w:r>
          </w:p>
        </w:tc>
      </w:tr>
      <w:tr>
        <w:trPr>
          <w:cantSplit/>
        </w:trPr>
        <w:tc>
          <w:tcPr>
            <w:tcW w:type="dxa" w:w="2952"/>
            <w:vAlign w:val="center"/>
          </w:tcPr>
          <w:p>
            <w:pPr>
              <w:keepNext w:val="0"/>
              <w:spacing w:after="40" w:line="269" w:lineRule="auto"/>
            </w:pPr>
            <w:r>
              <w:rPr>
                <w:b w:val="0"/>
                <w:sz w:val="21"/>
              </w:rPr>
              <w:t>材料格重量</w:t>
            </w:r>
          </w:p>
        </w:tc>
        <w:tc>
          <w:tcPr>
            <w:tcW w:type="dxa" w:w="7099"/>
            <w:vAlign w:val="center"/>
          </w:tcPr>
          <w:p>
            <w:pPr>
              <w:keepNext w:val="0"/>
              <w:spacing w:after="40" w:line="269" w:lineRule="auto"/>
            </w:pPr>
            <w:r>
              <w:rPr>
                <w:b w:val="0"/>
                <w:sz w:val="21"/>
              </w:rPr>
              <w:t>Resources/Materials/TestMaterial.tres 的 mass_per_cell</w:t>
            </w:r>
          </w:p>
        </w:tc>
      </w:tr>
    </w:tbl>
    <w:p/>
    <w:p>
      <w:pPr>
        <w:pStyle w:val="Heading2"/>
      </w:pPr>
      <w:r>
        <w:t>14 2 当前步态预设对照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3888"/>
        <w:gridCol w:w="1584"/>
        <w:gridCol w:w="2131"/>
        <w:gridCol w:w="2448"/>
      </w:tblGrid>
      <w:tr>
        <w:trPr>
          <w:tblHeader/>
          <w:cantSplit/>
        </w:trPr>
        <w:tc>
          <w:tcPr>
            <w:tcW w:type="dxa" w:w="3888"/>
            <w:vAlign w:val="center"/>
            <w:shd w:fill="E8EDF2"/>
          </w:tcPr>
          <w:p>
            <w:pPr>
              <w:keepNext/>
              <w:spacing w:after="40" w:line="269" w:lineRule="auto"/>
            </w:pPr>
            <w:r>
              <w:rPr>
                <w:b/>
                <w:sz w:val="21"/>
              </w:rPr>
              <w:t>资源</w:t>
            </w:r>
          </w:p>
        </w:tc>
        <w:tc>
          <w:tcPr>
            <w:tcW w:type="dxa" w:w="1584"/>
            <w:vAlign w:val="center"/>
            <w:shd w:fill="E8EDF2"/>
          </w:tcPr>
          <w:p>
            <w:pPr>
              <w:keepNext/>
              <w:spacing w:after="40" w:line="269" w:lineRule="auto"/>
            </w:pPr>
            <w:r>
              <w:rPr>
                <w:b/>
                <w:sz w:val="21"/>
              </w:rPr>
              <w:t>目标速度</w:t>
            </w:r>
          </w:p>
        </w:tc>
        <w:tc>
          <w:tcPr>
            <w:tcW w:type="dxa" w:w="2131"/>
            <w:vAlign w:val="center"/>
            <w:shd w:fill="E8EDF2"/>
          </w:tcPr>
          <w:p>
            <w:pPr>
              <w:keepNext/>
              <w:spacing w:after="40" w:line="269" w:lineRule="auto"/>
            </w:pPr>
            <w:r>
              <w:rPr>
                <w:b/>
                <w:sz w:val="21"/>
              </w:rPr>
              <w:t>转向度每秒</w:t>
            </w:r>
          </w:p>
        </w:tc>
        <w:tc>
          <w:tcPr>
            <w:tcW w:type="dxa" w:w="2448"/>
            <w:vAlign w:val="center"/>
            <w:shd w:fill="E8EDF2"/>
          </w:tcPr>
          <w:p>
            <w:pPr>
              <w:keepNext/>
              <w:spacing w:after="40" w:line="269" w:lineRule="auto"/>
            </w:pPr>
            <w:r>
              <w:rPr>
                <w:b/>
                <w:sz w:val="21"/>
              </w:rPr>
              <w:t>参考总步频</w:t>
            </w:r>
          </w:p>
        </w:tc>
      </w:tr>
      <w:tr>
        <w:trPr>
          <w:cantSplit/>
        </w:trPr>
        <w:tc>
          <w:tcPr>
            <w:tcW w:type="dxa" w:w="3888"/>
            <w:vAlign w:val="center"/>
          </w:tcPr>
          <w:p>
            <w:pPr>
              <w:keepNext w:val="0"/>
              <w:spacing w:after="40" w:line="269" w:lineRule="auto"/>
            </w:pPr>
            <w:r>
              <w:rPr>
                <w:b w:val="0"/>
                <w:sz w:val="21"/>
              </w:rPr>
              <w:t>GeneratedMultiLegWalk</w:t>
            </w:r>
          </w:p>
        </w:tc>
        <w:tc>
          <w:tcPr>
            <w:tcW w:type="dxa" w:w="1584"/>
            <w:vAlign w:val="center"/>
          </w:tcPr>
          <w:p>
            <w:pPr>
              <w:keepNext w:val="0"/>
              <w:spacing w:after="40" w:line="269" w:lineRule="auto"/>
            </w:pPr>
            <w:r>
              <w:rPr>
                <w:b w:val="0"/>
                <w:sz w:val="21"/>
              </w:rPr>
              <w:t>3.0</w:t>
            </w:r>
          </w:p>
        </w:tc>
        <w:tc>
          <w:tcPr>
            <w:tcW w:type="dxa" w:w="2131"/>
            <w:vAlign w:val="center"/>
          </w:tcPr>
          <w:p>
            <w:pPr>
              <w:keepNext w:val="0"/>
              <w:spacing w:after="40" w:line="269" w:lineRule="auto"/>
            </w:pPr>
            <w:r>
              <w:rPr>
                <w:b w:val="0"/>
                <w:sz w:val="21"/>
              </w:rPr>
              <w:t>60</w:t>
            </w:r>
          </w:p>
        </w:tc>
        <w:tc>
          <w:tcPr>
            <w:tcW w:type="dxa" w:w="2448"/>
            <w:vAlign w:val="center"/>
          </w:tcPr>
          <w:p>
            <w:pPr>
              <w:keepNext w:val="0"/>
              <w:spacing w:after="40" w:line="269" w:lineRule="auto"/>
            </w:pPr>
            <w:r>
              <w:rPr>
                <w:b w:val="0"/>
                <w:sz w:val="21"/>
              </w:rPr>
              <w:t>4</w:t>
            </w:r>
          </w:p>
        </w:tc>
      </w:tr>
      <w:tr>
        <w:trPr>
          <w:cantSplit/>
        </w:trPr>
        <w:tc>
          <w:tcPr>
            <w:tcW w:type="dxa" w:w="3888"/>
            <w:vAlign w:val="center"/>
          </w:tcPr>
          <w:p>
            <w:pPr>
              <w:keepNext w:val="0"/>
              <w:spacing w:after="40" w:line="269" w:lineRule="auto"/>
            </w:pPr>
            <w:r>
              <w:rPr>
                <w:b w:val="0"/>
                <w:sz w:val="21"/>
              </w:rPr>
              <w:t>BirdGroundWalk</w:t>
            </w:r>
          </w:p>
        </w:tc>
        <w:tc>
          <w:tcPr>
            <w:tcW w:type="dxa" w:w="1584"/>
            <w:vAlign w:val="center"/>
          </w:tcPr>
          <w:p>
            <w:pPr>
              <w:keepNext w:val="0"/>
              <w:spacing w:after="40" w:line="269" w:lineRule="auto"/>
            </w:pPr>
            <w:r>
              <w:rPr>
                <w:b w:val="0"/>
                <w:sz w:val="21"/>
              </w:rPr>
              <w:t>3.0</w:t>
            </w:r>
          </w:p>
        </w:tc>
        <w:tc>
          <w:tcPr>
            <w:tcW w:type="dxa" w:w="2131"/>
            <w:vAlign w:val="center"/>
          </w:tcPr>
          <w:p>
            <w:pPr>
              <w:keepNext w:val="0"/>
              <w:spacing w:after="40" w:line="269" w:lineRule="auto"/>
            </w:pPr>
            <w:r>
              <w:rPr>
                <w:b w:val="0"/>
                <w:sz w:val="21"/>
              </w:rPr>
              <w:t>60</w:t>
            </w:r>
          </w:p>
        </w:tc>
        <w:tc>
          <w:tcPr>
            <w:tcW w:type="dxa" w:w="2448"/>
            <w:vAlign w:val="center"/>
          </w:tcPr>
          <w:p>
            <w:pPr>
              <w:keepNext w:val="0"/>
              <w:spacing w:after="40" w:line="269" w:lineRule="auto"/>
            </w:pPr>
            <w:r>
              <w:rPr>
                <w:b w:val="0"/>
                <w:sz w:val="21"/>
              </w:rPr>
              <w:t>4</w:t>
            </w:r>
          </w:p>
        </w:tc>
      </w:tr>
      <w:tr>
        <w:trPr>
          <w:cantSplit/>
        </w:trPr>
        <w:tc>
          <w:tcPr>
            <w:tcW w:type="dxa" w:w="3888"/>
            <w:vAlign w:val="center"/>
          </w:tcPr>
          <w:p>
            <w:pPr>
              <w:keepNext w:val="0"/>
              <w:spacing w:after="40" w:line="269" w:lineRule="auto"/>
            </w:pPr>
            <w:r>
              <w:rPr>
                <w:b w:val="0"/>
                <w:sz w:val="21"/>
              </w:rPr>
              <w:t>HornedBeastWalk</w:t>
            </w:r>
          </w:p>
        </w:tc>
        <w:tc>
          <w:tcPr>
            <w:tcW w:type="dxa" w:w="1584"/>
            <w:vAlign w:val="center"/>
          </w:tcPr>
          <w:p>
            <w:pPr>
              <w:keepNext w:val="0"/>
              <w:spacing w:after="40" w:line="269" w:lineRule="auto"/>
            </w:pPr>
            <w:r>
              <w:rPr>
                <w:b w:val="0"/>
                <w:sz w:val="21"/>
              </w:rPr>
              <w:t>3.0</w:t>
            </w:r>
          </w:p>
        </w:tc>
        <w:tc>
          <w:tcPr>
            <w:tcW w:type="dxa" w:w="2131"/>
            <w:vAlign w:val="center"/>
          </w:tcPr>
          <w:p>
            <w:pPr>
              <w:keepNext w:val="0"/>
              <w:spacing w:after="40" w:line="269" w:lineRule="auto"/>
            </w:pPr>
            <w:r>
              <w:rPr>
                <w:b w:val="0"/>
                <w:sz w:val="21"/>
              </w:rPr>
              <w:t>60</w:t>
            </w:r>
          </w:p>
        </w:tc>
        <w:tc>
          <w:tcPr>
            <w:tcW w:type="dxa" w:w="2448"/>
            <w:vAlign w:val="center"/>
          </w:tcPr>
          <w:p>
            <w:pPr>
              <w:keepNext w:val="0"/>
              <w:spacing w:after="40" w:line="269" w:lineRule="auto"/>
            </w:pPr>
            <w:r>
              <w:rPr>
                <w:b w:val="0"/>
                <w:sz w:val="21"/>
              </w:rPr>
              <w:t>4</w:t>
            </w:r>
          </w:p>
        </w:tc>
      </w:tr>
      <w:tr>
        <w:trPr>
          <w:cantSplit/>
        </w:trPr>
        <w:tc>
          <w:tcPr>
            <w:tcW w:type="dxa" w:w="3888"/>
            <w:vAlign w:val="center"/>
          </w:tcPr>
          <w:p>
            <w:pPr>
              <w:keepNext w:val="0"/>
              <w:spacing w:after="40" w:line="269" w:lineRule="auto"/>
            </w:pPr>
            <w:r>
              <w:rPr>
                <w:b w:val="0"/>
                <w:sz w:val="21"/>
              </w:rPr>
              <w:t>RatkinWalk</w:t>
            </w:r>
          </w:p>
        </w:tc>
        <w:tc>
          <w:tcPr>
            <w:tcW w:type="dxa" w:w="1584"/>
            <w:vAlign w:val="center"/>
          </w:tcPr>
          <w:p>
            <w:pPr>
              <w:keepNext w:val="0"/>
              <w:spacing w:after="40" w:line="269" w:lineRule="auto"/>
            </w:pPr>
            <w:r>
              <w:rPr>
                <w:b w:val="0"/>
                <w:sz w:val="21"/>
              </w:rPr>
              <w:t>1.2</w:t>
            </w:r>
          </w:p>
        </w:tc>
        <w:tc>
          <w:tcPr>
            <w:tcW w:type="dxa" w:w="2131"/>
            <w:vAlign w:val="center"/>
          </w:tcPr>
          <w:p>
            <w:pPr>
              <w:keepNext w:val="0"/>
              <w:spacing w:after="40" w:line="269" w:lineRule="auto"/>
            </w:pPr>
            <w:r>
              <w:rPr>
                <w:b w:val="0"/>
                <w:sz w:val="21"/>
              </w:rPr>
              <w:t>45</w:t>
            </w:r>
          </w:p>
        </w:tc>
        <w:tc>
          <w:tcPr>
            <w:tcW w:type="dxa" w:w="2448"/>
            <w:vAlign w:val="center"/>
          </w:tcPr>
          <w:p>
            <w:pPr>
              <w:keepNext w:val="0"/>
              <w:spacing w:after="40" w:line="269" w:lineRule="auto"/>
            </w:pPr>
            <w:r>
              <w:rPr>
                <w:b w:val="0"/>
                <w:sz w:val="21"/>
              </w:rPr>
              <w:t>3</w:t>
            </w:r>
          </w:p>
        </w:tc>
      </w:tr>
      <w:tr>
        <w:trPr>
          <w:cantSplit/>
        </w:trPr>
        <w:tc>
          <w:tcPr>
            <w:tcW w:type="dxa" w:w="3888"/>
            <w:vAlign w:val="center"/>
          </w:tcPr>
          <w:p>
            <w:pPr>
              <w:keepNext w:val="0"/>
              <w:spacing w:after="40" w:line="269" w:lineRule="auto"/>
            </w:pPr>
            <w:r>
              <w:rPr>
                <w:b w:val="0"/>
                <w:sz w:val="21"/>
              </w:rPr>
              <w:t>SpiderWalk</w:t>
            </w:r>
          </w:p>
        </w:tc>
        <w:tc>
          <w:tcPr>
            <w:tcW w:type="dxa" w:w="1584"/>
            <w:vAlign w:val="center"/>
          </w:tcPr>
          <w:p>
            <w:pPr>
              <w:keepNext w:val="0"/>
              <w:spacing w:after="40" w:line="269" w:lineRule="auto"/>
            </w:pPr>
            <w:r>
              <w:rPr>
                <w:b w:val="0"/>
                <w:sz w:val="21"/>
              </w:rPr>
              <w:t>3.0</w:t>
            </w:r>
          </w:p>
        </w:tc>
        <w:tc>
          <w:tcPr>
            <w:tcW w:type="dxa" w:w="2131"/>
            <w:vAlign w:val="center"/>
          </w:tcPr>
          <w:p>
            <w:pPr>
              <w:keepNext w:val="0"/>
              <w:spacing w:after="40" w:line="269" w:lineRule="auto"/>
            </w:pPr>
            <w:r>
              <w:rPr>
                <w:b w:val="0"/>
                <w:sz w:val="21"/>
              </w:rPr>
              <w:t>45</w:t>
            </w:r>
          </w:p>
        </w:tc>
        <w:tc>
          <w:tcPr>
            <w:tcW w:type="dxa" w:w="2448"/>
            <w:vAlign w:val="center"/>
          </w:tcPr>
          <w:p>
            <w:pPr>
              <w:keepNext w:val="0"/>
              <w:spacing w:after="40" w:line="269" w:lineRule="auto"/>
            </w:pPr>
            <w:r>
              <w:rPr>
                <w:b w:val="0"/>
                <w:sz w:val="21"/>
              </w:rPr>
              <w:t>32</w:t>
            </w:r>
          </w:p>
        </w:tc>
      </w:tr>
      <w:tr>
        <w:trPr>
          <w:cantSplit/>
        </w:trPr>
        <w:tc>
          <w:tcPr>
            <w:tcW w:type="dxa" w:w="3888"/>
            <w:vAlign w:val="center"/>
          </w:tcPr>
          <w:p>
            <w:pPr>
              <w:keepNext w:val="0"/>
              <w:spacing w:after="40" w:line="269" w:lineRule="auto"/>
            </w:pPr>
            <w:r>
              <w:rPr>
                <w:b w:val="0"/>
                <w:sz w:val="21"/>
              </w:rPr>
              <w:t>WolfWalk</w:t>
            </w:r>
          </w:p>
        </w:tc>
        <w:tc>
          <w:tcPr>
            <w:tcW w:type="dxa" w:w="1584"/>
            <w:vAlign w:val="center"/>
          </w:tcPr>
          <w:p>
            <w:pPr>
              <w:keepNext w:val="0"/>
              <w:spacing w:after="40" w:line="269" w:lineRule="auto"/>
            </w:pPr>
            <w:r>
              <w:rPr>
                <w:b w:val="0"/>
                <w:sz w:val="21"/>
              </w:rPr>
              <w:t>8.0</w:t>
            </w:r>
          </w:p>
        </w:tc>
        <w:tc>
          <w:tcPr>
            <w:tcW w:type="dxa" w:w="2131"/>
            <w:vAlign w:val="center"/>
          </w:tcPr>
          <w:p>
            <w:pPr>
              <w:keepNext w:val="0"/>
              <w:spacing w:after="40" w:line="269" w:lineRule="auto"/>
            </w:pPr>
            <w:r>
              <w:rPr>
                <w:b w:val="0"/>
                <w:sz w:val="21"/>
              </w:rPr>
              <w:t>45</w:t>
            </w:r>
          </w:p>
        </w:tc>
        <w:tc>
          <w:tcPr>
            <w:tcW w:type="dxa" w:w="2448"/>
            <w:vAlign w:val="center"/>
          </w:tcPr>
          <w:p>
            <w:pPr>
              <w:keepNext w:val="0"/>
              <w:spacing w:after="40" w:line="269" w:lineRule="auto"/>
            </w:pPr>
            <w:r>
              <w:rPr>
                <w:b w:val="0"/>
                <w:sz w:val="21"/>
              </w:rPr>
              <w:t>4</w:t>
            </w:r>
          </w:p>
        </w:tc>
      </w:tr>
    </w:tbl>
    <w:p/>
    <w:p>
      <w:r>
        <w:t>这里列出资源当前保存值，不是实际速度测量。slow_gait_data 和 fast_gait_data 可能指向同一份预设，NPC 还可禁用快速输入；不要仅凭 Shift 是否按下判断生成生物是否已进入自动飞奔。</w:t>
      </w:r>
    </w:p>
    <w:p>
      <w:pPr>
        <w:pStyle w:val="Heading2"/>
      </w:pPr>
      <w:r>
        <w:t>14 3 推荐调参顺序</w:t>
      </w:r>
    </w:p>
    <w:p>
      <w:pPr>
        <w:pStyle w:val="ListBullet"/>
      </w:pPr>
      <w:r>
        <w:t>先确认生成器布局、关节参考坐标、视觉孔位与碰撞一致，再调质量。</w:t>
      </w:r>
    </w:p>
    <w:p>
      <w:pPr>
        <w:pStyle w:val="ListBullet"/>
      </w:pPr>
      <w:r>
        <w:t>确认正常模式、地形过滤和实际支撑点，先使静止站高与姿态稳定。</w:t>
      </w:r>
    </w:p>
    <w:p>
      <w:pPr>
        <w:pStyle w:val="ListBullet"/>
      </w:pPr>
      <w:r>
        <w:t>再调 target_speed、转向速度与参考步频，记录目标速度、规划速度和实际速度。</w:t>
      </w:r>
    </w:p>
    <w:p>
      <w:pPr>
        <w:pStyle w:val="ListBullet"/>
      </w:pPr>
      <w:r>
        <w:t>若脚步完成率不足，先检查可达性、离地、追踪与触地制动，避免无限加大身体推进力。</w:t>
      </w:r>
    </w:p>
    <w:p>
      <w:pPr>
        <w:pStyle w:val="ListBullet"/>
      </w:pPr>
      <w:r>
        <w:t>最后调攻击姿态和爆发力，验证动作取消、死亡、再生成和装备卸下均能恢复控制权。</w:t>
      </w:r>
    </w:p>
    <w:p>
      <w:pPr>
        <w:pStyle w:val="Caption"/>
      </w:pPr>
      <w:r>
        <w:t>实现依据  [S12]  [S24]  [S04]  [S06]  [S46]</w:t>
      </w:r>
    </w:p>
    <w:p>
      <w:pPr>
        <w:pStyle w:val="Heading1"/>
      </w:pPr>
      <w:r>
        <w:t>15 日志 性能 与排查流程</w:t>
      </w:r>
    </w:p>
    <w:p>
      <w:pPr>
        <w:pStyle w:val="Heading2"/>
      </w:pPr>
      <w:r>
        <w:t>15 1 控制台命令</w:t>
      </w:r>
    </w:p>
    <w:p>
      <w:r>
        <w:t>用 CallConsole 输入映射切换运行控制台。无 on/off 参数的命令通常是切换开关，再次输入会关闭；先执行 help 查看当前构建支持的指令。trackmotion 默认追踪当前受控角色，NPC 可按名称、完整路径或实例 ID 过滤。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4608"/>
        <w:gridCol w:w="5443"/>
      </w:tblGrid>
      <w:tr>
        <w:trPr>
          <w:tblHeader/>
          <w:cantSplit/>
        </w:trPr>
        <w:tc>
          <w:tcPr>
            <w:tcW w:type="dxa" w:w="4608"/>
            <w:vAlign w:val="center"/>
            <w:shd w:fill="E8EDF2"/>
          </w:tcPr>
          <w:p>
            <w:pPr>
              <w:keepNext/>
              <w:spacing w:after="40" w:line="269" w:lineRule="auto"/>
            </w:pPr>
            <w:r>
              <w:rPr>
                <w:b/>
                <w:sz w:val="21"/>
              </w:rPr>
              <w:t>命令</w:t>
            </w:r>
          </w:p>
        </w:tc>
        <w:tc>
          <w:tcPr>
            <w:tcW w:type="dxa" w:w="5443"/>
            <w:vAlign w:val="center"/>
            <w:shd w:fill="E8EDF2"/>
          </w:tcPr>
          <w:p>
            <w:pPr>
              <w:keepNext/>
              <w:spacing w:after="40" w:line="269" w:lineRule="auto"/>
            </w:pPr>
            <w:r>
              <w:rPr>
                <w:b/>
                <w:sz w:val="21"/>
              </w:rPr>
              <w:t>用途</w:t>
            </w:r>
          </w:p>
        </w:tc>
      </w:tr>
      <w:tr>
        <w:trPr>
          <w:cantSplit/>
        </w:trPr>
        <w:tc>
          <w:tcPr>
            <w:tcW w:type="dxa" w:w="4608"/>
            <w:vAlign w:val="center"/>
          </w:tcPr>
          <w:p>
            <w:pPr>
              <w:keepNext w:val="0"/>
              <w:spacing w:after="40" w:line="269" w:lineRule="auto"/>
            </w:pPr>
            <w:r>
              <w:rPr>
                <w:b w:val="0"/>
                <w:sz w:val="21"/>
              </w:rPr>
              <w:t>help</w:t>
            </w:r>
          </w:p>
        </w:tc>
        <w:tc>
          <w:tcPr>
            <w:tcW w:type="dxa" w:w="5443"/>
            <w:vAlign w:val="center"/>
          </w:tcPr>
          <w:p>
            <w:pPr>
              <w:keepNext w:val="0"/>
              <w:spacing w:after="40" w:line="269" w:lineRule="auto"/>
            </w:pPr>
            <w:r>
              <w:rPr>
                <w:b w:val="0"/>
                <w:sz w:val="21"/>
              </w:rPr>
              <w:t>列出控制台可用命令</w:t>
            </w:r>
          </w:p>
        </w:tc>
      </w:tr>
      <w:tr>
        <w:trPr>
          <w:cantSplit/>
        </w:trPr>
        <w:tc>
          <w:tcPr>
            <w:tcW w:type="dxa" w:w="4608"/>
            <w:vAlign w:val="center"/>
          </w:tcPr>
          <w:p>
            <w:pPr>
              <w:keepNext w:val="0"/>
              <w:spacing w:after="40" w:line="269" w:lineRule="auto"/>
            </w:pPr>
            <w:r>
              <w:rPr>
                <w:b w:val="0"/>
                <w:sz w:val="21"/>
              </w:rPr>
              <w:t>trackmotion</w:t>
            </w:r>
          </w:p>
        </w:tc>
        <w:tc>
          <w:tcPr>
            <w:tcW w:type="dxa" w:w="5443"/>
            <w:vAlign w:val="center"/>
          </w:tcPr>
          <w:p>
            <w:pPr>
              <w:keepNext w:val="0"/>
              <w:spacing w:after="40" w:line="269" w:lineRule="auto"/>
            </w:pPr>
            <w:r>
              <w:rPr>
                <w:b w:val="0"/>
                <w:sz w:val="21"/>
              </w:rPr>
              <w:t>切换受控角色运动追踪</w:t>
            </w:r>
          </w:p>
        </w:tc>
      </w:tr>
      <w:tr>
        <w:trPr>
          <w:cantSplit/>
        </w:trPr>
        <w:tc>
          <w:tcPr>
            <w:tcW w:type="dxa" w:w="4608"/>
            <w:vAlign w:val="center"/>
          </w:tcPr>
          <w:p>
            <w:pPr>
              <w:keepNext w:val="0"/>
              <w:spacing w:after="40" w:line="269" w:lineRule="auto"/>
            </w:pPr>
            <w:r>
              <w:rPr>
                <w:b w:val="0"/>
                <w:sz w:val="21"/>
              </w:rPr>
              <w:t>motiondetail summary</w:t>
            </w:r>
          </w:p>
        </w:tc>
        <w:tc>
          <w:tcPr>
            <w:tcW w:type="dxa" w:w="5443"/>
            <w:vAlign w:val="center"/>
          </w:tcPr>
          <w:p>
            <w:pPr>
              <w:keepNext w:val="0"/>
              <w:spacing w:after="40" w:line="269" w:lineRule="auto"/>
            </w:pPr>
            <w:r>
              <w:rPr>
                <w:b w:val="0"/>
                <w:sz w:val="21"/>
              </w:rPr>
              <w:t>紧凑步态摘要，默认级别</w:t>
            </w:r>
          </w:p>
        </w:tc>
      </w:tr>
      <w:tr>
        <w:trPr>
          <w:cantSplit/>
        </w:trPr>
        <w:tc>
          <w:tcPr>
            <w:tcW w:type="dxa" w:w="4608"/>
            <w:vAlign w:val="center"/>
          </w:tcPr>
          <w:p>
            <w:pPr>
              <w:keepNext w:val="0"/>
              <w:spacing w:after="40" w:line="269" w:lineRule="auto"/>
            </w:pPr>
            <w:r>
              <w:rPr>
                <w:b w:val="0"/>
                <w:sz w:val="21"/>
              </w:rPr>
              <w:t>motiondetail full</w:t>
            </w:r>
          </w:p>
        </w:tc>
        <w:tc>
          <w:tcPr>
            <w:tcW w:type="dxa" w:w="5443"/>
            <w:vAlign w:val="center"/>
          </w:tcPr>
          <w:p>
            <w:pPr>
              <w:keepNext w:val="0"/>
              <w:spacing w:after="40" w:line="269" w:lineRule="auto"/>
            </w:pPr>
            <w:r>
              <w:rPr>
                <w:b w:val="0"/>
                <w:sz w:val="21"/>
              </w:rPr>
              <w:t>增加所有部件与完整物理快照</w:t>
            </w:r>
          </w:p>
        </w:tc>
      </w:tr>
      <w:tr>
        <w:trPr>
          <w:cantSplit/>
        </w:trPr>
        <w:tc>
          <w:tcPr>
            <w:tcW w:type="dxa" w:w="4608"/>
            <w:vAlign w:val="center"/>
          </w:tcPr>
          <w:p>
            <w:pPr>
              <w:keepNext w:val="0"/>
              <w:spacing w:after="40" w:line="269" w:lineRule="auto"/>
            </w:pPr>
            <w:r>
              <w:rPr>
                <w:b w:val="0"/>
                <w:sz w:val="21"/>
              </w:rPr>
              <w:t>tracknpcmotion on GenerateWolfNPC</w:t>
            </w:r>
          </w:p>
        </w:tc>
        <w:tc>
          <w:tcPr>
            <w:tcW w:type="dxa" w:w="5443"/>
            <w:vAlign w:val="center"/>
          </w:tcPr>
          <w:p>
            <w:pPr>
              <w:keepNext w:val="0"/>
              <w:spacing w:after="40" w:line="269" w:lineRule="auto"/>
            </w:pPr>
            <w:r>
              <w:rPr>
                <w:b w:val="0"/>
                <w:sz w:val="21"/>
              </w:rPr>
              <w:t>示例，按实际节点名过滤 NPC 运动</w:t>
            </w:r>
          </w:p>
        </w:tc>
      </w:tr>
      <w:tr>
        <w:trPr>
          <w:cantSplit/>
        </w:trPr>
        <w:tc>
          <w:tcPr>
            <w:tcW w:type="dxa" w:w="4608"/>
            <w:vAlign w:val="center"/>
          </w:tcPr>
          <w:p>
            <w:pPr>
              <w:keepNext w:val="0"/>
              <w:spacing w:after="40" w:line="269" w:lineRule="auto"/>
            </w:pPr>
            <w:r>
              <w:rPr>
                <w:b w:val="0"/>
                <w:sz w:val="21"/>
              </w:rPr>
              <w:t>tracknpcstate on GenerateWolfNPC</w:t>
            </w:r>
          </w:p>
        </w:tc>
        <w:tc>
          <w:tcPr>
            <w:tcW w:type="dxa" w:w="5443"/>
            <w:vAlign w:val="center"/>
          </w:tcPr>
          <w:p>
            <w:pPr>
              <w:keepNext w:val="0"/>
              <w:spacing w:after="40" w:line="269" w:lineRule="auto"/>
            </w:pPr>
            <w:r>
              <w:rPr>
                <w:b w:val="0"/>
                <w:sz w:val="21"/>
              </w:rPr>
              <w:t>追踪 AI 状态与切换原因</w:t>
            </w:r>
          </w:p>
        </w:tc>
      </w:tr>
      <w:tr>
        <w:trPr>
          <w:cantSplit/>
        </w:trPr>
        <w:tc>
          <w:tcPr>
            <w:tcW w:type="dxa" w:w="4608"/>
            <w:vAlign w:val="center"/>
          </w:tcPr>
          <w:p>
            <w:pPr>
              <w:keepNext w:val="0"/>
              <w:spacing w:after="40" w:line="269" w:lineRule="auto"/>
            </w:pPr>
            <w:r>
              <w:rPr>
                <w:b w:val="0"/>
                <w:sz w:val="21"/>
              </w:rPr>
              <w:t>npcstates</w:t>
            </w:r>
          </w:p>
        </w:tc>
        <w:tc>
          <w:tcPr>
            <w:tcW w:type="dxa" w:w="5443"/>
            <w:vAlign w:val="center"/>
          </w:tcPr>
          <w:p>
            <w:pPr>
              <w:keepNext w:val="0"/>
              <w:spacing w:after="40" w:line="269" w:lineRule="auto"/>
            </w:pPr>
            <w:r>
              <w:rPr>
                <w:b w:val="0"/>
                <w:sz w:val="21"/>
              </w:rPr>
              <w:t>打印一次 AI 状态快照</w:t>
            </w:r>
          </w:p>
        </w:tc>
      </w:tr>
      <w:tr>
        <w:trPr>
          <w:cantSplit/>
        </w:trPr>
        <w:tc>
          <w:tcPr>
            <w:tcW w:type="dxa" w:w="4608"/>
            <w:vAlign w:val="center"/>
          </w:tcPr>
          <w:p>
            <w:pPr>
              <w:keepNext w:val="0"/>
              <w:spacing w:after="40" w:line="269" w:lineRule="auto"/>
            </w:pPr>
            <w:r>
              <w:rPr>
                <w:b w:val="0"/>
                <w:sz w:val="21"/>
              </w:rPr>
              <w:t>trackjoints on GenerateWolfNPC</w:t>
            </w:r>
          </w:p>
        </w:tc>
        <w:tc>
          <w:tcPr>
            <w:tcW w:type="dxa" w:w="5443"/>
            <w:vAlign w:val="center"/>
          </w:tcPr>
          <w:p>
            <w:pPr>
              <w:keepNext w:val="0"/>
              <w:spacing w:after="40" w:line="269" w:lineRule="auto"/>
            </w:pPr>
            <w:r>
              <w:rPr>
                <w:b w:val="0"/>
                <w:sz w:val="21"/>
              </w:rPr>
              <w:t>追踪关节参考角与锚点间隙</w:t>
            </w:r>
          </w:p>
        </w:tc>
      </w:tr>
      <w:tr>
        <w:trPr>
          <w:cantSplit/>
        </w:trPr>
        <w:tc>
          <w:tcPr>
            <w:tcW w:type="dxa" w:w="4608"/>
            <w:vAlign w:val="center"/>
          </w:tcPr>
          <w:p>
            <w:pPr>
              <w:keepNext w:val="0"/>
              <w:spacing w:after="40" w:line="269" w:lineRule="auto"/>
            </w:pPr>
            <w:r>
              <w:rPr>
                <w:b w:val="0"/>
                <w:sz w:val="21"/>
              </w:rPr>
              <w:t>jointstates</w:t>
            </w:r>
          </w:p>
        </w:tc>
        <w:tc>
          <w:tcPr>
            <w:tcW w:type="dxa" w:w="5443"/>
            <w:vAlign w:val="center"/>
          </w:tcPr>
          <w:p>
            <w:pPr>
              <w:keepNext w:val="0"/>
              <w:spacing w:after="40" w:line="269" w:lineRule="auto"/>
            </w:pPr>
            <w:r>
              <w:rPr>
                <w:b w:val="0"/>
                <w:sz w:val="21"/>
              </w:rPr>
              <w:t>打印一次关节快照</w:t>
            </w:r>
          </w:p>
        </w:tc>
      </w:tr>
      <w:tr>
        <w:trPr>
          <w:cantSplit/>
        </w:trPr>
        <w:tc>
          <w:tcPr>
            <w:tcW w:type="dxa" w:w="4608"/>
            <w:vAlign w:val="center"/>
          </w:tcPr>
          <w:p>
            <w:pPr>
              <w:keepNext w:val="0"/>
              <w:spacing w:after="40" w:line="269" w:lineRule="auto"/>
            </w:pPr>
            <w:r>
              <w:rPr>
                <w:b w:val="0"/>
                <w:sz w:val="21"/>
              </w:rPr>
              <w:t>showsteptargets on</w:t>
            </w:r>
          </w:p>
        </w:tc>
        <w:tc>
          <w:tcPr>
            <w:tcW w:type="dxa" w:w="5443"/>
            <w:vAlign w:val="center"/>
          </w:tcPr>
          <w:p>
            <w:pPr>
              <w:keepNext w:val="0"/>
              <w:spacing w:after="40" w:line="269" w:lineRule="auto"/>
            </w:pPr>
            <w:r>
              <w:rPr>
                <w:b w:val="0"/>
                <w:sz w:val="21"/>
              </w:rPr>
              <w:t>用各脚固定颜色圆环显示世界落点</w:t>
            </w:r>
          </w:p>
        </w:tc>
      </w:tr>
      <w:tr>
        <w:trPr>
          <w:cantSplit/>
        </w:trPr>
        <w:tc>
          <w:tcPr>
            <w:tcW w:type="dxa" w:w="4608"/>
            <w:vAlign w:val="center"/>
          </w:tcPr>
          <w:p>
            <w:pPr>
              <w:keepNext w:val="0"/>
              <w:spacing w:after="40" w:line="269" w:lineRule="auto"/>
            </w:pPr>
            <w:r>
              <w:rPr>
                <w:b w:val="0"/>
                <w:sz w:val="21"/>
              </w:rPr>
              <w:t>trackgenerated</w:t>
            </w:r>
          </w:p>
        </w:tc>
        <w:tc>
          <w:tcPr>
            <w:tcW w:type="dxa" w:w="5443"/>
            <w:vAlign w:val="center"/>
          </w:tcPr>
          <w:p>
            <w:pPr>
              <w:keepNext w:val="0"/>
              <w:spacing w:after="40" w:line="269" w:lineRule="auto"/>
            </w:pPr>
            <w:r>
              <w:rPr>
                <w:b w:val="0"/>
                <w:sz w:val="21"/>
              </w:rPr>
              <w:t>生成生物肢链与步态诊断</w:t>
            </w:r>
          </w:p>
        </w:tc>
      </w:tr>
      <w:tr>
        <w:trPr>
          <w:cantSplit/>
        </w:trPr>
        <w:tc>
          <w:tcPr>
            <w:tcW w:type="dxa" w:w="4608"/>
            <w:vAlign w:val="center"/>
          </w:tcPr>
          <w:p>
            <w:pPr>
              <w:keepNext w:val="0"/>
              <w:spacing w:after="40" w:line="269" w:lineRule="auto"/>
            </w:pPr>
            <w:r>
              <w:rPr>
                <w:b w:val="0"/>
                <w:sz w:val="21"/>
              </w:rPr>
              <w:t>trackturn</w:t>
            </w:r>
          </w:p>
        </w:tc>
        <w:tc>
          <w:tcPr>
            <w:tcW w:type="dxa" w:w="5443"/>
            <w:vAlign w:val="center"/>
          </w:tcPr>
          <w:p>
            <w:pPr>
              <w:keepNext w:val="0"/>
              <w:spacing w:after="40" w:line="269" w:lineRule="auto"/>
            </w:pPr>
            <w:r>
              <w:rPr>
                <w:b w:val="0"/>
                <w:sz w:val="21"/>
              </w:rPr>
              <w:t>朝向判定和脚步转向牵引</w:t>
            </w:r>
          </w:p>
        </w:tc>
      </w:tr>
      <w:tr>
        <w:trPr>
          <w:cantSplit/>
        </w:trPr>
        <w:tc>
          <w:tcPr>
            <w:tcW w:type="dxa" w:w="4608"/>
            <w:vAlign w:val="center"/>
          </w:tcPr>
          <w:p>
            <w:pPr>
              <w:keepNext w:val="0"/>
              <w:spacing w:after="40" w:line="269" w:lineRule="auto"/>
            </w:pPr>
            <w:r>
              <w:rPr>
                <w:b w:val="0"/>
                <w:sz w:val="21"/>
              </w:rPr>
              <w:t>trackcharge</w:t>
            </w:r>
          </w:p>
        </w:tc>
        <w:tc>
          <w:tcPr>
            <w:tcW w:type="dxa" w:w="5443"/>
            <w:vAlign w:val="center"/>
          </w:tcPr>
          <w:p>
            <w:pPr>
              <w:keepNext w:val="0"/>
              <w:spacing w:after="40" w:line="269" w:lineRule="auto"/>
            </w:pPr>
            <w:r>
              <w:rPr>
                <w:b w:val="0"/>
                <w:sz w:val="21"/>
              </w:rPr>
              <w:t>冲锋阶段 速度 支撑 与卡住计时</w:t>
            </w:r>
          </w:p>
        </w:tc>
      </w:tr>
      <w:tr>
        <w:trPr>
          <w:cantSplit/>
        </w:trPr>
        <w:tc>
          <w:tcPr>
            <w:tcW w:type="dxa" w:w="4608"/>
            <w:vAlign w:val="center"/>
          </w:tcPr>
          <w:p>
            <w:pPr>
              <w:keepNext w:val="0"/>
              <w:spacing w:after="40" w:line="269" w:lineRule="auto"/>
            </w:pPr>
            <w:r>
              <w:rPr>
                <w:b w:val="0"/>
                <w:sz w:val="21"/>
              </w:rPr>
              <w:t>trackwolfattacks on GenerateWolfNPC</w:t>
            </w:r>
          </w:p>
        </w:tc>
        <w:tc>
          <w:tcPr>
            <w:tcW w:type="dxa" w:w="5443"/>
            <w:vAlign w:val="center"/>
          </w:tcPr>
          <w:p>
            <w:pPr>
              <w:keepNext w:val="0"/>
              <w:spacing w:after="40" w:line="269" w:lineRule="auto"/>
            </w:pPr>
            <w:r>
              <w:rPr>
                <w:b w:val="0"/>
                <w:sz w:val="21"/>
              </w:rPr>
              <w:t>Wolf 飞扑 啃咬 与预测诊断</w:t>
            </w:r>
          </w:p>
        </w:tc>
      </w:tr>
      <w:tr>
        <w:trPr>
          <w:cantSplit/>
        </w:trPr>
        <w:tc>
          <w:tcPr>
            <w:tcW w:type="dxa" w:w="4608"/>
            <w:vAlign w:val="center"/>
          </w:tcPr>
          <w:p>
            <w:pPr>
              <w:keepNext w:val="0"/>
              <w:spacing w:after="40" w:line="269" w:lineRule="auto"/>
            </w:pPr>
            <w:r>
              <w:rPr>
                <w:b w:val="0"/>
                <w:sz w:val="21"/>
              </w:rPr>
              <w:t>trackflight on</w:t>
            </w:r>
          </w:p>
        </w:tc>
        <w:tc>
          <w:tcPr>
            <w:tcW w:type="dxa" w:w="5443"/>
            <w:vAlign w:val="center"/>
          </w:tcPr>
          <w:p>
            <w:pPr>
              <w:keepNext w:val="0"/>
              <w:spacing w:after="40" w:line="269" w:lineRule="auto"/>
            </w:pPr>
            <w:r>
              <w:rPr>
                <w:b w:val="0"/>
                <w:sz w:val="21"/>
              </w:rPr>
              <w:t>当前受控鸟类飞行与翼姿态</w:t>
            </w:r>
          </w:p>
        </w:tc>
      </w:tr>
      <w:tr>
        <w:trPr>
          <w:cantSplit/>
        </w:trPr>
        <w:tc>
          <w:tcPr>
            <w:tcW w:type="dxa" w:w="4608"/>
            <w:vAlign w:val="center"/>
          </w:tcPr>
          <w:p>
            <w:pPr>
              <w:keepNext w:val="0"/>
              <w:spacing w:after="40" w:line="269" w:lineRule="auto"/>
            </w:pPr>
            <w:r>
              <w:rPr>
                <w:b w:val="0"/>
                <w:sz w:val="21"/>
              </w:rPr>
              <w:t>trackswing</w:t>
            </w:r>
          </w:p>
        </w:tc>
        <w:tc>
          <w:tcPr>
            <w:tcW w:type="dxa" w:w="5443"/>
            <w:vAlign w:val="center"/>
          </w:tcPr>
          <w:p>
            <w:pPr>
              <w:keepNext w:val="0"/>
              <w:spacing w:after="40" w:line="269" w:lineRule="auto"/>
            </w:pPr>
            <w:r>
              <w:rPr>
                <w:b w:val="0"/>
                <w:sz w:val="21"/>
              </w:rPr>
              <w:t>Arm 蓄力 挥舞 载荷 与关节</w:t>
            </w:r>
          </w:p>
        </w:tc>
      </w:tr>
      <w:tr>
        <w:trPr>
          <w:cantSplit/>
        </w:trPr>
        <w:tc>
          <w:tcPr>
            <w:tcW w:type="dxa" w:w="4608"/>
            <w:vAlign w:val="center"/>
          </w:tcPr>
          <w:p>
            <w:pPr>
              <w:keepNext w:val="0"/>
              <w:spacing w:after="40" w:line="269" w:lineRule="auto"/>
            </w:pPr>
            <w:r>
              <w:rPr>
                <w:b w:val="0"/>
                <w:sz w:val="21"/>
              </w:rPr>
              <w:t>trackdamage</w:t>
            </w:r>
          </w:p>
        </w:tc>
        <w:tc>
          <w:tcPr>
            <w:tcW w:type="dxa" w:w="5443"/>
            <w:vAlign w:val="center"/>
          </w:tcPr>
          <w:p>
            <w:pPr>
              <w:keepNext w:val="0"/>
              <w:spacing w:after="40" w:line="269" w:lineRule="auto"/>
            </w:pPr>
            <w:r>
              <w:rPr>
                <w:b w:val="0"/>
                <w:sz w:val="21"/>
              </w:rPr>
              <w:t>冲量 护甲 HP 断裂 与关节移除</w:t>
            </w:r>
          </w:p>
        </w:tc>
      </w:tr>
      <w:tr>
        <w:trPr>
          <w:cantSplit/>
        </w:trPr>
        <w:tc>
          <w:tcPr>
            <w:tcW w:type="dxa" w:w="4608"/>
            <w:vAlign w:val="center"/>
          </w:tcPr>
          <w:p>
            <w:pPr>
              <w:keepNext w:val="0"/>
              <w:spacing w:after="40" w:line="269" w:lineRule="auto"/>
            </w:pPr>
            <w:r>
              <w:rPr>
                <w:b w:val="0"/>
                <w:sz w:val="21"/>
              </w:rPr>
              <w:t>trackcollision</w:t>
            </w:r>
          </w:p>
        </w:tc>
        <w:tc>
          <w:tcPr>
            <w:tcW w:type="dxa" w:w="5443"/>
            <w:vAlign w:val="center"/>
          </w:tcPr>
          <w:p>
            <w:pPr>
              <w:keepNext w:val="0"/>
              <w:spacing w:after="40" w:line="269" w:lineRule="auto"/>
            </w:pPr>
            <w:r>
              <w:rPr>
                <w:b w:val="0"/>
                <w:sz w:val="21"/>
              </w:rPr>
              <w:t>部件接触进入退出及碰撞配置</w:t>
            </w:r>
          </w:p>
        </w:tc>
      </w:tr>
      <w:tr>
        <w:trPr>
          <w:cantSplit/>
        </w:trPr>
        <w:tc>
          <w:tcPr>
            <w:tcW w:type="dxa" w:w="4608"/>
            <w:vAlign w:val="center"/>
          </w:tcPr>
          <w:p>
            <w:pPr>
              <w:keepNext w:val="0"/>
              <w:spacing w:after="40" w:line="269" w:lineRule="auto"/>
            </w:pPr>
            <w:r>
              <w:rPr>
                <w:b w:val="0"/>
                <w:sz w:val="21"/>
              </w:rPr>
              <w:t>trackperformance</w:t>
            </w:r>
          </w:p>
        </w:tc>
        <w:tc>
          <w:tcPr>
            <w:tcW w:type="dxa" w:w="5443"/>
            <w:vAlign w:val="center"/>
          </w:tcPr>
          <w:p>
            <w:pPr>
              <w:keepNext w:val="0"/>
              <w:spacing w:after="40" w:line="269" w:lineRule="auto"/>
            </w:pPr>
            <w:r>
              <w:rPr>
                <w:b w:val="0"/>
                <w:sz w:val="21"/>
              </w:rPr>
              <w:t>运行性能摘要</w:t>
            </w:r>
          </w:p>
        </w:tc>
      </w:tr>
      <w:tr>
        <w:trPr>
          <w:cantSplit/>
        </w:trPr>
        <w:tc>
          <w:tcPr>
            <w:tcW w:type="dxa" w:w="4608"/>
            <w:vAlign w:val="center"/>
          </w:tcPr>
          <w:p>
            <w:pPr>
              <w:keepNext w:val="0"/>
              <w:spacing w:after="40" w:line="269" w:lineRule="auto"/>
            </w:pPr>
            <w:r>
              <w:rPr>
                <w:b w:val="0"/>
                <w:sz w:val="21"/>
              </w:rPr>
              <w:t>trackcontrolperf</w:t>
            </w:r>
          </w:p>
        </w:tc>
        <w:tc>
          <w:tcPr>
            <w:tcW w:type="dxa" w:w="5443"/>
            <w:vAlign w:val="center"/>
          </w:tcPr>
          <w:p>
            <w:pPr>
              <w:keepNext w:val="0"/>
              <w:spacing w:after="40" w:line="269" w:lineRule="auto"/>
            </w:pPr>
            <w:r>
              <w:rPr>
                <w:b w:val="0"/>
                <w:sz w:val="21"/>
              </w:rPr>
              <w:t>控制器 光标 生成及峰值耗时</w:t>
            </w:r>
          </w:p>
        </w:tc>
      </w:tr>
      <w:tr>
        <w:trPr>
          <w:cantSplit/>
        </w:trPr>
        <w:tc>
          <w:tcPr>
            <w:tcW w:type="dxa" w:w="4608"/>
            <w:vAlign w:val="center"/>
          </w:tcPr>
          <w:p>
            <w:pPr>
              <w:keepNext w:val="0"/>
              <w:spacing w:after="40" w:line="269" w:lineRule="auto"/>
            </w:pPr>
            <w:r>
              <w:rPr>
                <w:b w:val="0"/>
                <w:sz w:val="21"/>
              </w:rPr>
              <w:t>perfmode status</w:t>
            </w:r>
          </w:p>
        </w:tc>
        <w:tc>
          <w:tcPr>
            <w:tcW w:type="dxa" w:w="5443"/>
            <w:vAlign w:val="center"/>
          </w:tcPr>
          <w:p>
            <w:pPr>
              <w:keepNext w:val="0"/>
              <w:spacing w:after="40" w:line="269" w:lineRule="auto"/>
            </w:pPr>
            <w:r>
              <w:rPr>
                <w:b w:val="0"/>
                <w:sz w:val="21"/>
              </w:rPr>
              <w:t>查看优化模式状态，on/off 切换</w:t>
            </w:r>
          </w:p>
        </w:tc>
      </w:tr>
      <w:tr>
        <w:trPr>
          <w:cantSplit/>
        </w:trPr>
        <w:tc>
          <w:tcPr>
            <w:tcW w:type="dxa" w:w="4608"/>
            <w:vAlign w:val="center"/>
          </w:tcPr>
          <w:p>
            <w:pPr>
              <w:keepNext w:val="0"/>
              <w:spacing w:after="40" w:line="269" w:lineRule="auto"/>
            </w:pPr>
            <w:r>
              <w:rPr>
                <w:b w:val="0"/>
                <w:sz w:val="21"/>
              </w:rPr>
              <w:t>getlogs</w:t>
            </w:r>
          </w:p>
        </w:tc>
        <w:tc>
          <w:tcPr>
            <w:tcW w:type="dxa" w:w="5443"/>
            <w:vAlign w:val="center"/>
          </w:tcPr>
          <w:p>
            <w:pPr>
              <w:keepNext w:val="0"/>
              <w:spacing w:after="40" w:line="269" w:lineRule="auto"/>
            </w:pPr>
            <w:r>
              <w:rPr>
                <w:b w:val="0"/>
                <w:sz w:val="21"/>
              </w:rPr>
              <w:t>将运行日志打包为 ZIP</w:t>
            </w:r>
          </w:p>
        </w:tc>
      </w:tr>
    </w:tbl>
    <w:p/>
    <w:p>
      <w:r>
        <w:t>示例过滤名称必须替换为运行场景树中的实际节点名。trackmotion、tracknpcmotion、trackcharge 等连续物理诊断通常按0.1秒采样；输入与伤害事件按事件记录，性能摘要有自己的周期，不能把所有输出都当作同一频率。</w:t>
      </w:r>
    </w:p>
    <w:p>
      <w:pPr>
        <w:pStyle w:val="Heading2"/>
      </w:pPr>
      <w:r>
        <w:t>15 2 日志路径与数据口径</w:t>
      </w:r>
    </w:p>
    <w:p>
      <w:r>
        <w:t>原始运行日志在 user://logs。编辑器运行时 getlogs 默认输出到当前项目资源根目录，即 D:/GameJamWorkspace/ItIsTime/it-is-time/runtime_logs_时间戳.zip。过去用于分析的 D:/GameJamWorkspace/Logs/runtime_logs_.../logs 是已归档或解压后的测试目录，不是控制台源码硬编码的原始日志目录。导出游戏中资源根目录与写权限可能不同，应重新确认实际输出。</w:t>
      </w:r>
    </w:p>
    <w:p>
      <w:r>
        <w:t>requested_force 是控制器的需求；applied_force 通常是代码提交的施力命令，不包含 Jolt 求解后的所有约束反力。实际接触冲量来自 PhysicsDirectBodyState3D。jointstates 重建的是激活参考框架角度，不是引擎私有求解器内部角度。解释日志时应明确这些差别。</w:t>
      </w:r>
    </w:p>
    <w:p>
      <w:pPr>
        <w:pStyle w:val="Heading2"/>
      </w:pPr>
      <w:r>
        <w:t>15 3 典型问题的诊断顺序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1944"/>
        <w:gridCol w:w="3960"/>
        <w:gridCol w:w="4147"/>
      </w:tblGrid>
      <w:tr>
        <w:trPr>
          <w:tblHeader/>
          <w:cantSplit/>
        </w:trPr>
        <w:tc>
          <w:tcPr>
            <w:tcW w:type="dxa" w:w="1944"/>
            <w:vAlign w:val="center"/>
            <w:shd w:fill="E8EDF2"/>
          </w:tcPr>
          <w:p>
            <w:pPr>
              <w:keepNext/>
              <w:spacing w:after="40" w:line="269" w:lineRule="auto"/>
            </w:pPr>
            <w:r>
              <w:rPr>
                <w:b/>
                <w:sz w:val="21"/>
              </w:rPr>
              <w:t>问题</w:t>
            </w:r>
          </w:p>
        </w:tc>
        <w:tc>
          <w:tcPr>
            <w:tcW w:type="dxa" w:w="3960"/>
            <w:vAlign w:val="center"/>
            <w:shd w:fill="E8EDF2"/>
          </w:tcPr>
          <w:p>
            <w:pPr>
              <w:keepNext/>
              <w:spacing w:after="40" w:line="269" w:lineRule="auto"/>
            </w:pPr>
            <w:r>
              <w:rPr>
                <w:b/>
                <w:sz w:val="21"/>
              </w:rPr>
              <w:t>先看什么</w:t>
            </w:r>
          </w:p>
        </w:tc>
        <w:tc>
          <w:tcPr>
            <w:tcW w:type="dxa" w:w="4147"/>
            <w:vAlign w:val="center"/>
            <w:shd w:fill="E8EDF2"/>
          </w:tcPr>
          <w:p>
            <w:pPr>
              <w:keepNext/>
              <w:spacing w:after="40" w:line="269" w:lineRule="auto"/>
            </w:pPr>
            <w:r>
              <w:rPr>
                <w:b/>
                <w:sz w:val="21"/>
              </w:rPr>
              <w:t>再检查什么</w:t>
            </w:r>
          </w:p>
        </w:tc>
      </w:tr>
      <w:tr>
        <w:trPr>
          <w:cantSplit/>
        </w:trPr>
        <w:tc>
          <w:tcPr>
            <w:tcW w:type="dxa" w:w="1944"/>
            <w:vAlign w:val="center"/>
          </w:tcPr>
          <w:p>
            <w:pPr>
              <w:keepNext w:val="0"/>
              <w:spacing w:after="40" w:line="269" w:lineRule="auto"/>
            </w:pPr>
            <w:r>
              <w:rPr>
                <w:b w:val="0"/>
                <w:sz w:val="21"/>
              </w:rPr>
              <w:t>输入无反应</w:t>
            </w:r>
          </w:p>
        </w:tc>
        <w:tc>
          <w:tcPr>
            <w:tcW w:type="dxa" w:w="3960"/>
            <w:vAlign w:val="center"/>
          </w:tcPr>
          <w:p>
            <w:pPr>
              <w:keepNext w:val="0"/>
              <w:spacing w:after="40" w:line="269" w:lineRule="auto"/>
            </w:pPr>
            <w:r>
              <w:rPr>
                <w:b w:val="0"/>
                <w:sz w:val="21"/>
              </w:rPr>
              <w:t>命令源 移动方向 input_enabled</w:t>
            </w:r>
          </w:p>
        </w:tc>
        <w:tc>
          <w:tcPr>
            <w:tcW w:type="dxa" w:w="4147"/>
            <w:vAlign w:val="center"/>
          </w:tcPr>
          <w:p>
            <w:pPr>
              <w:keepNext w:val="0"/>
              <w:spacing w:after="40" w:line="269" w:lineRule="auto"/>
            </w:pPr>
            <w:r>
              <w:rPr>
                <w:b w:val="0"/>
                <w:sz w:val="21"/>
              </w:rPr>
              <w:t>恢复 布娃娃 死亡 动作拥有者</w:t>
            </w:r>
          </w:p>
        </w:tc>
      </w:tr>
      <w:tr>
        <w:trPr>
          <w:cantSplit/>
        </w:trPr>
        <w:tc>
          <w:tcPr>
            <w:tcW w:type="dxa" w:w="1944"/>
            <w:vAlign w:val="center"/>
          </w:tcPr>
          <w:p>
            <w:pPr>
              <w:keepNext w:val="0"/>
              <w:spacing w:after="40" w:line="269" w:lineRule="auto"/>
            </w:pPr>
            <w:r>
              <w:rPr>
                <w:b w:val="0"/>
                <w:sz w:val="21"/>
              </w:rPr>
              <w:t>低于目标速度</w:t>
            </w:r>
          </w:p>
        </w:tc>
        <w:tc>
          <w:tcPr>
            <w:tcW w:type="dxa" w:w="3960"/>
            <w:vAlign w:val="center"/>
          </w:tcPr>
          <w:p>
            <w:pPr>
              <w:keepNext w:val="0"/>
              <w:spacing w:after="40" w:line="269" w:lineRule="auto"/>
            </w:pPr>
            <w:r>
              <w:rPr>
                <w:b w:val="0"/>
                <w:sz w:val="21"/>
              </w:rPr>
              <w:t>target reachable actual 三种速度</w:t>
            </w:r>
          </w:p>
        </w:tc>
        <w:tc>
          <w:tcPr>
            <w:tcW w:type="dxa" w:w="4147"/>
            <w:vAlign w:val="center"/>
          </w:tcPr>
          <w:p>
            <w:pPr>
              <w:keepNext w:val="0"/>
              <w:spacing w:after="40" w:line="269" w:lineRule="auto"/>
            </w:pPr>
            <w:r>
              <w:rPr>
                <w:b w:val="0"/>
                <w:sz w:val="21"/>
              </w:rPr>
              <w:t>接地授权 施力饱和 换步条件与结构范围</w:t>
            </w:r>
          </w:p>
        </w:tc>
      </w:tr>
      <w:tr>
        <w:trPr>
          <w:cantSplit/>
        </w:trPr>
        <w:tc>
          <w:tcPr>
            <w:tcW w:type="dxa" w:w="1944"/>
            <w:vAlign w:val="center"/>
          </w:tcPr>
          <w:p>
            <w:pPr>
              <w:keepNext w:val="0"/>
              <w:spacing w:after="40" w:line="269" w:lineRule="auto"/>
            </w:pPr>
            <w:r>
              <w:rPr>
                <w:b w:val="0"/>
                <w:sz w:val="21"/>
              </w:rPr>
              <w:t>脚部拖行</w:t>
            </w:r>
          </w:p>
        </w:tc>
        <w:tc>
          <w:tcPr>
            <w:tcW w:type="dxa" w:w="3960"/>
            <w:vAlign w:val="center"/>
          </w:tcPr>
          <w:p>
            <w:pPr>
              <w:keepNext w:val="0"/>
              <w:spacing w:after="40" w:line="269" w:lineRule="auto"/>
            </w:pPr>
            <w:r>
              <w:rPr>
                <w:b w:val="0"/>
                <w:sz w:val="21"/>
              </w:rPr>
              <w:t>落点圆环与脚的世界轨迹</w:t>
            </w:r>
          </w:p>
        </w:tc>
        <w:tc>
          <w:tcPr>
            <w:tcW w:type="dxa" w:w="4147"/>
            <w:vAlign w:val="center"/>
          </w:tcPr>
          <w:p>
            <w:pPr>
              <w:keepNext w:val="0"/>
              <w:spacing w:after="40" w:line="269" w:lineRule="auto"/>
            </w:pPr>
            <w:r>
              <w:rPr>
                <w:b w:val="0"/>
                <w:sz w:val="21"/>
              </w:rPr>
              <w:t>真实离地 触地刹车 约束固定与目标冻结</w:t>
            </w:r>
          </w:p>
        </w:tc>
      </w:tr>
      <w:tr>
        <w:trPr>
          <w:cantSplit/>
        </w:trPr>
        <w:tc>
          <w:tcPr>
            <w:tcW w:type="dxa" w:w="1944"/>
            <w:vAlign w:val="center"/>
          </w:tcPr>
          <w:p>
            <w:pPr>
              <w:keepNext w:val="0"/>
              <w:spacing w:after="40" w:line="269" w:lineRule="auto"/>
            </w:pPr>
            <w:r>
              <w:rPr>
                <w:b w:val="0"/>
                <w:sz w:val="21"/>
              </w:rPr>
              <w:t>躯干站高下降</w:t>
            </w:r>
          </w:p>
        </w:tc>
        <w:tc>
          <w:tcPr>
            <w:tcW w:type="dxa" w:w="3960"/>
            <w:vAlign w:val="center"/>
          </w:tcPr>
          <w:p>
            <w:pPr>
              <w:keepNext w:val="0"/>
              <w:spacing w:after="40" w:line="269" w:lineRule="auto"/>
            </w:pPr>
            <w:r>
              <w:rPr>
                <w:b w:val="0"/>
                <w:sz w:val="21"/>
              </w:rPr>
              <w:t>参考站高 support_target_height</w:t>
            </w:r>
          </w:p>
        </w:tc>
        <w:tc>
          <w:tcPr>
            <w:tcW w:type="dxa" w:w="4147"/>
            <w:vAlign w:val="center"/>
          </w:tcPr>
          <w:p>
            <w:pPr>
              <w:keepNext w:val="0"/>
              <w:spacing w:after="40" w:line="269" w:lineRule="auto"/>
            </w:pPr>
            <w:r>
              <w:rPr>
                <w:b w:val="0"/>
                <w:sz w:val="21"/>
              </w:rPr>
              <w:t>支撑份额 力上限 动作权重和碰撞干涉</w:t>
            </w:r>
          </w:p>
        </w:tc>
      </w:tr>
      <w:tr>
        <w:trPr>
          <w:cantSplit/>
        </w:trPr>
        <w:tc>
          <w:tcPr>
            <w:tcW w:type="dxa" w:w="1944"/>
            <w:vAlign w:val="center"/>
          </w:tcPr>
          <w:p>
            <w:pPr>
              <w:keepNext w:val="0"/>
              <w:spacing w:after="40" w:line="269" w:lineRule="auto"/>
            </w:pPr>
            <w:r>
              <w:rPr>
                <w:b w:val="0"/>
                <w:sz w:val="21"/>
              </w:rPr>
              <w:t>关节看似散架</w:t>
            </w:r>
          </w:p>
        </w:tc>
        <w:tc>
          <w:tcPr>
            <w:tcW w:type="dxa" w:w="3960"/>
            <w:vAlign w:val="center"/>
          </w:tcPr>
          <w:p>
            <w:pPr>
              <w:keepNext w:val="0"/>
              <w:spacing w:after="40" w:line="269" w:lineRule="auto"/>
            </w:pPr>
            <w:r>
              <w:rPr>
                <w:b w:val="0"/>
                <w:sz w:val="21"/>
              </w:rPr>
              <w:t>frame 角 锚点间距 线位移上限</w:t>
            </w:r>
          </w:p>
        </w:tc>
        <w:tc>
          <w:tcPr>
            <w:tcW w:type="dxa" w:w="4147"/>
            <w:vAlign w:val="center"/>
          </w:tcPr>
          <w:p>
            <w:pPr>
              <w:keepNext w:val="0"/>
              <w:spacing w:after="40" w:line="269" w:lineRule="auto"/>
            </w:pPr>
            <w:r>
              <w:rPr>
                <w:b w:val="0"/>
                <w:sz w:val="21"/>
              </w:rPr>
              <w:t>坐标系 质量比 瞬时外力与激活覆盖</w:t>
            </w:r>
          </w:p>
        </w:tc>
      </w:tr>
      <w:tr>
        <w:trPr>
          <w:cantSplit/>
        </w:trPr>
        <w:tc>
          <w:tcPr>
            <w:tcW w:type="dxa" w:w="1944"/>
            <w:vAlign w:val="center"/>
          </w:tcPr>
          <w:p>
            <w:pPr>
              <w:keepNext w:val="0"/>
              <w:spacing w:after="40" w:line="269" w:lineRule="auto"/>
            </w:pPr>
            <w:r>
              <w:rPr>
                <w:b w:val="0"/>
                <w:sz w:val="21"/>
              </w:rPr>
              <w:t>攻击模型被弹飞</w:t>
            </w:r>
          </w:p>
        </w:tc>
        <w:tc>
          <w:tcPr>
            <w:tcW w:type="dxa" w:w="3960"/>
            <w:vAlign w:val="center"/>
          </w:tcPr>
          <w:p>
            <w:pPr>
              <w:keepNext w:val="0"/>
              <w:spacing w:after="40" w:line="269" w:lineRule="auto"/>
            </w:pPr>
            <w:r>
              <w:rPr>
                <w:b w:val="0"/>
                <w:sz w:val="21"/>
              </w:rPr>
              <w:t>真实碰撞体与查询体的类型</w:t>
            </w:r>
          </w:p>
        </w:tc>
        <w:tc>
          <w:tcPr>
            <w:tcW w:type="dxa" w:w="4147"/>
            <w:vAlign w:val="center"/>
          </w:tcPr>
          <w:p>
            <w:pPr>
              <w:keepNext w:val="0"/>
              <w:spacing w:after="40" w:line="269" w:lineRule="auto"/>
            </w:pPr>
            <w:r>
              <w:rPr>
                <w:b w:val="0"/>
                <w:sz w:val="21"/>
              </w:rPr>
              <w:t>自身过滤 地形交互 碰撞形状与关节边界</w:t>
            </w:r>
          </w:p>
        </w:tc>
      </w:tr>
      <w:tr>
        <w:trPr>
          <w:cantSplit/>
        </w:trPr>
        <w:tc>
          <w:tcPr>
            <w:tcW w:type="dxa" w:w="1944"/>
            <w:vAlign w:val="center"/>
          </w:tcPr>
          <w:p>
            <w:pPr>
              <w:keepNext w:val="0"/>
              <w:spacing w:after="40" w:line="269" w:lineRule="auto"/>
            </w:pPr>
            <w:r>
              <w:rPr>
                <w:b w:val="0"/>
                <w:sz w:val="21"/>
              </w:rPr>
              <w:t>攻击未触发</w:t>
            </w:r>
          </w:p>
        </w:tc>
        <w:tc>
          <w:tcPr>
            <w:tcW w:type="dxa" w:w="3960"/>
            <w:vAlign w:val="center"/>
          </w:tcPr>
          <w:p>
            <w:pPr>
              <w:keepNext w:val="0"/>
              <w:spacing w:after="40" w:line="269" w:lineRule="auto"/>
            </w:pPr>
            <w:r>
              <w:rPr>
                <w:b w:val="0"/>
                <w:sz w:val="21"/>
              </w:rPr>
              <w:t>AI 状态 预测失败原因 冷却</w:t>
            </w:r>
          </w:p>
        </w:tc>
        <w:tc>
          <w:tcPr>
            <w:tcW w:type="dxa" w:w="4147"/>
            <w:vAlign w:val="center"/>
          </w:tcPr>
          <w:p>
            <w:pPr>
              <w:keepNext w:val="0"/>
              <w:spacing w:after="40" w:line="269" w:lineRule="auto"/>
            </w:pPr>
            <w:r>
              <w:rPr>
                <w:b w:val="0"/>
                <w:sz w:val="21"/>
              </w:rPr>
              <w:t>攻击资源 enabled 范围 支撑和占用</w:t>
            </w:r>
          </w:p>
        </w:tc>
      </w:tr>
      <w:tr>
        <w:trPr>
          <w:cantSplit/>
        </w:trPr>
        <w:tc>
          <w:tcPr>
            <w:tcW w:type="dxa" w:w="1944"/>
            <w:vAlign w:val="center"/>
          </w:tcPr>
          <w:p>
            <w:pPr>
              <w:keepNext w:val="0"/>
              <w:spacing w:after="40" w:line="269" w:lineRule="auto"/>
            </w:pPr>
            <w:r>
              <w:rPr>
                <w:b w:val="0"/>
                <w:sz w:val="21"/>
              </w:rPr>
              <w:t>严重卡顿</w:t>
            </w:r>
          </w:p>
        </w:tc>
        <w:tc>
          <w:tcPr>
            <w:tcW w:type="dxa" w:w="3960"/>
            <w:vAlign w:val="center"/>
          </w:tcPr>
          <w:p>
            <w:pPr>
              <w:keepNext w:val="0"/>
              <w:spacing w:after="40" w:line="269" w:lineRule="auto"/>
            </w:pPr>
            <w:r>
              <w:rPr>
                <w:b w:val="0"/>
                <w:sz w:val="21"/>
              </w:rPr>
              <w:t>性能摘要与控制器分项耗时</w:t>
            </w:r>
          </w:p>
        </w:tc>
        <w:tc>
          <w:tcPr>
            <w:tcW w:type="dxa" w:w="4147"/>
            <w:vAlign w:val="center"/>
          </w:tcPr>
          <w:p>
            <w:pPr>
              <w:keepNext w:val="0"/>
              <w:spacing w:after="40" w:line="269" w:lineRule="auto"/>
            </w:pPr>
            <w:r>
              <w:rPr>
                <w:b w:val="0"/>
                <w:sz w:val="21"/>
              </w:rPr>
              <w:t>刚体约束数 全量日志 查询次数 AI 预测</w:t>
            </w:r>
          </w:p>
        </w:tc>
      </w:tr>
    </w:tbl>
    <w:p/>
    <w:p>
      <w:pPr>
        <w:pStyle w:val="Heading2"/>
      </w:pPr>
      <w:r>
        <w:t>15 4 性能边界</w:t>
      </w:r>
    </w:p>
    <w:p>
      <w:r>
        <w:t>Resources/Settings/PerformanceOptimization.tres 使用 PerformanceOptimizationSettings，当前默认开启，AI 决策间隔默认0.1秒。优化集中在查询缓存、低频规划和预测复用；动作执行、计时和物理施力仍逐物理帧进行。刚体数量、关节数量及物理求解成本不会因 AI 降频而消失。</w:t>
      </w:r>
    </w:p>
    <w:p>
      <w:r>
        <w:t>_control_perf 是 ControlPerformanceStats 统计对象，负责 start、finish、count 等耗时和计数，不是启用控制的布尔值。生成、移动等日志可能包含嵌套的 inclusive 时间，不能把父阶段和子阶段再次相加。默认用 summary，只有定位具体问题时对一个目标短时开启 full 和关节日志，避免日志构造与写盘成为新的卡顿来源。</w:t>
      </w:r>
    </w:p>
    <w:p>
      <w:r>
        <w:t>内部碰撞例外初始化需要约 n(n−1)/2 个部件对；运行中应复用身体列表与 RID 缓存，在生成、断裂或结构变化后刷新。多角色场景还会增加导航、攻击预测和接地查询。50个完整物理 NPC 的目标目前没有通过验证，应采用实际帧预算测量，不能按单角色测试直接线性保证。</w:t>
      </w:r>
    </w:p>
    <w:p>
      <w:pPr>
        <w:pStyle w:val="Caption"/>
      </w:pPr>
      <w:r>
        <w:t>实现依据  [S50]  [S51]  [S52]  [S53]  [S13]  [S03]</w:t>
      </w:r>
    </w:p>
    <w:p>
      <w:pPr>
        <w:pStyle w:val="Heading1"/>
      </w:pPr>
      <w:r>
        <w:t>16 验证结果与维护约定</w:t>
      </w:r>
    </w:p>
    <w:p>
      <w:pPr>
        <w:pStyle w:val="Heading2"/>
      </w:pPr>
      <w:r>
        <w:t>16 1 已有隔离运动验证</w:t>
      </w:r>
    </w:p>
    <w:p>
      <w:r>
        <w:t>上一轮运动评估覆盖15个生成场景、100组不同场景动作组合，另有5次诊断复测与7次延长初始化复核，共112次完整执行。测试固定随机种子43，独立平地、Jolt、60 Hz，关闭 PlanarConstraints 与自主 AI，以显式命令测量执行器。四向移动保持初始 +X 朝向，速度取6秒动作的末3秒；180度稳定转向要求所有 Torso 进入10度以内并持续保持。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1800"/>
        <w:gridCol w:w="4896"/>
        <w:gridCol w:w="3355"/>
      </w:tblGrid>
      <w:tr>
        <w:trPr>
          <w:tblHeader/>
          <w:cantSplit/>
        </w:trPr>
        <w:tc>
          <w:tcPr>
            <w:tcW w:type="dxa" w:w="1800"/>
            <w:vAlign w:val="center"/>
            <w:shd w:fill="E8EDF2"/>
          </w:tcPr>
          <w:p>
            <w:pPr>
              <w:keepNext/>
              <w:spacing w:after="40" w:line="269" w:lineRule="auto"/>
            </w:pPr>
            <w:r>
              <w:rPr>
                <w:b/>
                <w:sz w:val="21"/>
              </w:rPr>
              <w:t>物种</w:t>
            </w:r>
          </w:p>
        </w:tc>
        <w:tc>
          <w:tcPr>
            <w:tcW w:type="dxa" w:w="4896"/>
            <w:vAlign w:val="center"/>
            <w:shd w:fill="E8EDF2"/>
          </w:tcPr>
          <w:p>
            <w:pPr>
              <w:keepNext/>
              <w:spacing w:after="40" w:line="269" w:lineRule="auto"/>
            </w:pPr>
            <w:r>
              <w:rPr>
                <w:b/>
                <w:sz w:val="21"/>
              </w:rPr>
              <w:t>已测得的表现</w:t>
            </w:r>
          </w:p>
        </w:tc>
        <w:tc>
          <w:tcPr>
            <w:tcW w:type="dxa" w:w="3355"/>
            <w:vAlign w:val="center"/>
            <w:shd w:fill="E8EDF2"/>
          </w:tcPr>
          <w:p>
            <w:pPr>
              <w:keepNext/>
              <w:spacing w:after="40" w:line="269" w:lineRule="auto"/>
            </w:pPr>
            <w:r>
              <w:rPr>
                <w:b/>
                <w:sz w:val="21"/>
              </w:rPr>
              <w:t>使用限制</w:t>
            </w:r>
          </w:p>
        </w:tc>
      </w:tr>
      <w:tr>
        <w:trPr>
          <w:cantSplit/>
        </w:trPr>
        <w:tc>
          <w:tcPr>
            <w:tcW w:type="dxa" w:w="1800"/>
            <w:vAlign w:val="center"/>
          </w:tcPr>
          <w:p>
            <w:pPr>
              <w:keepNext w:val="0"/>
              <w:spacing w:after="40" w:line="269" w:lineRule="auto"/>
            </w:pPr>
            <w:r>
              <w:rPr>
                <w:b w:val="0"/>
                <w:sz w:val="21"/>
              </w:rPr>
              <w:t>StumpBeast</w:t>
            </w:r>
          </w:p>
        </w:tc>
        <w:tc>
          <w:tcPr>
            <w:tcW w:type="dxa" w:w="4896"/>
            <w:vAlign w:val="center"/>
          </w:tcPr>
          <w:p>
            <w:pPr>
              <w:keepNext w:val="0"/>
              <w:spacing w:after="40" w:line="269" w:lineRule="auto"/>
            </w:pPr>
            <w:r>
              <w:rPr>
                <w:b w:val="0"/>
                <w:sz w:val="21"/>
              </w:rPr>
              <w:t>四向约2.81至3.06，目标3；转向可稳定完成</w:t>
            </w:r>
          </w:p>
        </w:tc>
        <w:tc>
          <w:tcPr>
            <w:tcW w:type="dxa" w:w="3355"/>
            <w:vAlign w:val="center"/>
          </w:tcPr>
          <w:p>
            <w:pPr>
              <w:keepNext w:val="0"/>
              <w:spacing w:after="40" w:line="269" w:lineRule="auto"/>
            </w:pPr>
            <w:r>
              <w:rPr>
                <w:b w:val="0"/>
                <w:sz w:val="21"/>
              </w:rPr>
              <w:t>仅默认体型与独立平地</w:t>
            </w:r>
          </w:p>
        </w:tc>
      </w:tr>
      <w:tr>
        <w:trPr>
          <w:cantSplit/>
        </w:trPr>
        <w:tc>
          <w:tcPr>
            <w:tcW w:type="dxa" w:w="1800"/>
            <w:vAlign w:val="center"/>
          </w:tcPr>
          <w:p>
            <w:pPr>
              <w:keepNext w:val="0"/>
              <w:spacing w:after="40" w:line="269" w:lineRule="auto"/>
            </w:pPr>
            <w:r>
              <w:rPr>
                <w:b w:val="0"/>
                <w:sz w:val="21"/>
              </w:rPr>
              <w:t>Wolf</w:t>
            </w:r>
          </w:p>
        </w:tc>
        <w:tc>
          <w:tcPr>
            <w:tcW w:type="dxa" w:w="4896"/>
            <w:vAlign w:val="center"/>
          </w:tcPr>
          <w:p>
            <w:pPr>
              <w:keepNext w:val="0"/>
              <w:spacing w:after="40" w:line="269" w:lineRule="auto"/>
            </w:pPr>
            <w:r>
              <w:rPr>
                <w:b w:val="0"/>
                <w:sz w:val="21"/>
              </w:rPr>
              <w:t>X 向约7.78至7.87，目标8；Z 向存在方向差异</w:t>
            </w:r>
          </w:p>
        </w:tc>
        <w:tc>
          <w:tcPr>
            <w:tcW w:type="dxa" w:w="3355"/>
            <w:vAlign w:val="center"/>
          </w:tcPr>
          <w:p>
            <w:pPr>
              <w:keepNext w:val="0"/>
              <w:spacing w:after="40" w:line="269" w:lineRule="auto"/>
            </w:pPr>
            <w:r>
              <w:rPr>
                <w:b w:val="0"/>
                <w:sz w:val="21"/>
              </w:rPr>
              <w:t>15秒内原地和移动转向未稳定完成</w:t>
            </w:r>
          </w:p>
        </w:tc>
      </w:tr>
      <w:tr>
        <w:trPr>
          <w:cantSplit/>
        </w:trPr>
        <w:tc>
          <w:tcPr>
            <w:tcW w:type="dxa" w:w="1800"/>
            <w:vAlign w:val="center"/>
          </w:tcPr>
          <w:p>
            <w:pPr>
              <w:keepNext w:val="0"/>
              <w:spacing w:after="40" w:line="269" w:lineRule="auto"/>
            </w:pPr>
            <w:r>
              <w:rPr>
                <w:b w:val="0"/>
                <w:sz w:val="21"/>
              </w:rPr>
              <w:t>Spider</w:t>
            </w:r>
          </w:p>
        </w:tc>
        <w:tc>
          <w:tcPr>
            <w:tcW w:type="dxa" w:w="4896"/>
            <w:vAlign w:val="center"/>
          </w:tcPr>
          <w:p>
            <w:pPr>
              <w:keepNext w:val="0"/>
              <w:spacing w:after="40" w:line="269" w:lineRule="auto"/>
            </w:pPr>
            <w:r>
              <w:rPr>
                <w:b w:val="0"/>
                <w:sz w:val="21"/>
              </w:rPr>
              <w:t>X 向约2.92至2.93，目标3；转向稳定</w:t>
            </w:r>
          </w:p>
        </w:tc>
        <w:tc>
          <w:tcPr>
            <w:tcW w:type="dxa" w:w="3355"/>
            <w:vAlign w:val="center"/>
          </w:tcPr>
          <w:p>
            <w:pPr>
              <w:keepNext w:val="0"/>
              <w:spacing w:after="40" w:line="269" w:lineRule="auto"/>
            </w:pPr>
            <w:r>
              <w:rPr>
                <w:b w:val="0"/>
                <w:sz w:val="21"/>
              </w:rPr>
              <w:t>Z 向约1.10至1.16，规划器明显限速</w:t>
            </w:r>
          </w:p>
        </w:tc>
      </w:tr>
      <w:tr>
        <w:trPr>
          <w:cantSplit/>
        </w:trPr>
        <w:tc>
          <w:tcPr>
            <w:tcW w:type="dxa" w:w="1800"/>
            <w:vAlign w:val="center"/>
          </w:tcPr>
          <w:p>
            <w:pPr>
              <w:keepNext w:val="0"/>
              <w:spacing w:after="40" w:line="269" w:lineRule="auto"/>
            </w:pPr>
            <w:r>
              <w:rPr>
                <w:b w:val="0"/>
                <w:sz w:val="21"/>
              </w:rPr>
              <w:t>HornedBeast</w:t>
            </w:r>
          </w:p>
        </w:tc>
        <w:tc>
          <w:tcPr>
            <w:tcW w:type="dxa" w:w="4896"/>
            <w:vAlign w:val="center"/>
          </w:tcPr>
          <w:p>
            <w:pPr>
              <w:keepNext w:val="0"/>
              <w:spacing w:after="40" w:line="269" w:lineRule="auto"/>
            </w:pPr>
            <w:r>
              <w:rPr>
                <w:b w:val="0"/>
                <w:sz w:val="21"/>
              </w:rPr>
              <w:t>原地转向可完成</w:t>
            </w:r>
          </w:p>
        </w:tc>
        <w:tc>
          <w:tcPr>
            <w:tcW w:type="dxa" w:w="3355"/>
            <w:vAlign w:val="center"/>
          </w:tcPr>
          <w:p>
            <w:pPr>
              <w:keepNext w:val="0"/>
              <w:spacing w:after="40" w:line="269" w:lineRule="auto"/>
            </w:pPr>
            <w:r>
              <w:rPr>
                <w:b w:val="0"/>
                <w:sz w:val="21"/>
              </w:rPr>
              <w:t>普通移动方向差异和换步停滞明显</w:t>
            </w:r>
          </w:p>
        </w:tc>
      </w:tr>
      <w:tr>
        <w:trPr>
          <w:cantSplit/>
        </w:trPr>
        <w:tc>
          <w:tcPr>
            <w:tcW w:type="dxa" w:w="1800"/>
            <w:vAlign w:val="center"/>
          </w:tcPr>
          <w:p>
            <w:pPr>
              <w:keepNext w:val="0"/>
              <w:spacing w:after="40" w:line="269" w:lineRule="auto"/>
            </w:pPr>
            <w:r>
              <w:rPr>
                <w:b w:val="0"/>
                <w:sz w:val="21"/>
              </w:rPr>
              <w:t>Ratkin</w:t>
            </w:r>
          </w:p>
        </w:tc>
        <w:tc>
          <w:tcPr>
            <w:tcW w:type="dxa" w:w="4896"/>
            <w:vAlign w:val="center"/>
          </w:tcPr>
          <w:p>
            <w:pPr>
              <w:keepNext w:val="0"/>
              <w:spacing w:after="40" w:line="269" w:lineRule="auto"/>
            </w:pPr>
            <w:r>
              <w:rPr>
                <w:b w:val="0"/>
                <w:sz w:val="21"/>
              </w:rPr>
              <w:t>部分方向能移动</w:t>
            </w:r>
          </w:p>
        </w:tc>
        <w:tc>
          <w:tcPr>
            <w:tcW w:type="dxa" w:w="3355"/>
            <w:vAlign w:val="center"/>
          </w:tcPr>
          <w:p>
            <w:pPr>
              <w:keepNext w:val="0"/>
              <w:spacing w:after="40" w:line="269" w:lineRule="auto"/>
            </w:pPr>
            <w:r>
              <w:rPr>
                <w:b w:val="0"/>
                <w:sz w:val="21"/>
              </w:rPr>
              <w:t>支撑不足与恢复状态反复打断移动</w:t>
            </w:r>
          </w:p>
        </w:tc>
      </w:tr>
      <w:tr>
        <w:trPr>
          <w:cantSplit/>
        </w:trPr>
        <w:tc>
          <w:tcPr>
            <w:tcW w:type="dxa" w:w="1800"/>
            <w:vAlign w:val="center"/>
          </w:tcPr>
          <w:p>
            <w:pPr>
              <w:keepNext w:val="0"/>
              <w:spacing w:after="40" w:line="269" w:lineRule="auto"/>
            </w:pPr>
            <w:r>
              <w:rPr>
                <w:b w:val="0"/>
                <w:sz w:val="21"/>
              </w:rPr>
              <w:t>Bird 空中</w:t>
            </w:r>
          </w:p>
        </w:tc>
        <w:tc>
          <w:tcPr>
            <w:tcW w:type="dxa" w:w="4896"/>
            <w:vAlign w:val="center"/>
          </w:tcPr>
          <w:p>
            <w:pPr>
              <w:keepNext w:val="0"/>
              <w:spacing w:after="40" w:line="269" w:lineRule="auto"/>
            </w:pPr>
            <w:r>
              <w:rPr>
                <w:b w:val="0"/>
                <w:sz w:val="21"/>
              </w:rPr>
              <w:t>四向约4.762，目标5，抗倾斜稳定</w:t>
            </w:r>
          </w:p>
        </w:tc>
        <w:tc>
          <w:tcPr>
            <w:tcW w:type="dxa" w:w="3355"/>
            <w:vAlign w:val="center"/>
          </w:tcPr>
          <w:p>
            <w:pPr>
              <w:keepNext w:val="0"/>
              <w:spacing w:after="40" w:line="269" w:lineRule="auto"/>
            </w:pPr>
            <w:r>
              <w:rPr>
                <w:b w:val="0"/>
                <w:sz w:val="21"/>
              </w:rPr>
              <w:t>完整空中水平转向执行缺失</w:t>
            </w:r>
          </w:p>
        </w:tc>
      </w:tr>
      <w:tr>
        <w:trPr>
          <w:cantSplit/>
        </w:trPr>
        <w:tc>
          <w:tcPr>
            <w:tcW w:type="dxa" w:w="1800"/>
            <w:vAlign w:val="center"/>
          </w:tcPr>
          <w:p>
            <w:pPr>
              <w:keepNext w:val="0"/>
              <w:spacing w:after="40" w:line="269" w:lineRule="auto"/>
            </w:pPr>
            <w:r>
              <w:rPr>
                <w:b w:val="0"/>
                <w:sz w:val="21"/>
              </w:rPr>
              <w:t>Bird 地面</w:t>
            </w:r>
          </w:p>
        </w:tc>
        <w:tc>
          <w:tcPr>
            <w:tcW w:type="dxa" w:w="4896"/>
            <w:vAlign w:val="center"/>
          </w:tcPr>
          <w:p>
            <w:pPr>
              <w:keepNext w:val="0"/>
              <w:spacing w:after="40" w:line="269" w:lineRule="auto"/>
            </w:pPr>
            <w:r>
              <w:rPr>
                <w:b w:val="0"/>
                <w:sz w:val="21"/>
              </w:rPr>
              <w:t>四向约2.35至2.77，目标3</w:t>
            </w:r>
          </w:p>
        </w:tc>
        <w:tc>
          <w:tcPr>
            <w:tcW w:type="dxa" w:w="3355"/>
            <w:vAlign w:val="center"/>
          </w:tcPr>
          <w:p>
            <w:pPr>
              <w:keepNext w:val="0"/>
              <w:spacing w:after="40" w:line="269" w:lineRule="auto"/>
            </w:pPr>
            <w:r>
              <w:rPr>
                <w:b w:val="0"/>
                <w:sz w:val="21"/>
              </w:rPr>
              <w:t>移动转向容易触发恢复</w:t>
            </w:r>
          </w:p>
        </w:tc>
      </w:tr>
    </w:tbl>
    <w:p/>
    <w:p>
      <w:r>
        <w:t>该评估的原始报告位于 D:/GameJamWorkspace/Reports/CreatureMotionAssessment_2026-10-11/AssessmentReport.txt，测量脚本为 Tests/AssessGeneratedCreatureMotion3D.gd。这里引用既有测试，不表示本次编写文档又重新执行全部物理测试。测试不覆盖坡面、攻击、受击、完整 AI 战斗、渲染和50个 NPC 并发。</w:t>
      </w:r>
    </w:p>
    <w:p>
      <w:pPr>
        <w:pStyle w:val="Heading2"/>
      </w:pPr>
      <w:r>
        <w:t>16 2 修改后的验证清单</w:t>
      </w:r>
    </w:p>
    <w:p>
      <w:pPr>
        <w:pStyle w:val="ListBullet"/>
      </w:pPr>
      <w:r>
        <w:t>生成：先保存，再生成两次，比较部件资源、根变换、内部模型、碰撞、关节端口与质量。</w:t>
      </w:r>
    </w:p>
    <w:p>
      <w:pPr>
        <w:pStyle w:val="ListBullet"/>
      </w:pPr>
      <w:r>
        <w:t>静止：检查实际站高、脚部接触与 pin、体节间距及倾角，不应持续进入恢复。</w:t>
      </w:r>
    </w:p>
    <w:p>
      <w:pPr>
        <w:pStyle w:val="ListBullet"/>
      </w:pPr>
      <w:r>
        <w:t>运动：分别测试 ±X 与 ±Z，记录目标、规划和实际速度，以及每条腿完成率。</w:t>
      </w:r>
    </w:p>
    <w:p>
      <w:pPr>
        <w:pStyle w:val="ListBullet"/>
      </w:pPr>
      <w:r>
        <w:t>转向：测原地与移动转向，使用最大 Torso 朝向误差确认完成，不能只看平均朝向。</w:t>
      </w:r>
    </w:p>
    <w:p>
      <w:pPr>
        <w:pStyle w:val="ListBullet"/>
      </w:pPr>
      <w:r>
        <w:t>攻击：检查动作拥有者、关节临时参数、命中去重、自身过滤和收尾恢复。</w:t>
      </w:r>
    </w:p>
    <w:p>
      <w:pPr>
        <w:pStyle w:val="ListBullet"/>
      </w:pPr>
      <w:r>
        <w:t>断裂：验证头部、躯干、独立肢链与装备掉落，确保死亡后不会被布娃娃 Timer 重启。</w:t>
      </w:r>
    </w:p>
    <w:p>
      <w:pPr>
        <w:pStyle w:val="ListBullet"/>
      </w:pPr>
      <w:r>
        <w:t>性能：使用代表性 NPC 数量，分开测关闭日志、summary 和单目标 full，避免日志干扰结论。</w:t>
      </w:r>
    </w:p>
    <w:p>
      <w:pPr>
        <w:pStyle w:val="Heading2"/>
      </w:pPr>
      <w:r>
        <w:t>16 3 新功能接入约定</w:t>
      </w:r>
    </w:p>
    <w:p>
      <w:r>
        <w:t>新增控制组件应实现 set_character_control_enabled，按需要提供 cancel_action 和 refresh_physics_query_cache；不要仅通过节点名期待统一系统自动处理全部状态。新的部件类型需同时考虑生成类型、标签、密度、连接、损伤拓扑及诊断输出。新的攻击应优先复用 DamageService、武器阵营过滤和临时命中去重。</w:t>
      </w:r>
    </w:p>
    <w:p>
      <w:r>
        <w:t>本手册描述当前实现，不把所有数值视为最终平衡方案。以后修改坐标约定、标签序号、布局快照格式、动作所有权或装备物理方式时，应同步更新对应章节和参数索引；对旧存档与继承场景另做兼容验证。</w:t>
      </w:r>
    </w:p>
    <w:p>
      <w:pPr>
        <w:pStyle w:val="Caption"/>
      </w:pPr>
      <w:r>
        <w:t>实现依据  [S54]  [S03]  [S04]  [S44]</w:t>
      </w:r>
    </w:p>
    <w:p>
      <w:pPr>
        <w:pStyle w:val="Heading1"/>
      </w:pPr>
      <w:r>
        <w:t>17 源码索引</w:t>
      </w:r>
    </w:p>
    <w:p>
      <w:r>
        <w:t>以下路径相对于项目根目录。行号按本次文档生成时的代码计算；源码更新后优先按函数名定位。技术结论由各章标注的源码编号回溯。配套构建目录保存了 SHA256 快照清单，用于判断代码是否已变化。</w:t>
      </w:r>
    </w:p>
    <w:p>
      <w:pPr>
        <w:keepNext w:val="0"/>
        <w:spacing w:after="40"/>
      </w:pPr>
      <w:r>
        <w:rPr>
          <w:sz w:val="20"/>
        </w:rPr>
        <w:t>S01  res://project.godot</w:t>
      </w:r>
    </w:p>
    <w:p>
      <w:pPr>
        <w:keepNext/>
        <w:spacing w:after="40"/>
      </w:pPr>
      <w:r>
        <w:rPr>
          <w:sz w:val="20"/>
        </w:rPr>
        <w:t>S02  res://Scripts/Creatures/PhysicalBodyParts.gd</w:t>
      </w:r>
    </w:p>
    <w:p>
      <w:pPr>
        <w:spacing w:after="120"/>
      </w:pPr>
      <w:r>
        <w:rPr>
          <w:sz w:val="19"/>
        </w:rPr>
        <w:t>定位  _integrate_forces  第301行；_sync_geometry  第432行；apply_damage  第319行；_is_friendly_weapon  第404行</w:t>
      </w:r>
    </w:p>
    <w:p>
      <w:pPr>
        <w:keepNext/>
        <w:spacing w:after="40"/>
      </w:pPr>
      <w:r>
        <w:rPr>
          <w:sz w:val="20"/>
        </w:rPr>
        <w:t>S03  res://Scripts/Creatures/PhysicalCharacterController.gd</w:t>
      </w:r>
    </w:p>
    <w:p>
      <w:pPr>
        <w:spacing w:after="120"/>
      </w:pPr>
      <w:r>
        <w:rPr>
          <w:sz w:val="19"/>
        </w:rPr>
        <w:t>定位  get_control_components  第22行；disable_character_controls  第43行；set_temporary_ragdoll  第84行</w:t>
      </w:r>
    </w:p>
    <w:p>
      <w:pPr>
        <w:keepNext/>
        <w:spacing w:after="40"/>
      </w:pPr>
      <w:r>
        <w:rPr>
          <w:sz w:val="20"/>
        </w:rPr>
        <w:t>S04  res://Scripts/Creatures/GeneratedCreatureCharacter3D.gd</w:t>
      </w:r>
    </w:p>
    <w:p>
      <w:pPr>
        <w:spacing w:after="120"/>
      </w:pPr>
      <w:r>
        <w:rPr>
          <w:sz w:val="19"/>
        </w:rPr>
        <w:t>定位  generate_creature  第381行；_instantiate_blueprint  第977行；capture_manual_layout  第99行；align_manual_connections  第34行；_activate_parts  第580行；_configure_limb_joint_sliding  第634行</w:t>
      </w:r>
    </w:p>
    <w:p>
      <w:pPr>
        <w:keepNext w:val="0"/>
        <w:spacing w:after="40"/>
      </w:pPr>
      <w:r>
        <w:rPr>
          <w:sz w:val="20"/>
        </w:rPr>
        <w:t>S05  res://Scripts/Creatures/Generators/BaseCreatureGenerator.gd</w:t>
      </w:r>
    </w:p>
    <w:p>
      <w:pPr>
        <w:keepNext w:val="0"/>
        <w:spacing w:after="40"/>
      </w:pPr>
      <w:r>
        <w:rPr>
          <w:sz w:val="20"/>
        </w:rPr>
        <w:t>S06  res://Scripts/Creatures/Generators/GeneratedPartSceneRule.gd</w:t>
      </w:r>
    </w:p>
    <w:p>
      <w:pPr>
        <w:keepNext/>
        <w:spacing w:after="40"/>
      </w:pPr>
      <w:r>
        <w:rPr>
          <w:sz w:val="20"/>
        </w:rPr>
        <w:t>S07  res://Scripts/Creatures/Generators/GeneratedPartGeometry.gd</w:t>
      </w:r>
    </w:p>
    <w:p>
      <w:pPr>
        <w:spacing w:after="120"/>
      </w:pPr>
      <w:r>
        <w:rPr>
          <w:sz w:val="19"/>
        </w:rPr>
        <w:t>定位  bounds  第7行；fit  第23行</w:t>
      </w:r>
    </w:p>
    <w:p>
      <w:pPr>
        <w:keepNext/>
        <w:spacing w:after="40"/>
      </w:pPr>
      <w:r>
        <w:rPr>
          <w:sz w:val="20"/>
        </w:rPr>
        <w:t>S08  res://Scripts/Creatures/Generators/CreatureManualLayout.gd</w:t>
      </w:r>
    </w:p>
    <w:p>
      <w:pPr>
        <w:spacing w:after="120"/>
      </w:pPr>
      <w:r>
        <w:rPr>
          <w:sz w:val="19"/>
        </w:rPr>
        <w:t>定位  scaled_blueprint  第8行</w:t>
      </w:r>
    </w:p>
    <w:p>
      <w:pPr>
        <w:keepNext w:val="0"/>
        <w:spacing w:after="40"/>
      </w:pPr>
      <w:r>
        <w:rPr>
          <w:sz w:val="20"/>
        </w:rPr>
        <w:t>S09  res://Scripts/Creatures/Generators/ManualPartSnapshot.gd</w:t>
      </w:r>
    </w:p>
    <w:p>
      <w:pPr>
        <w:keepNext/>
        <w:spacing w:after="40"/>
      </w:pPr>
      <w:r>
        <w:rPr>
          <w:sz w:val="20"/>
        </w:rPr>
        <w:t>S10  res://Scripts/Creatures/GeneratedCreatureDensityData.gd</w:t>
      </w:r>
    </w:p>
    <w:p>
      <w:pPr>
        <w:spacing w:after="120"/>
      </w:pPr>
      <w:r>
        <w:rPr>
          <w:sz w:val="19"/>
        </w:rPr>
        <w:t>定位  get_density  第30行</w:t>
      </w:r>
    </w:p>
    <w:p>
      <w:pPr>
        <w:keepNext/>
        <w:spacing w:after="40"/>
      </w:pPr>
      <w:r>
        <w:rPr>
          <w:sz w:val="20"/>
        </w:rPr>
        <w:t>S11  res://Scripts/Creatures/LegStepMovementControllerBase3D.gd</w:t>
      </w:r>
    </w:p>
    <w:p>
      <w:pPr>
        <w:spacing w:after="120"/>
      </w:pPr>
      <w:r>
        <w:rPr>
          <w:sz w:val="19"/>
        </w:rPr>
        <w:t>定位  _physics_process  第546行；update_leg_surface_adhesion  第1044行；_contact_velocity_force  第1512行；_apply_contact_drive  第1530行；_apply_leg_tracking_force  第1678行</w:t>
      </w:r>
    </w:p>
    <w:p>
      <w:pPr>
        <w:keepNext/>
        <w:spacing w:after="40"/>
      </w:pPr>
      <w:r>
        <w:rPr>
          <w:sz w:val="20"/>
        </w:rPr>
        <w:t>S12  res://Scripts/Creatures/LegMovementData.gd</w:t>
      </w:r>
    </w:p>
    <w:p>
      <w:pPr>
        <w:spacing w:after="120"/>
      </w:pPr>
      <w:r>
        <w:rPr>
          <w:sz w:val="19"/>
        </w:rPr>
        <w:t>定位  calculate_motion_profile  第102行；calculate_adaptive_flight_profile  第172行；calculate_support_capacity  第90行；calculate_gallop_capacity  第95行</w:t>
      </w:r>
    </w:p>
    <w:p>
      <w:pPr>
        <w:keepNext/>
        <w:spacing w:after="40"/>
      </w:pPr>
      <w:r>
        <w:rPr>
          <w:sz w:val="20"/>
        </w:rPr>
        <w:t>S13  res://Scripts/Creatures/GeneratedLegStepMovementController3D.gd</w:t>
      </w:r>
    </w:p>
    <w:p>
      <w:pPr>
        <w:spacing w:after="120"/>
      </w:pPr>
      <w:r>
        <w:rPr>
          <w:sz w:val="19"/>
        </w:rPr>
        <w:t>定位  _process_generated_movement  第1810行；_apply_grounded_turn_traction  第2444行；_apply_passive_limb_damping  第1988行；begin_action_control  第311行；_apply_contact_drive  第1388行</w:t>
      </w:r>
    </w:p>
    <w:p>
      <w:pPr>
        <w:keepNext/>
        <w:spacing w:after="40"/>
      </w:pPr>
      <w:r>
        <w:rPr>
          <w:sz w:val="20"/>
        </w:rPr>
        <w:t>S14  res://Scripts/Creatures/SegmentDistanceSpring3D.gd</w:t>
      </w:r>
    </w:p>
    <w:p>
      <w:pPr>
        <w:spacing w:after="120"/>
      </w:pPr>
      <w:r>
        <w:rPr>
          <w:sz w:val="19"/>
        </w:rPr>
        <w:t>定位  _physics_process  第79行；_enforce_maximum_distance  第135行</w:t>
      </w:r>
    </w:p>
    <w:p>
      <w:pPr>
        <w:keepNext/>
        <w:spacing w:after="40"/>
      </w:pPr>
      <w:r>
        <w:rPr>
          <w:sz w:val="20"/>
        </w:rPr>
        <w:t>S15  res://Scripts/Creatures/SegmentConstraint3D.gd</w:t>
      </w:r>
    </w:p>
    <w:p>
      <w:pPr>
        <w:spacing w:after="120"/>
      </w:pPr>
      <w:r>
        <w:rPr>
          <w:sz w:val="19"/>
        </w:rPr>
        <w:t>定位  get_constraint_diagnostics  第15行</w:t>
      </w:r>
    </w:p>
    <w:p>
      <w:pPr>
        <w:keepNext/>
        <w:spacing w:after="40"/>
      </w:pPr>
      <w:r>
        <w:rPr>
          <w:sz w:val="20"/>
        </w:rPr>
        <w:t>S16  res://Scripts/Creatures/CreatureRecoveryStateMachine3D.gd</w:t>
      </w:r>
    </w:p>
    <w:p>
      <w:pPr>
        <w:spacing w:after="120"/>
      </w:pPr>
      <w:r>
        <w:rPr>
          <w:sz w:val="19"/>
        </w:rPr>
        <w:t>定位  _physics_process  第188行；_is_fallen  第161行</w:t>
      </w:r>
    </w:p>
    <w:p>
      <w:pPr>
        <w:keepNext/>
        <w:spacing w:after="40"/>
      </w:pPr>
      <w:r>
        <w:rPr>
          <w:sz w:val="20"/>
        </w:rPr>
        <w:t>S17  res://Scripts/Creatures/CreaturePlanarConstraints3D.gd</w:t>
      </w:r>
    </w:p>
    <w:p>
      <w:pPr>
        <w:spacing w:after="120"/>
      </w:pPr>
      <w:r>
        <w:rPr>
          <w:sz w:val="19"/>
        </w:rPr>
        <w:t>定位  configure  第61行；_suspend_connections  第13行；clear_constraints  第41行</w:t>
      </w:r>
    </w:p>
    <w:p>
      <w:pPr>
        <w:keepNext w:val="0"/>
        <w:spacing w:after="40"/>
      </w:pPr>
      <w:r>
        <w:rPr>
          <w:sz w:val="20"/>
        </w:rPr>
        <w:t>S18  res://Scripts/Creatures/HeadPositionSupport3D.gd</w:t>
      </w:r>
    </w:p>
    <w:p>
      <w:pPr>
        <w:keepNext w:val="0"/>
        <w:spacing w:after="40"/>
      </w:pPr>
      <w:r>
        <w:rPr>
          <w:sz w:val="20"/>
        </w:rPr>
        <w:t>S19  res://Scripts/Creatures/PhysicalFacingController3D.gd</w:t>
      </w:r>
    </w:p>
    <w:p>
      <w:pPr>
        <w:keepNext/>
        <w:spacing w:after="40"/>
      </w:pPr>
      <w:r>
        <w:rPr>
          <w:sz w:val="20"/>
        </w:rPr>
        <w:t>S20  res://Scripts/Creatures/TorsoBalanceController3D.gd</w:t>
      </w:r>
    </w:p>
    <w:p>
      <w:pPr>
        <w:spacing w:after="120"/>
      </w:pPr>
      <w:r>
        <w:rPr>
          <w:sz w:val="19"/>
        </w:rPr>
        <w:t>定位  calculate_upright_torque  第37行</w:t>
      </w:r>
    </w:p>
    <w:p>
      <w:pPr>
        <w:keepNext/>
        <w:spacing w:after="40"/>
      </w:pPr>
      <w:r>
        <w:rPr>
          <w:sz w:val="20"/>
        </w:rPr>
        <w:t>S21  res://Scripts/Creatures/GeneratedLimbControl3D.gd</w:t>
      </w:r>
    </w:p>
    <w:p>
      <w:pPr>
        <w:spacing w:after="120"/>
      </w:pPr>
      <w:r>
        <w:rPr>
          <w:sz w:val="19"/>
        </w:rPr>
        <w:t>定位  apply_standing  第34行；expand_action_limits  第20行</w:t>
      </w:r>
    </w:p>
    <w:p>
      <w:pPr>
        <w:keepNext w:val="0"/>
        <w:spacing w:after="40"/>
      </w:pPr>
      <w:r>
        <w:rPr>
          <w:sz w:val="20"/>
        </w:rPr>
        <w:t>S22  res://Scripts/Creatures/WolfCharacter3D.gd</w:t>
      </w:r>
    </w:p>
    <w:p>
      <w:pPr>
        <w:keepNext w:val="0"/>
        <w:spacing w:after="40"/>
      </w:pPr>
      <w:r>
        <w:rPr>
          <w:sz w:val="20"/>
        </w:rPr>
        <w:t>S23  res://Scripts/Creatures/WolfLegStepMovementController3D.gd</w:t>
      </w:r>
    </w:p>
    <w:p>
      <w:pPr>
        <w:keepNext w:val="0"/>
        <w:spacing w:after="40"/>
      </w:pPr>
      <w:r>
        <w:rPr>
          <w:sz w:val="20"/>
        </w:rPr>
        <w:t>S24  res://Scripts/Creatures/WolfLegMovementData.gd</w:t>
      </w:r>
    </w:p>
    <w:p>
      <w:pPr>
        <w:keepNext w:val="0"/>
        <w:spacing w:after="40"/>
      </w:pPr>
      <w:r>
        <w:rPr>
          <w:sz w:val="20"/>
        </w:rPr>
        <w:t>S25  res://Scripts/Creatures/SpiderCharacter3D.gd</w:t>
      </w:r>
    </w:p>
    <w:p>
      <w:pPr>
        <w:keepNext w:val="0"/>
        <w:spacing w:after="40"/>
      </w:pPr>
      <w:r>
        <w:rPr>
          <w:sz w:val="20"/>
        </w:rPr>
        <w:t>S26  res://Scripts/Creatures/SpiderLegStepMovementController3D.gd</w:t>
      </w:r>
    </w:p>
    <w:p>
      <w:pPr>
        <w:keepNext/>
        <w:spacing w:after="40"/>
      </w:pPr>
      <w:r>
        <w:rPr>
          <w:sz w:val="20"/>
        </w:rPr>
        <w:t>S27  res://Scripts/Creatures/BirdFlightController3D.gd</w:t>
      </w:r>
    </w:p>
    <w:p>
      <w:pPr>
        <w:spacing w:after="120"/>
      </w:pPr>
      <w:r>
        <w:rPr>
          <w:sz w:val="19"/>
        </w:rPr>
        <w:t>定位  has_standing_leg_contacts  第393行；_apply_flight_posture  第295行</w:t>
      </w:r>
    </w:p>
    <w:p>
      <w:pPr>
        <w:keepNext/>
        <w:spacing w:after="40"/>
      </w:pPr>
      <w:r>
        <w:rPr>
          <w:sz w:val="20"/>
        </w:rPr>
        <w:t>S28  res://Scripts/Creatures/WingPoseController3D.gd</w:t>
      </w:r>
    </w:p>
    <w:p>
      <w:pPr>
        <w:spacing w:after="120"/>
      </w:pPr>
      <w:r>
        <w:rPr>
          <w:sz w:val="19"/>
        </w:rPr>
        <w:t>定位  _effective_hinge_inertia  第226行；_get_gravity_compensation_force  第254行</w:t>
      </w:r>
    </w:p>
    <w:p>
      <w:pPr>
        <w:keepNext/>
        <w:spacing w:after="40"/>
      </w:pPr>
      <w:r>
        <w:rPr>
          <w:sz w:val="20"/>
        </w:rPr>
        <w:t>S29  res://Scripts/Creatures/CreatureActionController3D.gd</w:t>
      </w:r>
    </w:p>
    <w:p>
      <w:pPr>
        <w:spacing w:after="120"/>
      </w:pPr>
      <w:r>
        <w:rPr>
          <w:sz w:val="19"/>
        </w:rPr>
        <w:t>定位  cancel_action  第430行</w:t>
      </w:r>
    </w:p>
    <w:p>
      <w:pPr>
        <w:keepNext w:val="0"/>
        <w:spacing w:after="40"/>
      </w:pPr>
      <w:r>
        <w:rPr>
          <w:sz w:val="20"/>
        </w:rPr>
        <w:t>S30  res://Scripts/Creatures/ChargeAttackController3D.gd</w:t>
      </w:r>
    </w:p>
    <w:p>
      <w:pPr>
        <w:keepNext w:val="0"/>
        <w:spacing w:after="40"/>
      </w:pPr>
      <w:r>
        <w:rPr>
          <w:sz w:val="20"/>
        </w:rPr>
        <w:t>S31  res://Scripts/Creatures/BirdDiveAttackController3D.gd</w:t>
      </w:r>
    </w:p>
    <w:p>
      <w:pPr>
        <w:keepNext w:val="0"/>
        <w:spacing w:after="40"/>
      </w:pPr>
      <w:r>
        <w:rPr>
          <w:sz w:val="20"/>
        </w:rPr>
        <w:t>S32  res://Scripts/Creatures/WolfAttackController3D.gd</w:t>
      </w:r>
    </w:p>
    <w:p>
      <w:pPr>
        <w:keepNext/>
        <w:spacing w:after="40"/>
      </w:pPr>
      <w:r>
        <w:rPr>
          <w:sz w:val="20"/>
        </w:rPr>
        <w:t>S33  res://Scripts/Creatures/WolfPounceModule3D.gd</w:t>
      </w:r>
    </w:p>
    <w:p>
      <w:pPr>
        <w:spacing w:after="120"/>
      </w:pPr>
      <w:r>
        <w:rPr>
          <w:sz w:val="19"/>
        </w:rPr>
        <w:t>定位  intercept_plan  第113行</w:t>
      </w:r>
    </w:p>
    <w:p>
      <w:pPr>
        <w:keepNext w:val="0"/>
        <w:spacing w:after="40"/>
      </w:pPr>
      <w:r>
        <w:rPr>
          <w:sz w:val="20"/>
        </w:rPr>
        <w:t>S34  res://Scripts/Creatures/WolfBiteModule3D.gd</w:t>
      </w:r>
    </w:p>
    <w:p>
      <w:pPr>
        <w:keepNext w:val="0"/>
        <w:spacing w:after="40"/>
      </w:pPr>
      <w:r>
        <w:rPr>
          <w:sz w:val="20"/>
        </w:rPr>
        <w:t>S35  res://Scripts/Creatures/SpiderPounceController3D.gd</w:t>
      </w:r>
    </w:p>
    <w:p>
      <w:pPr>
        <w:keepNext w:val="0"/>
        <w:spacing w:after="40"/>
      </w:pPr>
      <w:r>
        <w:rPr>
          <w:sz w:val="20"/>
        </w:rPr>
        <w:t>S36  res://Scripts/Combat/LimbSwingController3D.gd</w:t>
      </w:r>
    </w:p>
    <w:p>
      <w:pPr>
        <w:keepNext/>
        <w:spacing w:after="40"/>
      </w:pPr>
      <w:r>
        <w:rPr>
          <w:sz w:val="20"/>
        </w:rPr>
        <w:t>S37  res://Scripts/Items/SampleWeapon3D.gd</w:t>
      </w:r>
    </w:p>
    <w:p>
      <w:pPr>
        <w:spacing w:after="120"/>
      </w:pPr>
      <w:r>
        <w:rPr>
          <w:sz w:val="19"/>
        </w:rPr>
        <w:t>定位  apply_contact_damage  第51行；prepare_temporary_attack  第30行</w:t>
      </w:r>
    </w:p>
    <w:p>
      <w:pPr>
        <w:keepNext/>
        <w:spacing w:after="40"/>
      </w:pPr>
      <w:r>
        <w:rPr>
          <w:sz w:val="20"/>
        </w:rPr>
        <w:t>S38  res://Scripts/Items/TemporaryAttackHitbox3D.gd</w:t>
      </w:r>
    </w:p>
    <w:p>
      <w:pPr>
        <w:spacing w:after="120"/>
      </w:pPr>
      <w:r>
        <w:rPr>
          <w:sz w:val="19"/>
        </w:rPr>
        <w:t>定位  update_hitbox  第33行</w:t>
      </w:r>
    </w:p>
    <w:p>
      <w:pPr>
        <w:keepNext w:val="0"/>
        <w:spacing w:after="40"/>
      </w:pPr>
      <w:r>
        <w:rPr>
          <w:sz w:val="20"/>
        </w:rPr>
        <w:t>S39  res://Scripts/Items/ChargeWeapon3D.gd</w:t>
      </w:r>
    </w:p>
    <w:p>
      <w:pPr>
        <w:keepNext w:val="0"/>
        <w:spacing w:after="40"/>
      </w:pPr>
      <w:r>
        <w:rPr>
          <w:sz w:val="20"/>
        </w:rPr>
        <w:t>S40  res://Scripts/Items/BirdDiveWeapon3D.gd</w:t>
      </w:r>
    </w:p>
    <w:p>
      <w:pPr>
        <w:keepNext/>
        <w:spacing w:after="40"/>
      </w:pPr>
      <w:r>
        <w:rPr>
          <w:sz w:val="20"/>
        </w:rPr>
        <w:t>S41  res://Scripts/VFX/StompShockwave3D.gd</w:t>
      </w:r>
    </w:p>
    <w:p>
      <w:pPr>
        <w:spacing w:after="120"/>
      </w:pPr>
      <w:r>
        <w:rPr>
          <w:sz w:val="19"/>
        </w:rPr>
        <w:t>定位  _strike  第101行</w:t>
      </w:r>
    </w:p>
    <w:p>
      <w:pPr>
        <w:keepNext/>
        <w:spacing w:after="40"/>
      </w:pPr>
      <w:r>
        <w:rPr>
          <w:sz w:val="20"/>
        </w:rPr>
        <w:t>S42  res://Scripts/Damage/DamageRules.gd</w:t>
      </w:r>
    </w:p>
    <w:p>
      <w:pPr>
        <w:spacing w:after="120"/>
      </w:pPr>
      <w:r>
        <w:rPr>
          <w:sz w:val="19"/>
        </w:rPr>
        <w:t>定位  calculate_weapon_raw_damage  第21行；apply_weapon_armor  第28行</w:t>
      </w:r>
    </w:p>
    <w:p>
      <w:pPr>
        <w:keepNext/>
        <w:spacing w:after="40"/>
      </w:pPr>
      <w:r>
        <w:rPr>
          <w:sz w:val="20"/>
        </w:rPr>
        <w:t>S43  res://Scripts/Damage/DamageService.gd</w:t>
      </w:r>
    </w:p>
    <w:p>
      <w:pPr>
        <w:spacing w:after="120"/>
      </w:pPr>
      <w:r>
        <w:rPr>
          <w:sz w:val="19"/>
        </w:rPr>
        <w:t>定位  set_active_rules  第22行</w:t>
      </w:r>
    </w:p>
    <w:p>
      <w:pPr>
        <w:keepNext/>
        <w:spacing w:after="40"/>
      </w:pPr>
      <w:r>
        <w:rPr>
          <w:sz w:val="20"/>
        </w:rPr>
        <w:t>S44  res://Scripts/Creatures/CharacterDamageController3D.gd</w:t>
      </w:r>
    </w:p>
    <w:p>
      <w:pPr>
        <w:spacing w:after="120"/>
      </w:pPr>
      <w:r>
        <w:rPr>
          <w:sz w:val="19"/>
        </w:rPr>
        <w:t>定位  _validate_body_integrity  第79行；_handle_part_broken  第129行</w:t>
      </w:r>
    </w:p>
    <w:p>
      <w:pPr>
        <w:keepNext w:val="0"/>
        <w:spacing w:after="40"/>
      </w:pPr>
      <w:r>
        <w:rPr>
          <w:sz w:val="20"/>
        </w:rPr>
        <w:t>S45  res://Scripts/Items/SampleItem3D.gd</w:t>
      </w:r>
    </w:p>
    <w:p>
      <w:pPr>
        <w:keepNext/>
        <w:spacing w:after="40"/>
      </w:pPr>
      <w:r>
        <w:rPr>
          <w:sz w:val="20"/>
        </w:rPr>
        <w:t>S46  res://Scripts/Items/InventoryController3D.gd</w:t>
      </w:r>
    </w:p>
    <w:p>
      <w:pPr>
        <w:spacing w:after="120"/>
      </w:pPr>
      <w:r>
        <w:rPr>
          <w:sz w:val="19"/>
        </w:rPr>
        <w:t>定位  _create_rigid_attachment  第314行；_remove_rigid_attachment  第358行</w:t>
      </w:r>
    </w:p>
    <w:p>
      <w:pPr>
        <w:keepNext w:val="0"/>
        <w:spacing w:after="40"/>
      </w:pPr>
      <w:r>
        <w:rPr>
          <w:sz w:val="20"/>
        </w:rPr>
        <w:t>S47  res://Scripts/Materials/_SampleMaterial.gd</w:t>
      </w:r>
    </w:p>
    <w:p>
      <w:pPr>
        <w:keepNext w:val="0"/>
        <w:spacing w:after="40"/>
      </w:pPr>
      <w:r>
        <w:rPr>
          <w:sz w:val="20"/>
        </w:rPr>
        <w:t>S48  res://Scripts/Creatures/NPCStateMachine3D.gd</w:t>
      </w:r>
    </w:p>
    <w:p>
      <w:pPr>
        <w:keepNext w:val="0"/>
        <w:spacing w:after="40"/>
      </w:pPr>
      <w:r>
        <w:rPr>
          <w:sz w:val="20"/>
        </w:rPr>
        <w:t>S49  res://Scripts/Player/PlayerController3D.gd</w:t>
      </w:r>
    </w:p>
    <w:p>
      <w:pPr>
        <w:keepNext/>
        <w:spacing w:after="40"/>
      </w:pPr>
      <w:r>
        <w:rPr>
          <w:sz w:val="20"/>
        </w:rPr>
        <w:t>S50  res://Scripts/Debug/RuntimeConsole.gd</w:t>
      </w:r>
    </w:p>
    <w:p>
      <w:pPr>
        <w:spacing w:after="120"/>
      </w:pPr>
      <w:r>
        <w:rPr>
          <w:sz w:val="19"/>
        </w:rPr>
        <w:t>定位  create_logs_archive  第338行；get_archive_output_directory  第381行</w:t>
      </w:r>
    </w:p>
    <w:p>
      <w:pPr>
        <w:keepNext w:val="0"/>
        <w:spacing w:after="40"/>
      </w:pPr>
      <w:r>
        <w:rPr>
          <w:sz w:val="20"/>
        </w:rPr>
        <w:t>S51  res://Scripts/Debug/ControlPerformanceStats.gd</w:t>
      </w:r>
    </w:p>
    <w:p>
      <w:pPr>
        <w:keepNext w:val="0"/>
        <w:spacing w:after="40"/>
      </w:pPr>
      <w:r>
        <w:rPr>
          <w:sz w:val="20"/>
        </w:rPr>
        <w:t>S52  res://Scripts/Performance/PerformanceOptimizationSettings.gd</w:t>
      </w:r>
    </w:p>
    <w:p>
      <w:pPr>
        <w:keepNext w:val="0"/>
        <w:spacing w:after="40"/>
      </w:pPr>
      <w:r>
        <w:rPr>
          <w:sz w:val="20"/>
        </w:rPr>
        <w:t>S53  res://Scripts/Debug/JointMotionDiagnostics3D.gd</w:t>
      </w:r>
    </w:p>
    <w:p>
      <w:pPr>
        <w:keepNext w:val="0"/>
        <w:spacing w:after="40"/>
      </w:pPr>
      <w:r>
        <w:rPr>
          <w:sz w:val="20"/>
        </w:rPr>
        <w:t>S54  res://Tests/AssessGeneratedCreatureMotion3D.gd</w:t>
      </w:r>
    </w:p>
    <w:sectPr w:rsidR="00FC693F" w:rsidRPr="0006063C" w:rsidSect="00034616">
      <w:headerReference w:type="default" r:id="rId9"/>
      <w:footerReference w:type="default" r:id="rId10"/>
      <w:pgSz w:w="12240" w:h="15840"/>
      <w:pgMar w:top="1037" w:right="1094" w:bottom="1037" w:left="109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代码快照 2026年10月11日    第 </w:t>
    </w:r>
    <w:fldSimple w:instr="PAGE"/>
    <w:r>
      <w:rPr>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000000"/>
        <w:sz w:val="18"/>
      </w:rPr>
      <w:t>ItIsTime 物理系统技术文档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3" w:lineRule="auto" w:after="120"/>
    </w:pPr>
    <w:rPr>
      <w:rFonts w:ascii="Calibri" w:hAnsi="Calibri" w:eastAsia="Microsoft YaHe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eastAsia="Microsoft YaHe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Calibri" w:hAnsi="Calibr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eastAsia="Microsoft YaHei"/>
      <w:b/>
      <w:color w:val="000000"/>
      <w:spacing w:val="5"/>
      <w:kern w:val="28"/>
      <w:sz w:val="4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Microsoft YaHei"/>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83" w:lineRule="auto" w:after="80"/>
      <w:contextualSpacing/>
    </w:pPr>
    <w:rPr>
      <w:rFonts w:ascii="Calibri" w:hAnsi="Calibri" w:eastAsia="Microsoft YaHei"/>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83" w:lineRule="auto" w:after="80"/>
      <w:contextualSpacing/>
    </w:pPr>
    <w:rPr>
      <w:rFonts w:ascii="Calibri" w:hAnsi="Calibri" w:eastAsia="Microsoft YaHei"/>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Microsoft YaHei"/>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hysicsCode">
    <w:name w:val="Physics Code"/>
    <w:pPr>
      <w:keepLines/>
      <w:spacing w:line="264" w:lineRule="auto" w:after="120"/>
      <w:ind w:left="144"/>
    </w:pPr>
    <w:rPr>
      <w:rFonts w:ascii="Consolas" w:hAnsi="Consolas" w:eastAsia="Microsoft YaHei"/>
      <w:b w:val="0"/>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ItIsTime 物理系统技术文档</dc:title>
  <dc:subject>物理部件 关节 移动 平衡 攻击 伤害 与诊断</dc:subject>
  <dc:creator>ItIsTime 项目</dc:creator>
  <cp:keywords/>
  <dc:description>根据 2026 年 10 月 11 日工作区代码整理</dc:description>
  <cp:lastModifiedBy/>
  <cp:revision>1</cp:revision>
  <dcterms:created xsi:type="dcterms:W3CDTF">2013-12-23T23:15:00Z</dcterms:created>
  <dcterms:modified xsi:type="dcterms:W3CDTF">2013-12-23T23:15:00Z</dcterms:modified>
  <cp:category/>
</cp:coreProperties>
</file>