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1D6DD" w14:textId="73E5806F" w:rsidR="006C62AC" w:rsidRDefault="004E5AF4">
      <w:pPr>
        <w:rPr>
          <w:rFonts w:ascii="Arial" w:hAnsi="Arial" w:cs="Arial"/>
          <w:sz w:val="22"/>
          <w:szCs w:val="22"/>
        </w:rPr>
      </w:pPr>
      <w:r>
        <w:rPr>
          <w:rFonts w:ascii="Arial" w:hAnsi="Arial" w:cs="Arial"/>
          <w:sz w:val="22"/>
          <w:szCs w:val="22"/>
        </w:rPr>
        <w:t>ESQUEMA DE PRODUCCION:</w:t>
      </w:r>
    </w:p>
    <w:p w14:paraId="470A6497" w14:textId="10DC5AE1" w:rsidR="004E5AF4" w:rsidRPr="00887F1B" w:rsidRDefault="00887F1B">
      <w:pPr>
        <w:rPr>
          <w:rFonts w:ascii="Arial" w:hAnsi="Arial" w:cs="Arial"/>
          <w:b/>
          <w:bCs/>
          <w:sz w:val="22"/>
          <w:szCs w:val="22"/>
        </w:rPr>
      </w:pPr>
      <w:r w:rsidRPr="00887F1B">
        <w:rPr>
          <w:rFonts w:ascii="Arial" w:hAnsi="Arial" w:cs="Arial"/>
          <w:b/>
          <w:bCs/>
          <w:sz w:val="22"/>
          <w:szCs w:val="22"/>
        </w:rPr>
        <w:t>Informe de Recomendación sobre la Mala Atención al Cliente en la Sede de Piura</w:t>
      </w:r>
    </w:p>
    <w:p w14:paraId="5E50DD81" w14:textId="77777777" w:rsidR="00EB4C26" w:rsidRPr="009B3760" w:rsidRDefault="00EB4C26" w:rsidP="00EB4C26">
      <w:pPr>
        <w:jc w:val="both"/>
        <w:rPr>
          <w:rFonts w:ascii="Arial" w:hAnsi="Arial" w:cs="Arial"/>
          <w:b/>
          <w:bCs/>
          <w:color w:val="FF0000"/>
          <w:sz w:val="22"/>
          <w:szCs w:val="22"/>
        </w:rPr>
      </w:pPr>
      <w:r w:rsidRPr="009B3760">
        <w:rPr>
          <w:rFonts w:ascii="Arial" w:hAnsi="Arial" w:cs="Arial"/>
          <w:b/>
          <w:bCs/>
          <w:color w:val="FF0000"/>
          <w:sz w:val="22"/>
          <w:szCs w:val="22"/>
        </w:rPr>
        <w:t>1. Problemas Detectados en la Atención al Cliente</w:t>
      </w:r>
    </w:p>
    <w:p w14:paraId="5F4E8783" w14:textId="77777777" w:rsidR="00EB4C26" w:rsidRPr="00EB4C26" w:rsidRDefault="00EB4C26" w:rsidP="00EB4C26">
      <w:pPr>
        <w:jc w:val="both"/>
        <w:rPr>
          <w:rFonts w:ascii="Arial" w:hAnsi="Arial" w:cs="Arial"/>
          <w:sz w:val="22"/>
          <w:szCs w:val="22"/>
        </w:rPr>
      </w:pPr>
      <w:r w:rsidRPr="00EB4C26">
        <w:rPr>
          <w:rFonts w:ascii="Arial" w:hAnsi="Arial" w:cs="Arial"/>
          <w:sz w:val="22"/>
          <w:szCs w:val="22"/>
        </w:rPr>
        <w:t>1.1. Se ha incrementado considerablemente el número de quejas desde enero del presente año.</w:t>
      </w:r>
    </w:p>
    <w:p w14:paraId="62B18AC6" w14:textId="77777777" w:rsidR="00EB4C26" w:rsidRPr="00EB4C26" w:rsidRDefault="00EB4C26" w:rsidP="00EB4C26">
      <w:pPr>
        <w:jc w:val="both"/>
        <w:rPr>
          <w:rFonts w:ascii="Arial" w:hAnsi="Arial" w:cs="Arial"/>
          <w:sz w:val="22"/>
          <w:szCs w:val="22"/>
        </w:rPr>
      </w:pPr>
      <w:r w:rsidRPr="00EB4C26">
        <w:rPr>
          <w:rFonts w:ascii="Arial" w:hAnsi="Arial" w:cs="Arial"/>
          <w:sz w:val="22"/>
          <w:szCs w:val="22"/>
        </w:rPr>
        <w:t>1.2. Las quejas se centran principalmente en la sede de Piura, comparada con otros años y sedes.</w:t>
      </w:r>
    </w:p>
    <w:p w14:paraId="5025B422" w14:textId="77777777" w:rsidR="00EB4C26" w:rsidRPr="00EB4C26" w:rsidRDefault="00EB4C26" w:rsidP="00EB4C26">
      <w:pPr>
        <w:jc w:val="both"/>
        <w:rPr>
          <w:rFonts w:ascii="Arial" w:hAnsi="Arial" w:cs="Arial"/>
          <w:sz w:val="22"/>
          <w:szCs w:val="22"/>
        </w:rPr>
      </w:pPr>
      <w:r w:rsidRPr="00EB4C26">
        <w:rPr>
          <w:rFonts w:ascii="Arial" w:hAnsi="Arial" w:cs="Arial"/>
          <w:sz w:val="22"/>
          <w:szCs w:val="22"/>
        </w:rPr>
        <w:t>1.3. Los clientes han informado de una atención lenta, falta de cortesía, y problemas con los tiempos de espera en cajas y áreas de atención al cliente.</w:t>
      </w:r>
    </w:p>
    <w:p w14:paraId="289EF783" w14:textId="6BFE461A" w:rsidR="00EB4C26" w:rsidRPr="00EB4C26" w:rsidRDefault="00EB4C26" w:rsidP="00EB4C26">
      <w:pPr>
        <w:jc w:val="both"/>
        <w:rPr>
          <w:rFonts w:ascii="Arial" w:hAnsi="Arial" w:cs="Arial"/>
          <w:sz w:val="22"/>
          <w:szCs w:val="22"/>
        </w:rPr>
      </w:pPr>
      <w:r w:rsidRPr="00EB4C26">
        <w:rPr>
          <w:rFonts w:ascii="Arial" w:hAnsi="Arial" w:cs="Arial"/>
          <w:sz w:val="22"/>
          <w:szCs w:val="22"/>
        </w:rPr>
        <w:t>1.4. El número de quejas registradas en el libro de reclamaciones es notablemente superior en comparación con las otras sedes.</w:t>
      </w:r>
    </w:p>
    <w:p w14:paraId="758A1BE7" w14:textId="77777777" w:rsidR="00EB4C26" w:rsidRPr="009B3760" w:rsidRDefault="00EB4C26" w:rsidP="00EB4C26">
      <w:pPr>
        <w:jc w:val="both"/>
        <w:rPr>
          <w:rFonts w:ascii="Arial" w:hAnsi="Arial" w:cs="Arial"/>
          <w:b/>
          <w:bCs/>
          <w:color w:val="FF0000"/>
          <w:sz w:val="22"/>
          <w:szCs w:val="22"/>
        </w:rPr>
      </w:pPr>
      <w:r w:rsidRPr="009B3760">
        <w:rPr>
          <w:rFonts w:ascii="Arial" w:hAnsi="Arial" w:cs="Arial"/>
          <w:b/>
          <w:bCs/>
          <w:color w:val="FF0000"/>
          <w:sz w:val="22"/>
          <w:szCs w:val="22"/>
        </w:rPr>
        <w:t>2. Causas de la Mala Atención al Cliente</w:t>
      </w:r>
    </w:p>
    <w:p w14:paraId="4E5D596A" w14:textId="77777777" w:rsidR="00EB4C26" w:rsidRPr="00EB4C26" w:rsidRDefault="00EB4C26" w:rsidP="00EB4C26">
      <w:pPr>
        <w:jc w:val="both"/>
        <w:rPr>
          <w:rFonts w:ascii="Arial" w:hAnsi="Arial" w:cs="Arial"/>
          <w:sz w:val="22"/>
          <w:szCs w:val="22"/>
        </w:rPr>
      </w:pPr>
      <w:r w:rsidRPr="00EB4C26">
        <w:rPr>
          <w:rFonts w:ascii="Arial" w:hAnsi="Arial" w:cs="Arial"/>
          <w:sz w:val="22"/>
          <w:szCs w:val="22"/>
        </w:rPr>
        <w:t xml:space="preserve">2.1. </w:t>
      </w:r>
      <w:r w:rsidRPr="00887F1B">
        <w:rPr>
          <w:rFonts w:ascii="Arial" w:hAnsi="Arial" w:cs="Arial"/>
          <w:b/>
          <w:bCs/>
          <w:sz w:val="22"/>
          <w:szCs w:val="22"/>
        </w:rPr>
        <w:t>Renovación del Personal:</w:t>
      </w:r>
      <w:r w:rsidRPr="00EB4C26">
        <w:rPr>
          <w:rFonts w:ascii="Arial" w:hAnsi="Arial" w:cs="Arial"/>
          <w:sz w:val="22"/>
          <w:szCs w:val="22"/>
        </w:rPr>
        <w:t xml:space="preserve"> Desde enero, se ha notado una alta rotación de empleados en el área de atención al cliente, lo que ha causado:</w:t>
      </w:r>
    </w:p>
    <w:p w14:paraId="6E3C11F2" w14:textId="77777777" w:rsidR="00EB4C26" w:rsidRPr="00EB4C26" w:rsidRDefault="00EB4C26" w:rsidP="00EB4C26">
      <w:pPr>
        <w:jc w:val="both"/>
        <w:rPr>
          <w:rFonts w:ascii="Arial" w:hAnsi="Arial" w:cs="Arial"/>
          <w:sz w:val="22"/>
          <w:szCs w:val="22"/>
        </w:rPr>
      </w:pPr>
      <w:r w:rsidRPr="00EB4C26">
        <w:rPr>
          <w:rFonts w:ascii="Arial" w:hAnsi="Arial" w:cs="Arial"/>
          <w:sz w:val="22"/>
          <w:szCs w:val="22"/>
        </w:rPr>
        <w:t xml:space="preserve">2.1.1. </w:t>
      </w:r>
      <w:r w:rsidRPr="00887F1B">
        <w:rPr>
          <w:rFonts w:ascii="Arial" w:hAnsi="Arial" w:cs="Arial"/>
          <w:b/>
          <w:bCs/>
          <w:sz w:val="22"/>
          <w:szCs w:val="22"/>
        </w:rPr>
        <w:t>Falta de experiencia del personal nuevo:</w:t>
      </w:r>
      <w:r w:rsidRPr="00EB4C26">
        <w:rPr>
          <w:rFonts w:ascii="Arial" w:hAnsi="Arial" w:cs="Arial"/>
          <w:sz w:val="22"/>
          <w:szCs w:val="22"/>
        </w:rPr>
        <w:t xml:space="preserve"> Las nuevas contrataciones no cuentan con la formación adecuada en atención al cliente.</w:t>
      </w:r>
    </w:p>
    <w:p w14:paraId="118953F9" w14:textId="77777777" w:rsidR="00EB4C26" w:rsidRPr="00EB4C26" w:rsidRDefault="00EB4C26" w:rsidP="00EB4C26">
      <w:pPr>
        <w:jc w:val="both"/>
        <w:rPr>
          <w:rFonts w:ascii="Arial" w:hAnsi="Arial" w:cs="Arial"/>
          <w:sz w:val="22"/>
          <w:szCs w:val="22"/>
        </w:rPr>
      </w:pPr>
      <w:r w:rsidRPr="00EB4C26">
        <w:rPr>
          <w:rFonts w:ascii="Arial" w:hAnsi="Arial" w:cs="Arial"/>
          <w:sz w:val="22"/>
          <w:szCs w:val="22"/>
        </w:rPr>
        <w:t xml:space="preserve">2.1.2. </w:t>
      </w:r>
      <w:r w:rsidRPr="00887F1B">
        <w:rPr>
          <w:rFonts w:ascii="Arial" w:hAnsi="Arial" w:cs="Arial"/>
          <w:b/>
          <w:bCs/>
          <w:sz w:val="22"/>
          <w:szCs w:val="22"/>
        </w:rPr>
        <w:t>Errores en el manejo de herramientas:</w:t>
      </w:r>
      <w:r w:rsidRPr="00EB4C26">
        <w:rPr>
          <w:rFonts w:ascii="Arial" w:hAnsi="Arial" w:cs="Arial"/>
          <w:sz w:val="22"/>
          <w:szCs w:val="22"/>
        </w:rPr>
        <w:t xml:space="preserve"> El personal ha cometido errores en el uso del sistema de ventas y facturación.</w:t>
      </w:r>
    </w:p>
    <w:p w14:paraId="5C673007" w14:textId="77777777" w:rsidR="00EB4C26" w:rsidRPr="00EB4C26" w:rsidRDefault="00EB4C26" w:rsidP="00EB4C26">
      <w:pPr>
        <w:jc w:val="both"/>
        <w:rPr>
          <w:rFonts w:ascii="Arial" w:hAnsi="Arial" w:cs="Arial"/>
          <w:sz w:val="22"/>
          <w:szCs w:val="22"/>
        </w:rPr>
      </w:pPr>
      <w:r w:rsidRPr="00EB4C26">
        <w:rPr>
          <w:rFonts w:ascii="Arial" w:hAnsi="Arial" w:cs="Arial"/>
          <w:sz w:val="22"/>
          <w:szCs w:val="22"/>
        </w:rPr>
        <w:t xml:space="preserve">2.2. </w:t>
      </w:r>
      <w:r w:rsidRPr="007404E7">
        <w:rPr>
          <w:rFonts w:ascii="Arial" w:hAnsi="Arial" w:cs="Arial"/>
          <w:b/>
          <w:bCs/>
          <w:sz w:val="22"/>
          <w:szCs w:val="22"/>
        </w:rPr>
        <w:t>Falta de Capacitación:</w:t>
      </w:r>
    </w:p>
    <w:p w14:paraId="7DAA5BB3" w14:textId="77777777" w:rsidR="00EB4C26" w:rsidRPr="00EB4C26" w:rsidRDefault="00EB4C26" w:rsidP="00EB4C26">
      <w:pPr>
        <w:jc w:val="both"/>
        <w:rPr>
          <w:rFonts w:ascii="Arial" w:hAnsi="Arial" w:cs="Arial"/>
          <w:sz w:val="22"/>
          <w:szCs w:val="22"/>
        </w:rPr>
      </w:pPr>
      <w:r w:rsidRPr="00EB4C26">
        <w:rPr>
          <w:rFonts w:ascii="Arial" w:hAnsi="Arial" w:cs="Arial"/>
          <w:sz w:val="22"/>
          <w:szCs w:val="22"/>
        </w:rPr>
        <w:t>2.2.1. El personal nuevo no ha sido capacitado adecuadamente, lo que ha incrementado los tiempos de espera y generado errores en la atención.</w:t>
      </w:r>
    </w:p>
    <w:p w14:paraId="34FE1822" w14:textId="77777777" w:rsidR="00EB4C26" w:rsidRPr="00EB4C26" w:rsidRDefault="00EB4C26" w:rsidP="00EB4C26">
      <w:pPr>
        <w:jc w:val="both"/>
        <w:rPr>
          <w:rFonts w:ascii="Arial" w:hAnsi="Arial" w:cs="Arial"/>
          <w:sz w:val="22"/>
          <w:szCs w:val="22"/>
        </w:rPr>
      </w:pPr>
      <w:r w:rsidRPr="00EB4C26">
        <w:rPr>
          <w:rFonts w:ascii="Arial" w:hAnsi="Arial" w:cs="Arial"/>
          <w:sz w:val="22"/>
          <w:szCs w:val="22"/>
        </w:rPr>
        <w:t>2.3. Sobrecarga de Trabajo:</w:t>
      </w:r>
    </w:p>
    <w:p w14:paraId="7BC2C44A" w14:textId="2956F648" w:rsidR="00EB4C26" w:rsidRPr="00EB4C26" w:rsidRDefault="00EB4C26" w:rsidP="00EB4C26">
      <w:pPr>
        <w:jc w:val="both"/>
        <w:rPr>
          <w:rFonts w:ascii="Arial" w:hAnsi="Arial" w:cs="Arial"/>
          <w:sz w:val="22"/>
          <w:szCs w:val="22"/>
        </w:rPr>
      </w:pPr>
      <w:r w:rsidRPr="00EB4C26">
        <w:rPr>
          <w:rFonts w:ascii="Arial" w:hAnsi="Arial" w:cs="Arial"/>
          <w:sz w:val="22"/>
          <w:szCs w:val="22"/>
        </w:rPr>
        <w:t>2.3.1. La afluencia de clientes ha aumentado en comparación con años anteriores, pero el número de empleados no se ha ajustado, provocando sobrecarga en el equipo.</w:t>
      </w:r>
    </w:p>
    <w:p w14:paraId="79F13A26" w14:textId="77777777" w:rsidR="00EB4C26" w:rsidRPr="009B3760" w:rsidRDefault="00EB4C26" w:rsidP="00EB4C26">
      <w:pPr>
        <w:jc w:val="both"/>
        <w:rPr>
          <w:rFonts w:ascii="Arial" w:hAnsi="Arial" w:cs="Arial"/>
          <w:b/>
          <w:bCs/>
          <w:color w:val="FF0000"/>
          <w:sz w:val="22"/>
          <w:szCs w:val="22"/>
        </w:rPr>
      </w:pPr>
      <w:r w:rsidRPr="009B3760">
        <w:rPr>
          <w:rFonts w:ascii="Arial" w:hAnsi="Arial" w:cs="Arial"/>
          <w:b/>
          <w:bCs/>
          <w:color w:val="FF0000"/>
          <w:sz w:val="22"/>
          <w:szCs w:val="22"/>
        </w:rPr>
        <w:t>3. Consecuencias</w:t>
      </w:r>
    </w:p>
    <w:p w14:paraId="3650B9F8" w14:textId="77777777" w:rsidR="00EB4C26" w:rsidRPr="00EB4C26" w:rsidRDefault="00EB4C26" w:rsidP="00EB4C26">
      <w:pPr>
        <w:jc w:val="both"/>
        <w:rPr>
          <w:rFonts w:ascii="Arial" w:hAnsi="Arial" w:cs="Arial"/>
          <w:sz w:val="22"/>
          <w:szCs w:val="22"/>
        </w:rPr>
      </w:pPr>
      <w:r w:rsidRPr="00EB4C26">
        <w:rPr>
          <w:rFonts w:ascii="Arial" w:hAnsi="Arial" w:cs="Arial"/>
          <w:sz w:val="22"/>
          <w:szCs w:val="22"/>
        </w:rPr>
        <w:t xml:space="preserve">3.1. </w:t>
      </w:r>
      <w:r w:rsidRPr="00B96AD2">
        <w:rPr>
          <w:rFonts w:ascii="Arial" w:hAnsi="Arial" w:cs="Arial"/>
          <w:b/>
          <w:bCs/>
          <w:sz w:val="22"/>
          <w:szCs w:val="22"/>
        </w:rPr>
        <w:t>Pérdida de Clientes:</w:t>
      </w:r>
      <w:r w:rsidRPr="00EB4C26">
        <w:rPr>
          <w:rFonts w:ascii="Arial" w:hAnsi="Arial" w:cs="Arial"/>
          <w:sz w:val="22"/>
          <w:szCs w:val="22"/>
        </w:rPr>
        <w:t xml:space="preserve"> La mala atención al cliente ha generado quejas constantes, lo que podría llevar a la pérdida de clientes regulares y afectar la reputación de la sede de Piura.</w:t>
      </w:r>
    </w:p>
    <w:p w14:paraId="51FB23CD" w14:textId="77777777" w:rsidR="00EB4C26" w:rsidRPr="00EB4C26" w:rsidRDefault="00EB4C26" w:rsidP="00EB4C26">
      <w:pPr>
        <w:jc w:val="both"/>
        <w:rPr>
          <w:rFonts w:ascii="Arial" w:hAnsi="Arial" w:cs="Arial"/>
          <w:sz w:val="22"/>
          <w:szCs w:val="22"/>
        </w:rPr>
      </w:pPr>
      <w:r w:rsidRPr="00EB4C26">
        <w:rPr>
          <w:rFonts w:ascii="Arial" w:hAnsi="Arial" w:cs="Arial"/>
          <w:sz w:val="22"/>
          <w:szCs w:val="22"/>
        </w:rPr>
        <w:t xml:space="preserve">3.2. </w:t>
      </w:r>
      <w:r w:rsidRPr="00B96AD2">
        <w:rPr>
          <w:rFonts w:ascii="Arial" w:hAnsi="Arial" w:cs="Arial"/>
          <w:b/>
          <w:bCs/>
          <w:sz w:val="22"/>
          <w:szCs w:val="22"/>
        </w:rPr>
        <w:t>Impacto en las Ventas:</w:t>
      </w:r>
      <w:r w:rsidRPr="00EB4C26">
        <w:rPr>
          <w:rFonts w:ascii="Arial" w:hAnsi="Arial" w:cs="Arial"/>
          <w:sz w:val="22"/>
          <w:szCs w:val="22"/>
        </w:rPr>
        <w:t xml:space="preserve"> La percepción negativa puede estar incidiendo en una disminución de las ventas, ya que algunos clientes han optado por buscar otras opciones de compra.</w:t>
      </w:r>
    </w:p>
    <w:p w14:paraId="2A995EF8" w14:textId="77777777" w:rsidR="00EB4C26" w:rsidRPr="00EB4C26" w:rsidRDefault="00EB4C26" w:rsidP="00EB4C26">
      <w:pPr>
        <w:jc w:val="both"/>
        <w:rPr>
          <w:rFonts w:ascii="Arial" w:hAnsi="Arial" w:cs="Arial"/>
          <w:sz w:val="22"/>
          <w:szCs w:val="22"/>
        </w:rPr>
      </w:pPr>
      <w:r w:rsidRPr="00EB4C26">
        <w:rPr>
          <w:rFonts w:ascii="Arial" w:hAnsi="Arial" w:cs="Arial"/>
          <w:sz w:val="22"/>
          <w:szCs w:val="22"/>
        </w:rPr>
        <w:t xml:space="preserve">3.3. </w:t>
      </w:r>
      <w:r w:rsidRPr="00B96AD2">
        <w:rPr>
          <w:rFonts w:ascii="Arial" w:hAnsi="Arial" w:cs="Arial"/>
          <w:b/>
          <w:bCs/>
          <w:sz w:val="22"/>
          <w:szCs w:val="22"/>
        </w:rPr>
        <w:t>Descontento del Personal:</w:t>
      </w:r>
      <w:r w:rsidRPr="00EB4C26">
        <w:rPr>
          <w:rFonts w:ascii="Arial" w:hAnsi="Arial" w:cs="Arial"/>
          <w:sz w:val="22"/>
          <w:szCs w:val="22"/>
        </w:rPr>
        <w:t xml:space="preserve"> La sobrecarga de trabajo sin un proceso adecuado de soporte ha generado insatisfacción en los empleados, lo que puede aumentar la rotación de personal y empeorar la situación.</w:t>
      </w:r>
    </w:p>
    <w:p w14:paraId="58DD0E5C" w14:textId="77777777" w:rsidR="00EB4C26" w:rsidRPr="00EB4C26" w:rsidRDefault="00EB4C26" w:rsidP="00EB4C26">
      <w:pPr>
        <w:jc w:val="both"/>
        <w:rPr>
          <w:rFonts w:ascii="Arial" w:hAnsi="Arial" w:cs="Arial"/>
          <w:sz w:val="22"/>
          <w:szCs w:val="22"/>
        </w:rPr>
      </w:pPr>
    </w:p>
    <w:p w14:paraId="337CB717" w14:textId="77777777" w:rsidR="00EB4C26" w:rsidRPr="00B96AD2" w:rsidRDefault="00EB4C26" w:rsidP="00EB4C26">
      <w:pPr>
        <w:jc w:val="both"/>
        <w:rPr>
          <w:rFonts w:ascii="Arial" w:hAnsi="Arial" w:cs="Arial"/>
          <w:b/>
          <w:bCs/>
          <w:color w:val="FF0000"/>
          <w:sz w:val="22"/>
          <w:szCs w:val="22"/>
        </w:rPr>
      </w:pPr>
      <w:r w:rsidRPr="00B96AD2">
        <w:rPr>
          <w:rFonts w:ascii="Arial" w:hAnsi="Arial" w:cs="Arial"/>
          <w:b/>
          <w:bCs/>
          <w:color w:val="FF0000"/>
          <w:sz w:val="22"/>
          <w:szCs w:val="22"/>
        </w:rPr>
        <w:t>4. Recomendaciones</w:t>
      </w:r>
    </w:p>
    <w:p w14:paraId="5288B4C3" w14:textId="77777777" w:rsidR="00EB4C26" w:rsidRPr="00EB4C26" w:rsidRDefault="00EB4C26" w:rsidP="00EB4C26">
      <w:pPr>
        <w:jc w:val="both"/>
        <w:rPr>
          <w:rFonts w:ascii="Arial" w:hAnsi="Arial" w:cs="Arial"/>
          <w:sz w:val="22"/>
          <w:szCs w:val="22"/>
        </w:rPr>
      </w:pPr>
      <w:r w:rsidRPr="00B96AD2">
        <w:rPr>
          <w:rFonts w:ascii="Arial" w:hAnsi="Arial" w:cs="Arial"/>
          <w:b/>
          <w:bCs/>
          <w:sz w:val="22"/>
          <w:szCs w:val="22"/>
        </w:rPr>
        <w:lastRenderedPageBreak/>
        <w:t>4.1.</w:t>
      </w:r>
      <w:r w:rsidRPr="00EB4C26">
        <w:rPr>
          <w:rFonts w:ascii="Arial" w:hAnsi="Arial" w:cs="Arial"/>
          <w:sz w:val="22"/>
          <w:szCs w:val="22"/>
        </w:rPr>
        <w:t xml:space="preserve"> </w:t>
      </w:r>
      <w:r w:rsidRPr="00B96AD2">
        <w:rPr>
          <w:rFonts w:ascii="Arial" w:hAnsi="Arial" w:cs="Arial"/>
          <w:b/>
          <w:bCs/>
          <w:sz w:val="22"/>
          <w:szCs w:val="22"/>
        </w:rPr>
        <w:t>Contratar Personal Adicional:</w:t>
      </w:r>
      <w:r w:rsidRPr="00EB4C26">
        <w:rPr>
          <w:rFonts w:ascii="Arial" w:hAnsi="Arial" w:cs="Arial"/>
          <w:sz w:val="22"/>
          <w:szCs w:val="22"/>
        </w:rPr>
        <w:t xml:space="preserve"> Se recomienda contratar a un locador de servicios especializado en atención al cliente para apoyar a la sede en la gestión de las quejas y la alta afluencia de clientes. Esto debe hacerse dentro de las próximas dos semanas.</w:t>
      </w:r>
    </w:p>
    <w:p w14:paraId="618B7AA6" w14:textId="77777777" w:rsidR="00EB4C26" w:rsidRPr="00EB4C26" w:rsidRDefault="00EB4C26" w:rsidP="00EB4C26">
      <w:pPr>
        <w:jc w:val="both"/>
        <w:rPr>
          <w:rFonts w:ascii="Arial" w:hAnsi="Arial" w:cs="Arial"/>
          <w:sz w:val="22"/>
          <w:szCs w:val="22"/>
        </w:rPr>
      </w:pPr>
      <w:r w:rsidRPr="00B96AD2">
        <w:rPr>
          <w:rFonts w:ascii="Arial" w:hAnsi="Arial" w:cs="Arial"/>
          <w:b/>
          <w:bCs/>
          <w:sz w:val="22"/>
          <w:szCs w:val="22"/>
        </w:rPr>
        <w:t>4.2. Capacitación Urgente:</w:t>
      </w:r>
      <w:r w:rsidRPr="00EB4C26">
        <w:rPr>
          <w:rFonts w:ascii="Arial" w:hAnsi="Arial" w:cs="Arial"/>
          <w:sz w:val="22"/>
          <w:szCs w:val="22"/>
        </w:rPr>
        <w:t xml:space="preserve"> En un plazo máximo de quince días, es fundamental capacitar al personal actual en temas de atención al cliente, manejo de sistemas de ventas y control de filas.</w:t>
      </w:r>
    </w:p>
    <w:p w14:paraId="3EED1C07" w14:textId="77777777" w:rsidR="00EB4C26" w:rsidRPr="00EB4C26" w:rsidRDefault="00EB4C26" w:rsidP="00EB4C26">
      <w:pPr>
        <w:jc w:val="both"/>
        <w:rPr>
          <w:rFonts w:ascii="Arial" w:hAnsi="Arial" w:cs="Arial"/>
          <w:sz w:val="22"/>
          <w:szCs w:val="22"/>
        </w:rPr>
      </w:pPr>
      <w:r w:rsidRPr="00B96AD2">
        <w:rPr>
          <w:rFonts w:ascii="Arial" w:hAnsi="Arial" w:cs="Arial"/>
          <w:b/>
          <w:bCs/>
          <w:sz w:val="22"/>
          <w:szCs w:val="22"/>
        </w:rPr>
        <w:t>4.3. Revisión de Procesos Internos:</w:t>
      </w:r>
      <w:r w:rsidRPr="00EB4C26">
        <w:rPr>
          <w:rFonts w:ascii="Arial" w:hAnsi="Arial" w:cs="Arial"/>
          <w:sz w:val="22"/>
          <w:szCs w:val="22"/>
        </w:rPr>
        <w:t xml:space="preserve"> Implementar un proceso de revisión de los sistemas de gestión de filas y tiempos de espera, introduciendo tecnología para agilizar la atención en caja y en el área de servicio al cliente.</w:t>
      </w:r>
    </w:p>
    <w:p w14:paraId="29591DB3" w14:textId="77777777" w:rsidR="00EB4C26" w:rsidRPr="00EB4C26" w:rsidRDefault="00EB4C26" w:rsidP="00EB4C26">
      <w:pPr>
        <w:jc w:val="both"/>
        <w:rPr>
          <w:rFonts w:ascii="Arial" w:hAnsi="Arial" w:cs="Arial"/>
          <w:sz w:val="22"/>
          <w:szCs w:val="22"/>
        </w:rPr>
      </w:pPr>
      <w:r w:rsidRPr="00B96AD2">
        <w:rPr>
          <w:rFonts w:ascii="Arial" w:hAnsi="Arial" w:cs="Arial"/>
          <w:b/>
          <w:bCs/>
          <w:sz w:val="22"/>
          <w:szCs w:val="22"/>
        </w:rPr>
        <w:t>4.4. Evaluar la Distribución de Personal:</w:t>
      </w:r>
      <w:r w:rsidRPr="00EB4C26">
        <w:rPr>
          <w:rFonts w:ascii="Arial" w:hAnsi="Arial" w:cs="Arial"/>
          <w:sz w:val="22"/>
          <w:szCs w:val="22"/>
        </w:rPr>
        <w:t xml:space="preserve"> Se recomienda revisar la distribución del personal en las horas de mayor afluencia para mejorar la eficiencia en la atención.</w:t>
      </w:r>
    </w:p>
    <w:p w14:paraId="5AD517BE" w14:textId="77777777" w:rsidR="00EB4C26" w:rsidRPr="00EB4C26" w:rsidRDefault="00EB4C26" w:rsidP="00EB4C26">
      <w:pPr>
        <w:jc w:val="both"/>
        <w:rPr>
          <w:rFonts w:ascii="Arial" w:hAnsi="Arial" w:cs="Arial"/>
          <w:sz w:val="22"/>
          <w:szCs w:val="22"/>
        </w:rPr>
      </w:pPr>
      <w:r w:rsidRPr="00B96AD2">
        <w:rPr>
          <w:rFonts w:ascii="Arial" w:hAnsi="Arial" w:cs="Arial"/>
          <w:b/>
          <w:bCs/>
          <w:sz w:val="22"/>
          <w:szCs w:val="22"/>
        </w:rPr>
        <w:t>4.5. Incentivar la Comunicación con los Clientes:</w:t>
      </w:r>
      <w:r w:rsidRPr="00EB4C26">
        <w:rPr>
          <w:rFonts w:ascii="Arial" w:hAnsi="Arial" w:cs="Arial"/>
          <w:sz w:val="22"/>
          <w:szCs w:val="22"/>
        </w:rPr>
        <w:t xml:space="preserve"> Realizar encuestas periódicas de satisfacción para detectar problemas antes de que se conviertan en quejas formales, lo que permitirá realizar ajustes rápidos.</w:t>
      </w:r>
    </w:p>
    <w:p w14:paraId="3BFCCB4F" w14:textId="77777777" w:rsidR="00EB4C26" w:rsidRPr="00EB4C26" w:rsidRDefault="00EB4C26" w:rsidP="00EB4C26">
      <w:pPr>
        <w:jc w:val="both"/>
        <w:rPr>
          <w:rFonts w:ascii="Arial" w:hAnsi="Arial" w:cs="Arial"/>
          <w:sz w:val="22"/>
          <w:szCs w:val="22"/>
        </w:rPr>
      </w:pPr>
    </w:p>
    <w:p w14:paraId="6C107621" w14:textId="77777777" w:rsidR="00EB4C26" w:rsidRPr="00B96AD2" w:rsidRDefault="00EB4C26" w:rsidP="00EB4C26">
      <w:pPr>
        <w:jc w:val="both"/>
        <w:rPr>
          <w:rFonts w:ascii="Arial" w:hAnsi="Arial" w:cs="Arial"/>
          <w:b/>
          <w:bCs/>
          <w:color w:val="FF0000"/>
          <w:sz w:val="22"/>
          <w:szCs w:val="22"/>
        </w:rPr>
      </w:pPr>
      <w:r w:rsidRPr="00B96AD2">
        <w:rPr>
          <w:rFonts w:ascii="Arial" w:hAnsi="Arial" w:cs="Arial"/>
          <w:b/>
          <w:bCs/>
          <w:color w:val="FF0000"/>
          <w:sz w:val="22"/>
          <w:szCs w:val="22"/>
        </w:rPr>
        <w:t>5. Conclusiones</w:t>
      </w:r>
    </w:p>
    <w:p w14:paraId="7898C9DD" w14:textId="4E90C76C" w:rsidR="000D1CC8" w:rsidRDefault="00EB4C26" w:rsidP="00EB4C26">
      <w:pPr>
        <w:jc w:val="both"/>
        <w:rPr>
          <w:rFonts w:ascii="Arial" w:hAnsi="Arial" w:cs="Arial"/>
          <w:sz w:val="22"/>
          <w:szCs w:val="22"/>
        </w:rPr>
      </w:pPr>
      <w:r w:rsidRPr="00EB4C26">
        <w:rPr>
          <w:rFonts w:ascii="Arial" w:hAnsi="Arial" w:cs="Arial"/>
          <w:sz w:val="22"/>
          <w:szCs w:val="22"/>
        </w:rPr>
        <w:t>La sede de Piura enfrenta un problema importante de mala atención al cliente debido a la renovación y falta de capacitación del personal, así como a una sobrecarga de trabajo. Implementando las recomendaciones propuestas, se espera una mejora significativa en la atención al cliente, lo que podría evitar la pérdida de clientes y mejorar la reputación del local.</w:t>
      </w:r>
    </w:p>
    <w:p w14:paraId="2398E051" w14:textId="77777777" w:rsidR="0056748B" w:rsidRDefault="0056748B" w:rsidP="00EB4C26">
      <w:pPr>
        <w:jc w:val="both"/>
        <w:rPr>
          <w:rFonts w:ascii="Arial" w:hAnsi="Arial" w:cs="Arial"/>
          <w:sz w:val="22"/>
          <w:szCs w:val="22"/>
        </w:rPr>
      </w:pPr>
    </w:p>
    <w:p w14:paraId="16DD676E" w14:textId="77777777" w:rsidR="0056748B" w:rsidRDefault="0056748B" w:rsidP="00EB4C26">
      <w:pPr>
        <w:jc w:val="both"/>
        <w:rPr>
          <w:rFonts w:ascii="Arial" w:hAnsi="Arial" w:cs="Arial"/>
          <w:sz w:val="22"/>
          <w:szCs w:val="22"/>
        </w:rPr>
      </w:pPr>
    </w:p>
    <w:p w14:paraId="0F108424" w14:textId="77777777" w:rsidR="0056748B" w:rsidRDefault="0056748B" w:rsidP="00EB4C26">
      <w:pPr>
        <w:jc w:val="both"/>
        <w:rPr>
          <w:rFonts w:ascii="Arial" w:hAnsi="Arial" w:cs="Arial"/>
          <w:sz w:val="22"/>
          <w:szCs w:val="22"/>
        </w:rPr>
      </w:pPr>
    </w:p>
    <w:p w14:paraId="47EF2514" w14:textId="77777777" w:rsidR="00E609D2" w:rsidRDefault="0056748B" w:rsidP="00EB4C26">
      <w:pPr>
        <w:jc w:val="both"/>
        <w:rPr>
          <w:rFonts w:ascii="Arial" w:hAnsi="Arial" w:cs="Arial"/>
          <w:sz w:val="22"/>
          <w:szCs w:val="22"/>
        </w:rPr>
      </w:pPr>
      <w:r>
        <w:rPr>
          <w:rFonts w:ascii="Arial" w:hAnsi="Arial" w:cs="Arial"/>
          <w:sz w:val="22"/>
          <w:szCs w:val="22"/>
        </w:rPr>
        <w:t xml:space="preserve">VERSION </w:t>
      </w:r>
      <w:r w:rsidR="00E609D2">
        <w:rPr>
          <w:rFonts w:ascii="Arial" w:hAnsi="Arial" w:cs="Arial"/>
          <w:sz w:val="22"/>
          <w:szCs w:val="22"/>
        </w:rPr>
        <w:t xml:space="preserve">FINAL : </w:t>
      </w:r>
    </w:p>
    <w:p w14:paraId="6669FBFE" w14:textId="57F842DF" w:rsidR="0056748B" w:rsidRDefault="00E609D2" w:rsidP="00E609D2">
      <w:pPr>
        <w:jc w:val="center"/>
        <w:rPr>
          <w:rFonts w:ascii="Arial" w:hAnsi="Arial" w:cs="Arial"/>
          <w:sz w:val="22"/>
          <w:szCs w:val="22"/>
        </w:rPr>
      </w:pPr>
      <w:r>
        <w:rPr>
          <w:rFonts w:ascii="Arial" w:hAnsi="Arial" w:cs="Arial"/>
          <w:sz w:val="22"/>
          <w:szCs w:val="22"/>
        </w:rPr>
        <w:t xml:space="preserve">INFORME DE </w:t>
      </w:r>
      <w:r w:rsidR="00B6510E">
        <w:rPr>
          <w:rFonts w:ascii="Arial" w:hAnsi="Arial" w:cs="Arial"/>
          <w:sz w:val="22"/>
          <w:szCs w:val="22"/>
        </w:rPr>
        <w:t>RECOMENDACIÓN</w:t>
      </w:r>
    </w:p>
    <w:p w14:paraId="4BD27A78" w14:textId="7398EC0D" w:rsidR="004656DC" w:rsidRDefault="004656DC" w:rsidP="004656DC">
      <w:pPr>
        <w:pStyle w:val="NormalWeb"/>
        <w:spacing w:before="0" w:beforeAutospacing="0" w:after="0" w:afterAutospacing="0"/>
        <w:rPr>
          <w:rFonts w:ascii="Arial" w:eastAsia="+mn-ea" w:hAnsi="Arial" w:cs="Arial"/>
          <w:kern w:val="24"/>
          <w:sz w:val="22"/>
          <w:szCs w:val="22"/>
        </w:rPr>
      </w:pPr>
      <w:r w:rsidRPr="00E171B1">
        <w:rPr>
          <w:rFonts w:ascii="Arial" w:eastAsia="+mn-ea" w:hAnsi="Arial" w:cs="Arial"/>
          <w:kern w:val="24"/>
          <w:sz w:val="22"/>
          <w:szCs w:val="22"/>
        </w:rPr>
        <w:t>A:</w:t>
      </w:r>
      <w:r w:rsidRPr="00E171B1">
        <w:rPr>
          <w:rFonts w:ascii="Arial" w:eastAsia="+mn-ea" w:hAnsi="Arial" w:cs="Arial"/>
          <w:kern w:val="24"/>
          <w:sz w:val="22"/>
          <w:szCs w:val="22"/>
        </w:rPr>
        <w:tab/>
      </w:r>
      <w:r w:rsidRPr="00E171B1">
        <w:rPr>
          <w:rFonts w:ascii="Arial" w:eastAsia="+mn-ea" w:hAnsi="Arial" w:cs="Arial"/>
          <w:kern w:val="24"/>
          <w:sz w:val="22"/>
          <w:szCs w:val="22"/>
        </w:rPr>
        <w:tab/>
      </w:r>
      <w:r w:rsidR="00041B7C">
        <w:rPr>
          <w:rFonts w:ascii="Arial" w:eastAsia="+mn-ea" w:hAnsi="Arial" w:cs="Arial"/>
          <w:kern w:val="24"/>
          <w:sz w:val="22"/>
          <w:szCs w:val="22"/>
        </w:rPr>
        <w:t xml:space="preserve">Sra. Giovana Vizcarra Mendez </w:t>
      </w:r>
    </w:p>
    <w:p w14:paraId="3D958762" w14:textId="7A26CC54" w:rsidR="00C26AC0" w:rsidRPr="00E171B1" w:rsidRDefault="00C26AC0" w:rsidP="004656DC">
      <w:pPr>
        <w:pStyle w:val="NormalWeb"/>
        <w:spacing w:before="0" w:beforeAutospacing="0" w:after="0" w:afterAutospacing="0"/>
        <w:rPr>
          <w:rFonts w:ascii="Arial" w:hAnsi="Arial" w:cs="Arial"/>
          <w:sz w:val="22"/>
          <w:szCs w:val="22"/>
        </w:rPr>
      </w:pPr>
      <w:r>
        <w:rPr>
          <w:rFonts w:ascii="Arial" w:eastAsia="+mn-ea" w:hAnsi="Arial" w:cs="Arial"/>
          <w:kern w:val="24"/>
          <w:sz w:val="22"/>
          <w:szCs w:val="22"/>
        </w:rPr>
        <w:t xml:space="preserve">                        </w:t>
      </w:r>
      <w:r w:rsidR="004A53F2">
        <w:rPr>
          <w:rFonts w:ascii="Arial" w:eastAsia="+mn-ea" w:hAnsi="Arial" w:cs="Arial"/>
          <w:kern w:val="24"/>
          <w:sz w:val="22"/>
          <w:szCs w:val="22"/>
        </w:rPr>
        <w:t xml:space="preserve">Gerente general </w:t>
      </w:r>
    </w:p>
    <w:p w14:paraId="7E3F031F" w14:textId="5627AB2F" w:rsidR="004656DC" w:rsidRPr="00E171B1" w:rsidRDefault="004656DC" w:rsidP="004656DC">
      <w:pPr>
        <w:pStyle w:val="NormalWeb"/>
        <w:spacing w:before="0" w:beforeAutospacing="0" w:after="0" w:afterAutospacing="0"/>
        <w:rPr>
          <w:rFonts w:ascii="Arial" w:hAnsi="Arial" w:cs="Arial"/>
          <w:sz w:val="22"/>
          <w:szCs w:val="22"/>
        </w:rPr>
      </w:pPr>
      <w:r w:rsidRPr="00E171B1">
        <w:rPr>
          <w:rFonts w:ascii="Arial" w:eastAsia="+mn-ea" w:hAnsi="Arial" w:cs="Arial"/>
          <w:kern w:val="24"/>
          <w:sz w:val="22"/>
          <w:szCs w:val="22"/>
        </w:rPr>
        <w:t>De:</w:t>
      </w:r>
      <w:r w:rsidRPr="00E171B1">
        <w:rPr>
          <w:rFonts w:ascii="Arial" w:eastAsia="+mn-ea" w:hAnsi="Arial" w:cs="Arial"/>
          <w:kern w:val="24"/>
          <w:sz w:val="22"/>
          <w:szCs w:val="22"/>
        </w:rPr>
        <w:tab/>
      </w:r>
      <w:r w:rsidRPr="00E171B1">
        <w:rPr>
          <w:rFonts w:ascii="Arial" w:eastAsia="+mn-ea" w:hAnsi="Arial" w:cs="Arial"/>
          <w:kern w:val="24"/>
          <w:sz w:val="22"/>
          <w:szCs w:val="22"/>
        </w:rPr>
        <w:tab/>
      </w:r>
      <w:r w:rsidR="004A53F2">
        <w:rPr>
          <w:rFonts w:ascii="Arial" w:eastAsia="+mn-ea" w:hAnsi="Arial" w:cs="Arial"/>
          <w:kern w:val="24"/>
          <w:sz w:val="22"/>
          <w:szCs w:val="22"/>
        </w:rPr>
        <w:t>Carlos Abel Aguado Ramos</w:t>
      </w:r>
    </w:p>
    <w:p w14:paraId="5267C022" w14:textId="7463A41A" w:rsidR="004656DC" w:rsidRPr="00E171B1" w:rsidRDefault="004656DC" w:rsidP="004656DC">
      <w:pPr>
        <w:pStyle w:val="NormalWeb"/>
        <w:spacing w:before="0" w:beforeAutospacing="0" w:after="0" w:afterAutospacing="0"/>
        <w:ind w:left="720"/>
        <w:rPr>
          <w:rFonts w:ascii="Arial" w:hAnsi="Arial" w:cs="Arial"/>
          <w:sz w:val="22"/>
          <w:szCs w:val="22"/>
        </w:rPr>
      </w:pPr>
      <w:r w:rsidRPr="00E171B1">
        <w:rPr>
          <w:rFonts w:ascii="Arial" w:eastAsia="+mn-ea" w:hAnsi="Arial" w:cs="Arial"/>
          <w:kern w:val="24"/>
          <w:sz w:val="22"/>
          <w:szCs w:val="22"/>
        </w:rPr>
        <w:tab/>
      </w:r>
      <w:r w:rsidR="00906394">
        <w:rPr>
          <w:rFonts w:ascii="Arial" w:eastAsia="+mn-ea" w:hAnsi="Arial" w:cs="Arial"/>
          <w:kern w:val="24"/>
          <w:sz w:val="22"/>
          <w:szCs w:val="22"/>
        </w:rPr>
        <w:t>Gerente del Local de Piura</w:t>
      </w:r>
    </w:p>
    <w:p w14:paraId="7142CC90" w14:textId="10ABE7A3" w:rsidR="004656DC" w:rsidRPr="00E171B1" w:rsidRDefault="004656DC" w:rsidP="004656DC">
      <w:pPr>
        <w:pStyle w:val="NormalWeb"/>
        <w:spacing w:before="0" w:beforeAutospacing="0" w:after="0" w:afterAutospacing="0"/>
        <w:rPr>
          <w:rFonts w:ascii="Arial" w:hAnsi="Arial" w:cs="Arial"/>
          <w:sz w:val="22"/>
          <w:szCs w:val="22"/>
        </w:rPr>
      </w:pPr>
      <w:r w:rsidRPr="00E171B1">
        <w:rPr>
          <w:rFonts w:ascii="Arial" w:eastAsia="+mn-ea" w:hAnsi="Arial" w:cs="Arial"/>
          <w:kern w:val="24"/>
          <w:sz w:val="22"/>
          <w:szCs w:val="22"/>
        </w:rPr>
        <w:t>Asunto:</w:t>
      </w:r>
      <w:r w:rsidRPr="00E171B1">
        <w:rPr>
          <w:rFonts w:ascii="Arial" w:eastAsia="+mn-ea" w:hAnsi="Arial" w:cs="Arial"/>
          <w:kern w:val="24"/>
          <w:sz w:val="22"/>
          <w:szCs w:val="22"/>
        </w:rPr>
        <w:tab/>
      </w:r>
      <w:r w:rsidR="00AF2AD1">
        <w:rPr>
          <w:rFonts w:ascii="Arial" w:eastAsia="+mn-ea" w:hAnsi="Arial" w:cs="Arial"/>
          <w:kern w:val="24"/>
          <w:sz w:val="22"/>
          <w:szCs w:val="22"/>
        </w:rPr>
        <w:t xml:space="preserve">Solución a la mala atención a los clientes </w:t>
      </w:r>
    </w:p>
    <w:p w14:paraId="2AAEA5F4" w14:textId="4DE99AF8" w:rsidR="004656DC" w:rsidRPr="00E171B1" w:rsidRDefault="004656DC" w:rsidP="004656DC">
      <w:pPr>
        <w:pStyle w:val="NormalWeb"/>
        <w:spacing w:before="0" w:beforeAutospacing="0" w:after="0" w:afterAutospacing="0"/>
        <w:rPr>
          <w:rFonts w:ascii="Arial" w:hAnsi="Arial" w:cs="Arial"/>
          <w:sz w:val="22"/>
          <w:szCs w:val="22"/>
        </w:rPr>
      </w:pPr>
      <w:r w:rsidRPr="00E171B1">
        <w:rPr>
          <w:rFonts w:ascii="Arial" w:eastAsia="+mn-ea" w:hAnsi="Arial" w:cs="Arial"/>
          <w:kern w:val="24"/>
          <w:sz w:val="22"/>
          <w:szCs w:val="22"/>
        </w:rPr>
        <w:t xml:space="preserve">Fecha:    </w:t>
      </w:r>
      <w:r w:rsidRPr="00E171B1">
        <w:rPr>
          <w:rFonts w:ascii="Arial" w:eastAsia="+mn-ea" w:hAnsi="Arial" w:cs="Arial"/>
          <w:kern w:val="24"/>
          <w:sz w:val="22"/>
          <w:szCs w:val="22"/>
        </w:rPr>
        <w:tab/>
      </w:r>
      <w:r w:rsidR="006516F8">
        <w:rPr>
          <w:rFonts w:ascii="Arial" w:eastAsia="+mn-ea" w:hAnsi="Arial" w:cs="Arial"/>
          <w:kern w:val="24"/>
          <w:sz w:val="22"/>
          <w:szCs w:val="22"/>
        </w:rPr>
        <w:t>Piura</w:t>
      </w:r>
      <w:r w:rsidRPr="00E171B1">
        <w:rPr>
          <w:rFonts w:ascii="Arial" w:eastAsia="+mn-ea" w:hAnsi="Arial" w:cs="Arial"/>
          <w:kern w:val="24"/>
          <w:sz w:val="22"/>
          <w:szCs w:val="22"/>
        </w:rPr>
        <w:t xml:space="preserve">, </w:t>
      </w:r>
      <w:r w:rsidR="006516F8">
        <w:rPr>
          <w:rFonts w:ascii="Arial" w:eastAsia="+mn-ea" w:hAnsi="Arial" w:cs="Arial"/>
          <w:kern w:val="24"/>
          <w:sz w:val="22"/>
          <w:szCs w:val="22"/>
        </w:rPr>
        <w:t>03</w:t>
      </w:r>
      <w:r w:rsidRPr="00E171B1">
        <w:rPr>
          <w:rFonts w:ascii="Arial" w:eastAsia="+mn-ea" w:hAnsi="Arial" w:cs="Arial"/>
          <w:kern w:val="24"/>
          <w:sz w:val="22"/>
          <w:szCs w:val="22"/>
        </w:rPr>
        <w:t xml:space="preserve"> de </w:t>
      </w:r>
      <w:r w:rsidR="006516F8">
        <w:rPr>
          <w:rFonts w:ascii="Arial" w:eastAsia="+mn-ea" w:hAnsi="Arial" w:cs="Arial"/>
          <w:kern w:val="24"/>
          <w:sz w:val="22"/>
          <w:szCs w:val="22"/>
        </w:rPr>
        <w:t>octubre</w:t>
      </w:r>
      <w:r w:rsidRPr="00E171B1">
        <w:rPr>
          <w:rFonts w:ascii="Arial" w:eastAsia="+mn-ea" w:hAnsi="Arial" w:cs="Arial"/>
          <w:kern w:val="24"/>
          <w:sz w:val="22"/>
          <w:szCs w:val="22"/>
        </w:rPr>
        <w:t xml:space="preserve"> de 20</w:t>
      </w:r>
      <w:r w:rsidR="006516F8">
        <w:rPr>
          <w:rFonts w:ascii="Arial" w:eastAsia="+mn-ea" w:hAnsi="Arial" w:cs="Arial"/>
          <w:kern w:val="24"/>
          <w:sz w:val="22"/>
          <w:szCs w:val="22"/>
        </w:rPr>
        <w:t>24</w:t>
      </w:r>
    </w:p>
    <w:p w14:paraId="09213C03" w14:textId="77777777" w:rsidR="004656DC" w:rsidRPr="00E171B1" w:rsidRDefault="004656DC" w:rsidP="004656DC">
      <w:pPr>
        <w:pStyle w:val="NormalWeb"/>
        <w:spacing w:before="0" w:beforeAutospacing="0" w:after="0" w:afterAutospacing="0"/>
        <w:rPr>
          <w:rFonts w:ascii="Arial" w:hAnsi="Arial" w:cs="Arial"/>
          <w:sz w:val="22"/>
          <w:szCs w:val="22"/>
        </w:rPr>
      </w:pPr>
      <w:r w:rsidRPr="00E171B1">
        <w:rPr>
          <w:rFonts w:ascii="Arial" w:eastAsia="+mn-ea" w:hAnsi="Arial" w:cs="Arial"/>
          <w:kern w:val="24"/>
          <w:sz w:val="22"/>
          <w:szCs w:val="22"/>
        </w:rPr>
        <w:t>________________________________________________________</w:t>
      </w:r>
    </w:p>
    <w:p w14:paraId="5B0805AC" w14:textId="6AAD1666" w:rsidR="004656DC" w:rsidRPr="00E171B1" w:rsidRDefault="004656DC" w:rsidP="004656DC">
      <w:pPr>
        <w:pStyle w:val="NormalWeb"/>
        <w:spacing w:before="0" w:beforeAutospacing="0" w:after="0" w:afterAutospacing="0" w:line="480" w:lineRule="auto"/>
        <w:rPr>
          <w:rFonts w:ascii="Arial" w:hAnsi="Arial" w:cs="Arial"/>
          <w:sz w:val="22"/>
          <w:szCs w:val="22"/>
        </w:rPr>
      </w:pPr>
      <w:r w:rsidRPr="00E171B1">
        <w:rPr>
          <w:rFonts w:ascii="Arial" w:eastAsia="+mn-ea" w:hAnsi="Arial" w:cs="Arial"/>
          <w:kern w:val="24"/>
          <w:sz w:val="22"/>
          <w:szCs w:val="22"/>
        </w:rPr>
        <w:t xml:space="preserve">Tengo el agrado de dirigirme a usted para </w:t>
      </w:r>
      <w:r w:rsidR="00FC03A2">
        <w:rPr>
          <w:rFonts w:ascii="Arial" w:eastAsia="+mn-ea" w:hAnsi="Arial" w:cs="Arial"/>
          <w:kern w:val="24"/>
          <w:sz w:val="22"/>
          <w:szCs w:val="22"/>
        </w:rPr>
        <w:t xml:space="preserve">presentarle mi análisis al problema </w:t>
      </w:r>
      <w:r w:rsidRPr="00E171B1">
        <w:rPr>
          <w:rFonts w:ascii="Arial" w:eastAsia="+mn-ea" w:hAnsi="Arial" w:cs="Arial"/>
          <w:kern w:val="24"/>
          <w:sz w:val="22"/>
          <w:szCs w:val="22"/>
        </w:rPr>
        <w:t>:</w:t>
      </w:r>
    </w:p>
    <w:p w14:paraId="2ABC900B" w14:textId="77777777" w:rsidR="00B6510E" w:rsidRDefault="00B6510E" w:rsidP="00E609D2">
      <w:pPr>
        <w:jc w:val="center"/>
        <w:rPr>
          <w:rFonts w:ascii="Arial" w:hAnsi="Arial" w:cs="Arial"/>
          <w:sz w:val="22"/>
          <w:szCs w:val="22"/>
        </w:rPr>
      </w:pPr>
    </w:p>
    <w:p w14:paraId="23EBD09C" w14:textId="465ADD4F" w:rsidR="001679B6" w:rsidRPr="0001795D" w:rsidRDefault="0056748B" w:rsidP="001679B6">
      <w:pPr>
        <w:jc w:val="both"/>
        <w:rPr>
          <w:rFonts w:ascii="Arial" w:hAnsi="Arial" w:cs="Arial"/>
          <w:b/>
          <w:bCs/>
          <w:sz w:val="22"/>
          <w:szCs w:val="22"/>
        </w:rPr>
      </w:pPr>
      <w:r w:rsidRPr="0001795D">
        <w:rPr>
          <w:rFonts w:ascii="Arial" w:hAnsi="Arial" w:cs="Arial"/>
          <w:b/>
          <w:bCs/>
          <w:sz w:val="22"/>
          <w:szCs w:val="22"/>
        </w:rPr>
        <w:t xml:space="preserve"> </w:t>
      </w:r>
      <w:r w:rsidR="0001795D" w:rsidRPr="0001795D">
        <w:rPr>
          <w:rFonts w:ascii="Arial" w:hAnsi="Arial" w:cs="Arial"/>
          <w:b/>
          <w:bCs/>
          <w:sz w:val="22"/>
          <w:szCs w:val="22"/>
        </w:rPr>
        <w:t>Problema por tratar:</w:t>
      </w:r>
    </w:p>
    <w:p w14:paraId="28AEBFDF" w14:textId="64D1C641" w:rsidR="001679B6" w:rsidRPr="001679B6" w:rsidRDefault="001679B6" w:rsidP="001679B6">
      <w:pPr>
        <w:jc w:val="both"/>
        <w:rPr>
          <w:rFonts w:ascii="Arial" w:hAnsi="Arial" w:cs="Arial"/>
          <w:sz w:val="22"/>
          <w:szCs w:val="22"/>
        </w:rPr>
      </w:pPr>
      <w:r w:rsidRPr="001679B6">
        <w:rPr>
          <w:rFonts w:ascii="Arial" w:hAnsi="Arial" w:cs="Arial"/>
          <w:sz w:val="22"/>
          <w:szCs w:val="22"/>
        </w:rPr>
        <w:t>Desde enero de este año, la sede de Piura de la cadena de Supermercados La Primera ha experimentado un aumento significativo en las quejas relacionadas con la atención al cliente.</w:t>
      </w:r>
      <w:r w:rsidR="00066304">
        <w:rPr>
          <w:rFonts w:ascii="Arial" w:hAnsi="Arial" w:cs="Arial"/>
          <w:sz w:val="22"/>
          <w:szCs w:val="22"/>
        </w:rPr>
        <w:t xml:space="preserve"> A </w:t>
      </w:r>
      <w:r w:rsidR="0001795D">
        <w:rPr>
          <w:rFonts w:ascii="Arial" w:hAnsi="Arial" w:cs="Arial"/>
          <w:sz w:val="22"/>
          <w:szCs w:val="22"/>
        </w:rPr>
        <w:t>continuación,</w:t>
      </w:r>
      <w:r w:rsidR="00066304">
        <w:rPr>
          <w:rFonts w:ascii="Arial" w:hAnsi="Arial" w:cs="Arial"/>
          <w:sz w:val="22"/>
          <w:szCs w:val="22"/>
        </w:rPr>
        <w:t xml:space="preserve"> podrá ver un análisis </w:t>
      </w:r>
      <w:r w:rsidRPr="001679B6">
        <w:rPr>
          <w:rFonts w:ascii="Arial" w:hAnsi="Arial" w:cs="Arial"/>
          <w:sz w:val="22"/>
          <w:szCs w:val="22"/>
        </w:rPr>
        <w:t xml:space="preserve">detallado de la situación y </w:t>
      </w:r>
      <w:r w:rsidRPr="001679B6">
        <w:rPr>
          <w:rFonts w:ascii="Arial" w:hAnsi="Arial" w:cs="Arial"/>
          <w:sz w:val="22"/>
          <w:szCs w:val="22"/>
        </w:rPr>
        <w:lastRenderedPageBreak/>
        <w:t>recomendaciones que permitan mejorar este aspecto crítico para la operación del negocio.</w:t>
      </w:r>
    </w:p>
    <w:p w14:paraId="5303A7A0" w14:textId="77777777" w:rsidR="001679B6" w:rsidRPr="001679B6" w:rsidRDefault="001679B6" w:rsidP="001679B6">
      <w:pPr>
        <w:jc w:val="both"/>
        <w:rPr>
          <w:rFonts w:ascii="Arial" w:hAnsi="Arial" w:cs="Arial"/>
          <w:sz w:val="22"/>
          <w:szCs w:val="22"/>
        </w:rPr>
      </w:pPr>
    </w:p>
    <w:p w14:paraId="4E428841" w14:textId="634F611E" w:rsidR="001679B6" w:rsidRPr="0001795D" w:rsidRDefault="001679B6" w:rsidP="001679B6">
      <w:pPr>
        <w:jc w:val="both"/>
        <w:rPr>
          <w:rFonts w:ascii="Arial" w:hAnsi="Arial" w:cs="Arial"/>
          <w:b/>
          <w:bCs/>
          <w:sz w:val="22"/>
          <w:szCs w:val="22"/>
        </w:rPr>
      </w:pPr>
      <w:r w:rsidRPr="0001795D">
        <w:rPr>
          <w:rFonts w:ascii="Arial" w:hAnsi="Arial" w:cs="Arial"/>
          <w:b/>
          <w:bCs/>
          <w:sz w:val="22"/>
          <w:szCs w:val="22"/>
        </w:rPr>
        <w:t>Problemas Detectados</w:t>
      </w:r>
    </w:p>
    <w:p w14:paraId="572AE240" w14:textId="7A31C383" w:rsidR="001679B6" w:rsidRPr="001679B6" w:rsidRDefault="001679B6" w:rsidP="001679B6">
      <w:pPr>
        <w:jc w:val="both"/>
        <w:rPr>
          <w:rFonts w:ascii="Arial" w:hAnsi="Arial" w:cs="Arial"/>
          <w:sz w:val="22"/>
          <w:szCs w:val="22"/>
        </w:rPr>
      </w:pPr>
      <w:r w:rsidRPr="001679B6">
        <w:rPr>
          <w:rFonts w:ascii="Arial" w:hAnsi="Arial" w:cs="Arial"/>
          <w:sz w:val="22"/>
          <w:szCs w:val="22"/>
        </w:rPr>
        <w:t>En comparación con el año anterior, se ha registrado un aumento considerable en las quejas presentadas por los clientes de la sede de Piura, las cuales se centran en:</w:t>
      </w:r>
    </w:p>
    <w:p w14:paraId="23368792" w14:textId="77777777" w:rsidR="001679B6" w:rsidRPr="001679B6" w:rsidRDefault="001679B6" w:rsidP="001679B6">
      <w:pPr>
        <w:jc w:val="both"/>
        <w:rPr>
          <w:rFonts w:ascii="Arial" w:hAnsi="Arial" w:cs="Arial"/>
          <w:sz w:val="22"/>
          <w:szCs w:val="22"/>
        </w:rPr>
      </w:pPr>
      <w:r w:rsidRPr="001679B6">
        <w:rPr>
          <w:rFonts w:ascii="Arial" w:hAnsi="Arial" w:cs="Arial"/>
          <w:sz w:val="22"/>
          <w:szCs w:val="22"/>
        </w:rPr>
        <w:t>Atención lenta en caja y áreas de servicio al cliente.</w:t>
      </w:r>
    </w:p>
    <w:p w14:paraId="7DFBA91A" w14:textId="77777777" w:rsidR="001679B6" w:rsidRPr="001679B6" w:rsidRDefault="001679B6" w:rsidP="001679B6">
      <w:pPr>
        <w:jc w:val="both"/>
        <w:rPr>
          <w:rFonts w:ascii="Arial" w:hAnsi="Arial" w:cs="Arial"/>
          <w:sz w:val="22"/>
          <w:szCs w:val="22"/>
        </w:rPr>
      </w:pPr>
      <w:r w:rsidRPr="001679B6">
        <w:rPr>
          <w:rFonts w:ascii="Arial" w:hAnsi="Arial" w:cs="Arial"/>
          <w:sz w:val="22"/>
          <w:szCs w:val="22"/>
        </w:rPr>
        <w:t>Falta de cortesía y profesionalismo por parte del personal.</w:t>
      </w:r>
    </w:p>
    <w:p w14:paraId="3A934C12" w14:textId="77777777" w:rsidR="001679B6" w:rsidRDefault="001679B6" w:rsidP="001679B6">
      <w:pPr>
        <w:jc w:val="both"/>
        <w:rPr>
          <w:rFonts w:ascii="Arial" w:hAnsi="Arial" w:cs="Arial"/>
          <w:sz w:val="22"/>
          <w:szCs w:val="22"/>
        </w:rPr>
      </w:pPr>
      <w:r w:rsidRPr="001679B6">
        <w:rPr>
          <w:rFonts w:ascii="Arial" w:hAnsi="Arial" w:cs="Arial"/>
          <w:sz w:val="22"/>
          <w:szCs w:val="22"/>
        </w:rPr>
        <w:t>Tiempos de espera excesivos tanto en las cajas como en la atención de quejas.</w:t>
      </w:r>
    </w:p>
    <w:p w14:paraId="22343044" w14:textId="77777777" w:rsidR="00B318C3" w:rsidRPr="001679B6" w:rsidRDefault="00B318C3" w:rsidP="001679B6">
      <w:pPr>
        <w:jc w:val="both"/>
        <w:rPr>
          <w:rFonts w:ascii="Arial" w:hAnsi="Arial" w:cs="Arial"/>
          <w:sz w:val="22"/>
          <w:szCs w:val="22"/>
        </w:rPr>
      </w:pPr>
    </w:p>
    <w:p w14:paraId="261FDE30" w14:textId="40B6081C" w:rsidR="00B318C3" w:rsidRPr="00080253" w:rsidRDefault="001679B6" w:rsidP="001679B6">
      <w:pPr>
        <w:jc w:val="both"/>
        <w:rPr>
          <w:rFonts w:ascii="Arial" w:hAnsi="Arial" w:cs="Arial"/>
          <w:b/>
          <w:bCs/>
          <w:sz w:val="22"/>
          <w:szCs w:val="22"/>
        </w:rPr>
      </w:pPr>
      <w:r w:rsidRPr="00080253">
        <w:rPr>
          <w:rFonts w:ascii="Arial" w:hAnsi="Arial" w:cs="Arial"/>
          <w:b/>
          <w:bCs/>
          <w:sz w:val="22"/>
          <w:szCs w:val="22"/>
        </w:rPr>
        <w:t>Causas de la Mala Atención al Cliente</w:t>
      </w:r>
    </w:p>
    <w:p w14:paraId="77682879" w14:textId="6960EA9F" w:rsidR="001679B6" w:rsidRPr="001679B6" w:rsidRDefault="001679B6" w:rsidP="001679B6">
      <w:pPr>
        <w:jc w:val="both"/>
        <w:rPr>
          <w:rFonts w:ascii="Arial" w:hAnsi="Arial" w:cs="Arial"/>
          <w:sz w:val="22"/>
          <w:szCs w:val="22"/>
        </w:rPr>
      </w:pPr>
      <w:r w:rsidRPr="001679B6">
        <w:rPr>
          <w:rFonts w:ascii="Arial" w:hAnsi="Arial" w:cs="Arial"/>
          <w:sz w:val="22"/>
          <w:szCs w:val="22"/>
        </w:rPr>
        <w:t>El análisis realizado revela que las causas principales de este problema son las siguientes:</w:t>
      </w:r>
    </w:p>
    <w:p w14:paraId="71E5A6A3" w14:textId="6F2E1F30" w:rsidR="001679B6" w:rsidRPr="00080253" w:rsidRDefault="001679B6" w:rsidP="001679B6">
      <w:pPr>
        <w:jc w:val="both"/>
        <w:rPr>
          <w:rFonts w:ascii="Arial" w:hAnsi="Arial" w:cs="Arial"/>
          <w:b/>
          <w:bCs/>
          <w:sz w:val="22"/>
          <w:szCs w:val="22"/>
        </w:rPr>
      </w:pPr>
      <w:r w:rsidRPr="00080253">
        <w:rPr>
          <w:rFonts w:ascii="Arial" w:hAnsi="Arial" w:cs="Arial"/>
          <w:b/>
          <w:bCs/>
          <w:sz w:val="22"/>
          <w:szCs w:val="22"/>
        </w:rPr>
        <w:t>Alta rotación de personal</w:t>
      </w:r>
    </w:p>
    <w:p w14:paraId="5470FB47" w14:textId="311E6FB1" w:rsidR="001679B6" w:rsidRPr="001679B6" w:rsidRDefault="001679B6" w:rsidP="001679B6">
      <w:pPr>
        <w:jc w:val="both"/>
        <w:rPr>
          <w:rFonts w:ascii="Arial" w:hAnsi="Arial" w:cs="Arial"/>
          <w:sz w:val="22"/>
          <w:szCs w:val="22"/>
        </w:rPr>
      </w:pPr>
      <w:r w:rsidRPr="001679B6">
        <w:rPr>
          <w:rFonts w:ascii="Arial" w:hAnsi="Arial" w:cs="Arial"/>
          <w:sz w:val="22"/>
          <w:szCs w:val="22"/>
        </w:rPr>
        <w:t>Durante los últimos meses, ha habido una renovación considerable del personal, lo que ha derivado en:</w:t>
      </w:r>
    </w:p>
    <w:p w14:paraId="0D64BCBF" w14:textId="77777777" w:rsidR="001679B6" w:rsidRPr="001679B6" w:rsidRDefault="001679B6" w:rsidP="001679B6">
      <w:pPr>
        <w:jc w:val="both"/>
        <w:rPr>
          <w:rFonts w:ascii="Arial" w:hAnsi="Arial" w:cs="Arial"/>
          <w:sz w:val="22"/>
          <w:szCs w:val="22"/>
        </w:rPr>
      </w:pPr>
      <w:r w:rsidRPr="001B6480">
        <w:rPr>
          <w:rFonts w:ascii="Arial" w:hAnsi="Arial" w:cs="Arial"/>
          <w:b/>
          <w:bCs/>
          <w:sz w:val="22"/>
          <w:szCs w:val="22"/>
        </w:rPr>
        <w:t>Falta de experiencia:</w:t>
      </w:r>
      <w:r w:rsidRPr="001679B6">
        <w:rPr>
          <w:rFonts w:ascii="Arial" w:hAnsi="Arial" w:cs="Arial"/>
          <w:sz w:val="22"/>
          <w:szCs w:val="22"/>
        </w:rPr>
        <w:t xml:space="preserve"> El personal nuevo no tiene formación ni experiencia adecuada en atención al cliente.</w:t>
      </w:r>
    </w:p>
    <w:p w14:paraId="6CA998B7" w14:textId="77777777" w:rsidR="001679B6" w:rsidRPr="001679B6" w:rsidRDefault="001679B6" w:rsidP="001679B6">
      <w:pPr>
        <w:jc w:val="both"/>
        <w:rPr>
          <w:rFonts w:ascii="Arial" w:hAnsi="Arial" w:cs="Arial"/>
          <w:sz w:val="22"/>
          <w:szCs w:val="22"/>
        </w:rPr>
      </w:pPr>
      <w:r w:rsidRPr="001B6480">
        <w:rPr>
          <w:rFonts w:ascii="Arial" w:hAnsi="Arial" w:cs="Arial"/>
          <w:b/>
          <w:bCs/>
          <w:sz w:val="22"/>
          <w:szCs w:val="22"/>
        </w:rPr>
        <w:t>Errores frecuentes:</w:t>
      </w:r>
      <w:r w:rsidRPr="001679B6">
        <w:rPr>
          <w:rFonts w:ascii="Arial" w:hAnsi="Arial" w:cs="Arial"/>
          <w:sz w:val="22"/>
          <w:szCs w:val="22"/>
        </w:rPr>
        <w:t xml:space="preserve"> Se han registrado errores en la facturación y manejo de sistemas debido a la falta de familiaridad con las herramientas tecnológicas.</w:t>
      </w:r>
    </w:p>
    <w:p w14:paraId="374F4D4A" w14:textId="55365ADF" w:rsidR="001679B6" w:rsidRPr="00560A7A" w:rsidRDefault="001679B6" w:rsidP="001679B6">
      <w:pPr>
        <w:jc w:val="both"/>
        <w:rPr>
          <w:rFonts w:ascii="Arial" w:hAnsi="Arial" w:cs="Arial"/>
          <w:b/>
          <w:bCs/>
          <w:sz w:val="22"/>
          <w:szCs w:val="22"/>
        </w:rPr>
      </w:pPr>
      <w:r w:rsidRPr="00946F61">
        <w:rPr>
          <w:rFonts w:ascii="Arial" w:hAnsi="Arial" w:cs="Arial"/>
          <w:b/>
          <w:bCs/>
          <w:sz w:val="22"/>
          <w:szCs w:val="22"/>
        </w:rPr>
        <w:t>Falta de capacitación</w:t>
      </w:r>
      <w:r w:rsidR="00560A7A">
        <w:rPr>
          <w:rFonts w:ascii="Arial" w:hAnsi="Arial" w:cs="Arial"/>
          <w:b/>
          <w:bCs/>
          <w:sz w:val="22"/>
          <w:szCs w:val="22"/>
        </w:rPr>
        <w:t xml:space="preserve">: </w:t>
      </w:r>
      <w:r w:rsidRPr="001679B6">
        <w:rPr>
          <w:rFonts w:ascii="Arial" w:hAnsi="Arial" w:cs="Arial"/>
          <w:sz w:val="22"/>
          <w:szCs w:val="22"/>
        </w:rPr>
        <w:t>El personal nuevo no ha recibido la capacitación necesaria en atención al cliente, lo cual ha afectado negativamente la eficiencia y el trato hacia los consumidores. Además, no se han realizado capacitaciones periódicas al personal antiguo para asegurar una mejora continua.</w:t>
      </w:r>
    </w:p>
    <w:p w14:paraId="6D82E546" w14:textId="3A51B90C" w:rsidR="001679B6" w:rsidRPr="00560A7A" w:rsidRDefault="001679B6" w:rsidP="001679B6">
      <w:pPr>
        <w:jc w:val="both"/>
        <w:rPr>
          <w:rFonts w:ascii="Arial" w:hAnsi="Arial" w:cs="Arial"/>
          <w:b/>
          <w:bCs/>
          <w:sz w:val="22"/>
          <w:szCs w:val="22"/>
        </w:rPr>
      </w:pPr>
      <w:r w:rsidRPr="00560A7A">
        <w:rPr>
          <w:rFonts w:ascii="Arial" w:hAnsi="Arial" w:cs="Arial"/>
          <w:b/>
          <w:bCs/>
          <w:sz w:val="22"/>
          <w:szCs w:val="22"/>
        </w:rPr>
        <w:t>Sobrecarga de trabajo</w:t>
      </w:r>
      <w:r w:rsidR="00560A7A">
        <w:rPr>
          <w:rFonts w:ascii="Arial" w:hAnsi="Arial" w:cs="Arial"/>
          <w:b/>
          <w:bCs/>
          <w:sz w:val="22"/>
          <w:szCs w:val="22"/>
        </w:rPr>
        <w:t xml:space="preserve">: </w:t>
      </w:r>
      <w:r w:rsidRPr="001679B6">
        <w:rPr>
          <w:rFonts w:ascii="Arial" w:hAnsi="Arial" w:cs="Arial"/>
          <w:sz w:val="22"/>
          <w:szCs w:val="22"/>
        </w:rPr>
        <w:t>La sede de Piura ha experimentado un aumento en la cantidad de clientes, pero el número de empleados no ha crecido acorde a esta demanda, lo que ha generado una sobrecarga de trabajo que afecta la calidad de atención.</w:t>
      </w:r>
    </w:p>
    <w:p w14:paraId="51A28F29" w14:textId="77777777" w:rsidR="001679B6" w:rsidRPr="001679B6" w:rsidRDefault="001679B6" w:rsidP="001679B6">
      <w:pPr>
        <w:jc w:val="both"/>
        <w:rPr>
          <w:rFonts w:ascii="Arial" w:hAnsi="Arial" w:cs="Arial"/>
          <w:sz w:val="22"/>
          <w:szCs w:val="22"/>
        </w:rPr>
      </w:pPr>
    </w:p>
    <w:p w14:paraId="645B04EA" w14:textId="1A04A2D3" w:rsidR="001679B6" w:rsidRPr="00560A7A" w:rsidRDefault="001679B6" w:rsidP="001679B6">
      <w:pPr>
        <w:jc w:val="both"/>
        <w:rPr>
          <w:rFonts w:ascii="Arial" w:hAnsi="Arial" w:cs="Arial"/>
          <w:b/>
          <w:bCs/>
          <w:sz w:val="22"/>
          <w:szCs w:val="22"/>
        </w:rPr>
      </w:pPr>
      <w:r w:rsidRPr="00560A7A">
        <w:rPr>
          <w:rFonts w:ascii="Arial" w:hAnsi="Arial" w:cs="Arial"/>
          <w:b/>
          <w:bCs/>
          <w:sz w:val="22"/>
          <w:szCs w:val="22"/>
        </w:rPr>
        <w:t>Consecuencias</w:t>
      </w:r>
    </w:p>
    <w:p w14:paraId="1362097F" w14:textId="7E443D25" w:rsidR="001679B6" w:rsidRPr="001679B6" w:rsidRDefault="001679B6" w:rsidP="001679B6">
      <w:pPr>
        <w:jc w:val="both"/>
        <w:rPr>
          <w:rFonts w:ascii="Arial" w:hAnsi="Arial" w:cs="Arial"/>
          <w:sz w:val="22"/>
          <w:szCs w:val="22"/>
        </w:rPr>
      </w:pPr>
      <w:r w:rsidRPr="001679B6">
        <w:rPr>
          <w:rFonts w:ascii="Arial" w:hAnsi="Arial" w:cs="Arial"/>
          <w:sz w:val="22"/>
          <w:szCs w:val="22"/>
        </w:rPr>
        <w:t>Las consecuencias de estos problemas incluyen:</w:t>
      </w:r>
    </w:p>
    <w:p w14:paraId="7C2DABA4" w14:textId="4DF11E58" w:rsidR="001679B6" w:rsidRPr="001679B6" w:rsidRDefault="001679B6" w:rsidP="001679B6">
      <w:pPr>
        <w:jc w:val="both"/>
        <w:rPr>
          <w:rFonts w:ascii="Arial" w:hAnsi="Arial" w:cs="Arial"/>
          <w:sz w:val="22"/>
          <w:szCs w:val="22"/>
        </w:rPr>
      </w:pPr>
      <w:r w:rsidRPr="00560A7A">
        <w:rPr>
          <w:rFonts w:ascii="Arial" w:hAnsi="Arial" w:cs="Arial"/>
          <w:b/>
          <w:bCs/>
          <w:sz w:val="22"/>
          <w:szCs w:val="22"/>
        </w:rPr>
        <w:t>Pérdida de clientes</w:t>
      </w:r>
      <w:r w:rsidR="00CF0531">
        <w:rPr>
          <w:rFonts w:ascii="Arial" w:hAnsi="Arial" w:cs="Arial"/>
          <w:sz w:val="22"/>
          <w:szCs w:val="22"/>
        </w:rPr>
        <w:t xml:space="preserve">: </w:t>
      </w:r>
      <w:r w:rsidRPr="001679B6">
        <w:rPr>
          <w:rFonts w:ascii="Arial" w:hAnsi="Arial" w:cs="Arial"/>
          <w:sz w:val="22"/>
          <w:szCs w:val="22"/>
        </w:rPr>
        <w:t>Los clientes insatisfechos podrían optar por realizar sus compras en otros establecimientos, lo que afectaría tanto la reputación de la sede de Piura como sus ventas.</w:t>
      </w:r>
    </w:p>
    <w:p w14:paraId="6EE99B4C" w14:textId="77777777" w:rsidR="009B3F02" w:rsidRDefault="001679B6" w:rsidP="001679B6">
      <w:pPr>
        <w:jc w:val="both"/>
        <w:rPr>
          <w:rFonts w:ascii="Arial" w:hAnsi="Arial" w:cs="Arial"/>
          <w:sz w:val="22"/>
          <w:szCs w:val="22"/>
        </w:rPr>
      </w:pPr>
      <w:r w:rsidRPr="00CF0531">
        <w:rPr>
          <w:rFonts w:ascii="Arial" w:hAnsi="Arial" w:cs="Arial"/>
          <w:b/>
          <w:bCs/>
          <w:sz w:val="22"/>
          <w:szCs w:val="22"/>
        </w:rPr>
        <w:t>Impacto en las ventas</w:t>
      </w:r>
      <w:r w:rsidR="00CF0531">
        <w:rPr>
          <w:rFonts w:ascii="Arial" w:hAnsi="Arial" w:cs="Arial"/>
          <w:sz w:val="22"/>
          <w:szCs w:val="22"/>
        </w:rPr>
        <w:t xml:space="preserve">: </w:t>
      </w:r>
      <w:r w:rsidRPr="001679B6">
        <w:rPr>
          <w:rFonts w:ascii="Arial" w:hAnsi="Arial" w:cs="Arial"/>
          <w:sz w:val="22"/>
          <w:szCs w:val="22"/>
        </w:rPr>
        <w:t>La percepción negativa por parte de los consumidores está afectando las ventas, dado que algunos clientes han decidido no volver al establecimiento debido a la mala atención recibida.</w:t>
      </w:r>
    </w:p>
    <w:p w14:paraId="08ECE576" w14:textId="5E188D17" w:rsidR="001679B6" w:rsidRDefault="001679B6" w:rsidP="009B3F02">
      <w:pPr>
        <w:jc w:val="both"/>
        <w:rPr>
          <w:rFonts w:ascii="Arial" w:hAnsi="Arial" w:cs="Arial"/>
          <w:sz w:val="22"/>
          <w:szCs w:val="22"/>
        </w:rPr>
      </w:pPr>
      <w:r w:rsidRPr="00CF0531">
        <w:rPr>
          <w:rFonts w:ascii="Arial" w:hAnsi="Arial" w:cs="Arial"/>
          <w:b/>
          <w:bCs/>
          <w:sz w:val="22"/>
          <w:szCs w:val="22"/>
        </w:rPr>
        <w:lastRenderedPageBreak/>
        <w:t>Insatisfacción del personal</w:t>
      </w:r>
      <w:r w:rsidR="00CF0531">
        <w:rPr>
          <w:rFonts w:ascii="Arial" w:hAnsi="Arial" w:cs="Arial"/>
          <w:sz w:val="22"/>
          <w:szCs w:val="22"/>
        </w:rPr>
        <w:t xml:space="preserve">: </w:t>
      </w:r>
      <w:r w:rsidRPr="001679B6">
        <w:rPr>
          <w:rFonts w:ascii="Arial" w:hAnsi="Arial" w:cs="Arial"/>
          <w:sz w:val="22"/>
          <w:szCs w:val="22"/>
        </w:rPr>
        <w:t>La sobrecarga de trabajo y la falta de herramientas adecuadas están generando desmotivación y posibles conflictos internos, lo que podría aumentar aún más la rotación de empleados.</w:t>
      </w:r>
    </w:p>
    <w:p w14:paraId="4D9AD5D3" w14:textId="77777777" w:rsidR="00371C11" w:rsidRPr="001679B6" w:rsidRDefault="00371C11" w:rsidP="009B3F02">
      <w:pPr>
        <w:jc w:val="both"/>
        <w:rPr>
          <w:rFonts w:ascii="Arial" w:hAnsi="Arial" w:cs="Arial"/>
          <w:sz w:val="22"/>
          <w:szCs w:val="22"/>
        </w:rPr>
      </w:pPr>
    </w:p>
    <w:p w14:paraId="76EFF5CB" w14:textId="77777777" w:rsidR="00371C11" w:rsidRPr="00371C11" w:rsidRDefault="00371C11" w:rsidP="00371C11">
      <w:pPr>
        <w:jc w:val="both"/>
        <w:rPr>
          <w:rFonts w:ascii="Arial" w:hAnsi="Arial" w:cs="Arial"/>
          <w:b/>
          <w:bCs/>
          <w:sz w:val="22"/>
          <w:szCs w:val="22"/>
        </w:rPr>
      </w:pPr>
      <w:r w:rsidRPr="00371C11">
        <w:rPr>
          <w:rFonts w:ascii="Arial" w:hAnsi="Arial" w:cs="Arial"/>
          <w:b/>
          <w:bCs/>
          <w:sz w:val="22"/>
          <w:szCs w:val="22"/>
        </w:rPr>
        <w:t>Conclusión</w:t>
      </w:r>
    </w:p>
    <w:p w14:paraId="5938E682" w14:textId="73AAF71F" w:rsidR="00371C11" w:rsidRDefault="00371C11" w:rsidP="001679B6">
      <w:pPr>
        <w:jc w:val="both"/>
        <w:rPr>
          <w:rFonts w:ascii="Arial" w:hAnsi="Arial" w:cs="Arial"/>
          <w:sz w:val="22"/>
          <w:szCs w:val="22"/>
        </w:rPr>
      </w:pPr>
      <w:r w:rsidRPr="00371C11">
        <w:rPr>
          <w:rFonts w:ascii="Arial" w:hAnsi="Arial" w:cs="Arial"/>
          <w:sz w:val="22"/>
          <w:szCs w:val="22"/>
        </w:rPr>
        <w:t>La sede de Piura enfrenta un desafío importante en relación con la atención al cliente debido a la falta de experiencia del personal, la insuficiente capacitación y la sobrecarga de trabajo. Sin embargo, implementando las recomendaciones señaladas, se espera una mejora significativa en los niveles de satisfacción del cliente, lo que permitirá consolidar la reputación de Supermercados La Primera y recuperar la confianza de los consumidores.</w:t>
      </w:r>
    </w:p>
    <w:p w14:paraId="62320040" w14:textId="77777777" w:rsidR="00371C11" w:rsidRPr="001679B6" w:rsidRDefault="00371C11" w:rsidP="001679B6">
      <w:pPr>
        <w:jc w:val="both"/>
        <w:rPr>
          <w:rFonts w:ascii="Arial" w:hAnsi="Arial" w:cs="Arial"/>
          <w:sz w:val="22"/>
          <w:szCs w:val="22"/>
        </w:rPr>
      </w:pPr>
    </w:p>
    <w:p w14:paraId="3C894891" w14:textId="4C0B3FB0" w:rsidR="001679B6" w:rsidRPr="001679B6" w:rsidRDefault="001679B6" w:rsidP="001679B6">
      <w:pPr>
        <w:jc w:val="both"/>
        <w:rPr>
          <w:rFonts w:ascii="Arial" w:hAnsi="Arial" w:cs="Arial"/>
          <w:sz w:val="22"/>
          <w:szCs w:val="22"/>
        </w:rPr>
      </w:pPr>
      <w:r w:rsidRPr="00CF0531">
        <w:rPr>
          <w:rFonts w:ascii="Arial" w:hAnsi="Arial" w:cs="Arial"/>
          <w:b/>
          <w:bCs/>
          <w:sz w:val="22"/>
          <w:szCs w:val="22"/>
        </w:rPr>
        <w:t>Recomendaciones</w:t>
      </w:r>
    </w:p>
    <w:p w14:paraId="79B1C9DA" w14:textId="77777777" w:rsidR="001679B6" w:rsidRPr="001679B6" w:rsidRDefault="001679B6" w:rsidP="001679B6">
      <w:pPr>
        <w:jc w:val="both"/>
        <w:rPr>
          <w:rFonts w:ascii="Arial" w:hAnsi="Arial" w:cs="Arial"/>
          <w:sz w:val="22"/>
          <w:szCs w:val="22"/>
        </w:rPr>
      </w:pPr>
      <w:r w:rsidRPr="001679B6">
        <w:rPr>
          <w:rFonts w:ascii="Arial" w:hAnsi="Arial" w:cs="Arial"/>
          <w:sz w:val="22"/>
          <w:szCs w:val="22"/>
        </w:rPr>
        <w:t>Para revertir esta situación, se presentan las siguientes recomendaciones:</w:t>
      </w:r>
    </w:p>
    <w:p w14:paraId="2E68AA49" w14:textId="58703556" w:rsidR="001679B6" w:rsidRPr="005A27B8" w:rsidRDefault="001679B6" w:rsidP="001679B6">
      <w:pPr>
        <w:jc w:val="both"/>
        <w:rPr>
          <w:rFonts w:ascii="Arial" w:hAnsi="Arial" w:cs="Arial"/>
          <w:b/>
          <w:bCs/>
          <w:sz w:val="22"/>
          <w:szCs w:val="22"/>
        </w:rPr>
      </w:pPr>
      <w:r w:rsidRPr="00CF0531">
        <w:rPr>
          <w:rFonts w:ascii="Arial" w:hAnsi="Arial" w:cs="Arial"/>
          <w:b/>
          <w:bCs/>
          <w:sz w:val="22"/>
          <w:szCs w:val="22"/>
        </w:rPr>
        <w:t>Contratación de personal adicional</w:t>
      </w:r>
      <w:r w:rsidR="005A27B8">
        <w:rPr>
          <w:rFonts w:ascii="Arial" w:hAnsi="Arial" w:cs="Arial"/>
          <w:b/>
          <w:bCs/>
          <w:sz w:val="22"/>
          <w:szCs w:val="22"/>
        </w:rPr>
        <w:t xml:space="preserve">: </w:t>
      </w:r>
      <w:r w:rsidRPr="001679B6">
        <w:rPr>
          <w:rFonts w:ascii="Arial" w:hAnsi="Arial" w:cs="Arial"/>
          <w:sz w:val="22"/>
          <w:szCs w:val="22"/>
        </w:rPr>
        <w:t>Se recomienda contratar, en las próximas dos semanas, un locador de servicios especializado en atención al cliente y manejo de sistemas de facturación para apoyar al equipo actual. Esta medida ayudará a regularizar los procesos y mejorar la eficiencia.</w:t>
      </w:r>
    </w:p>
    <w:p w14:paraId="059E6048" w14:textId="522534DD" w:rsidR="001679B6" w:rsidRPr="005A27B8" w:rsidRDefault="001679B6" w:rsidP="001679B6">
      <w:pPr>
        <w:jc w:val="both"/>
        <w:rPr>
          <w:rFonts w:ascii="Arial" w:hAnsi="Arial" w:cs="Arial"/>
          <w:b/>
          <w:bCs/>
          <w:sz w:val="22"/>
          <w:szCs w:val="22"/>
        </w:rPr>
      </w:pPr>
      <w:r w:rsidRPr="005A27B8">
        <w:rPr>
          <w:rFonts w:ascii="Arial" w:hAnsi="Arial" w:cs="Arial"/>
          <w:b/>
          <w:bCs/>
          <w:sz w:val="22"/>
          <w:szCs w:val="22"/>
        </w:rPr>
        <w:t>Capacitación del personal</w:t>
      </w:r>
      <w:r w:rsidR="005A27B8">
        <w:rPr>
          <w:rFonts w:ascii="Arial" w:hAnsi="Arial" w:cs="Arial"/>
          <w:b/>
          <w:bCs/>
          <w:sz w:val="22"/>
          <w:szCs w:val="22"/>
        </w:rPr>
        <w:t xml:space="preserve">: </w:t>
      </w:r>
      <w:r w:rsidRPr="001679B6">
        <w:rPr>
          <w:rFonts w:ascii="Arial" w:hAnsi="Arial" w:cs="Arial"/>
          <w:sz w:val="22"/>
          <w:szCs w:val="22"/>
        </w:rPr>
        <w:t>Es crucial que, dentro de un plazo máximo de quince días, se capacite al personal en atención al cliente, manejo de sistemas de ventas y control de tiempos de espera. Esta formación permitirá al equipo adquirir las herramientas necesarias para brindar un mejor servicio.</w:t>
      </w:r>
    </w:p>
    <w:p w14:paraId="41A3F105" w14:textId="41EEE720" w:rsidR="001679B6" w:rsidRPr="00FF6110" w:rsidRDefault="001679B6" w:rsidP="001679B6">
      <w:pPr>
        <w:jc w:val="both"/>
        <w:rPr>
          <w:rFonts w:ascii="Arial" w:hAnsi="Arial" w:cs="Arial"/>
          <w:b/>
          <w:bCs/>
          <w:sz w:val="22"/>
          <w:szCs w:val="22"/>
        </w:rPr>
      </w:pPr>
      <w:r w:rsidRPr="00FF6110">
        <w:rPr>
          <w:rFonts w:ascii="Arial" w:hAnsi="Arial" w:cs="Arial"/>
          <w:b/>
          <w:bCs/>
          <w:sz w:val="22"/>
          <w:szCs w:val="22"/>
        </w:rPr>
        <w:t>Implementación de sistemas tecnológicos</w:t>
      </w:r>
      <w:r w:rsidR="00FF6110">
        <w:rPr>
          <w:rFonts w:ascii="Arial" w:hAnsi="Arial" w:cs="Arial"/>
          <w:b/>
          <w:bCs/>
          <w:sz w:val="22"/>
          <w:szCs w:val="22"/>
        </w:rPr>
        <w:t xml:space="preserve">: </w:t>
      </w:r>
      <w:r w:rsidRPr="001679B6">
        <w:rPr>
          <w:rFonts w:ascii="Arial" w:hAnsi="Arial" w:cs="Arial"/>
          <w:sz w:val="22"/>
          <w:szCs w:val="22"/>
        </w:rPr>
        <w:t>Es recomendable la implementación de sistemas automáticos de gestión de filas y tiempo de espera, con el fin de agilizar la atención en caja y mejorar la experiencia de los clientes.</w:t>
      </w:r>
    </w:p>
    <w:p w14:paraId="5291EDCF" w14:textId="3B47F348" w:rsidR="001679B6" w:rsidRPr="009D7F09" w:rsidRDefault="001679B6" w:rsidP="001679B6">
      <w:pPr>
        <w:jc w:val="both"/>
        <w:rPr>
          <w:rFonts w:ascii="Arial" w:hAnsi="Arial" w:cs="Arial"/>
          <w:b/>
          <w:bCs/>
          <w:sz w:val="22"/>
          <w:szCs w:val="22"/>
        </w:rPr>
      </w:pPr>
      <w:r w:rsidRPr="00FF6110">
        <w:rPr>
          <w:rFonts w:ascii="Arial" w:hAnsi="Arial" w:cs="Arial"/>
          <w:b/>
          <w:bCs/>
          <w:sz w:val="22"/>
          <w:szCs w:val="22"/>
        </w:rPr>
        <w:t>Revisión de la distribución del personal</w:t>
      </w:r>
      <w:r w:rsidR="009D7F09">
        <w:rPr>
          <w:rFonts w:ascii="Arial" w:hAnsi="Arial" w:cs="Arial"/>
          <w:b/>
          <w:bCs/>
          <w:sz w:val="22"/>
          <w:szCs w:val="22"/>
        </w:rPr>
        <w:t xml:space="preserve">: </w:t>
      </w:r>
      <w:r w:rsidRPr="001679B6">
        <w:rPr>
          <w:rFonts w:ascii="Arial" w:hAnsi="Arial" w:cs="Arial"/>
          <w:sz w:val="22"/>
          <w:szCs w:val="22"/>
        </w:rPr>
        <w:t>Se sugiere evaluar la asignación de empleados durante las horas de mayor afluencia, para optimizar la atención en los momentos críticos y reducir los tiempos de espera.</w:t>
      </w:r>
    </w:p>
    <w:p w14:paraId="4F2C1764" w14:textId="2B4B8986" w:rsidR="001679B6" w:rsidRPr="001679B6" w:rsidRDefault="001679B6" w:rsidP="001679B6">
      <w:pPr>
        <w:jc w:val="both"/>
        <w:rPr>
          <w:rFonts w:ascii="Arial" w:hAnsi="Arial" w:cs="Arial"/>
          <w:sz w:val="22"/>
          <w:szCs w:val="22"/>
        </w:rPr>
      </w:pPr>
      <w:r w:rsidRPr="009D7F09">
        <w:rPr>
          <w:rFonts w:ascii="Arial" w:hAnsi="Arial" w:cs="Arial"/>
          <w:b/>
          <w:bCs/>
          <w:sz w:val="22"/>
          <w:szCs w:val="22"/>
        </w:rPr>
        <w:t>Comunicación constante con los clientes</w:t>
      </w:r>
      <w:r w:rsidR="009D7F09">
        <w:rPr>
          <w:rFonts w:ascii="Arial" w:hAnsi="Arial" w:cs="Arial"/>
          <w:sz w:val="22"/>
          <w:szCs w:val="22"/>
        </w:rPr>
        <w:t xml:space="preserve">: </w:t>
      </w:r>
      <w:r w:rsidRPr="001679B6">
        <w:rPr>
          <w:rFonts w:ascii="Arial" w:hAnsi="Arial" w:cs="Arial"/>
          <w:sz w:val="22"/>
          <w:szCs w:val="22"/>
        </w:rPr>
        <w:t>Realizar encuestas periódicas de satisfacción permitirá detectar problemas de manera temprana y hacer ajustes antes de que las quejas se acumulen, mejorando así la relación con los clientes.</w:t>
      </w:r>
    </w:p>
    <w:p w14:paraId="2D7673EB" w14:textId="77777777" w:rsidR="009D7F09" w:rsidRDefault="009D7F09" w:rsidP="001679B6">
      <w:pPr>
        <w:jc w:val="both"/>
        <w:rPr>
          <w:rFonts w:ascii="Arial" w:hAnsi="Arial" w:cs="Arial"/>
          <w:sz w:val="22"/>
          <w:szCs w:val="22"/>
        </w:rPr>
      </w:pPr>
    </w:p>
    <w:p w14:paraId="2E67373F" w14:textId="33F53576" w:rsidR="004D665A" w:rsidRDefault="004D665A" w:rsidP="001679B6">
      <w:pPr>
        <w:jc w:val="both"/>
        <w:rPr>
          <w:rFonts w:ascii="Arial" w:hAnsi="Arial" w:cs="Arial"/>
          <w:sz w:val="22"/>
          <w:szCs w:val="22"/>
        </w:rPr>
      </w:pPr>
      <w:r>
        <w:rPr>
          <w:rFonts w:ascii="Arial" w:hAnsi="Arial" w:cs="Arial"/>
          <w:sz w:val="22"/>
          <w:szCs w:val="22"/>
        </w:rPr>
        <w:t>Atentamente,</w:t>
      </w:r>
    </w:p>
    <w:p w14:paraId="5817A477" w14:textId="77777777" w:rsidR="004D665A" w:rsidRDefault="004D665A" w:rsidP="001679B6">
      <w:pPr>
        <w:jc w:val="both"/>
        <w:rPr>
          <w:rFonts w:ascii="Arial" w:hAnsi="Arial" w:cs="Arial"/>
          <w:sz w:val="22"/>
          <w:szCs w:val="22"/>
        </w:rPr>
      </w:pPr>
    </w:p>
    <w:p w14:paraId="17A399EE" w14:textId="77777777" w:rsidR="008B3F1C" w:rsidRPr="00E171B1" w:rsidRDefault="008B3F1C" w:rsidP="008B3F1C">
      <w:pPr>
        <w:pStyle w:val="NormalWeb"/>
        <w:spacing w:before="0" w:beforeAutospacing="0" w:after="0" w:afterAutospacing="0"/>
        <w:jc w:val="center"/>
        <w:rPr>
          <w:rFonts w:ascii="Arial" w:hAnsi="Arial" w:cs="Arial"/>
          <w:sz w:val="22"/>
          <w:szCs w:val="22"/>
        </w:rPr>
      </w:pPr>
      <w:r w:rsidRPr="00E171B1">
        <w:rPr>
          <w:rFonts w:ascii="Arial" w:eastAsia="+mn-ea" w:hAnsi="Arial" w:cs="Arial"/>
          <w:kern w:val="24"/>
          <w:sz w:val="22"/>
          <w:szCs w:val="22"/>
        </w:rPr>
        <w:t>________________</w:t>
      </w:r>
    </w:p>
    <w:p w14:paraId="7A550943" w14:textId="0A5F3A96" w:rsidR="008B3F1C" w:rsidRPr="00E171B1" w:rsidRDefault="008B3F1C" w:rsidP="008B3F1C">
      <w:pPr>
        <w:pStyle w:val="NormalWeb"/>
        <w:spacing w:before="0" w:beforeAutospacing="0" w:after="0" w:afterAutospacing="0"/>
        <w:jc w:val="center"/>
        <w:rPr>
          <w:rFonts w:ascii="Arial" w:hAnsi="Arial" w:cs="Arial"/>
          <w:sz w:val="22"/>
          <w:szCs w:val="22"/>
        </w:rPr>
      </w:pPr>
      <w:r>
        <w:rPr>
          <w:rFonts w:ascii="Arial" w:eastAsia="+mn-ea" w:hAnsi="Arial" w:cs="Arial"/>
          <w:kern w:val="24"/>
          <w:sz w:val="22"/>
          <w:szCs w:val="22"/>
        </w:rPr>
        <w:t>Abel Aguado</w:t>
      </w:r>
    </w:p>
    <w:p w14:paraId="2B514C52" w14:textId="0CA29059" w:rsidR="008B3F1C" w:rsidRPr="00E171B1" w:rsidRDefault="008B3F1C" w:rsidP="008B3F1C">
      <w:pPr>
        <w:pStyle w:val="NormalWeb"/>
        <w:spacing w:before="0" w:beforeAutospacing="0" w:after="0" w:afterAutospacing="0"/>
        <w:jc w:val="center"/>
        <w:rPr>
          <w:rFonts w:ascii="Arial" w:hAnsi="Arial" w:cs="Arial"/>
          <w:sz w:val="22"/>
          <w:szCs w:val="22"/>
        </w:rPr>
      </w:pPr>
      <w:r w:rsidRPr="00E171B1">
        <w:rPr>
          <w:rFonts w:ascii="Arial" w:eastAsia="+mn-ea" w:hAnsi="Arial" w:cs="Arial"/>
          <w:kern w:val="24"/>
          <w:sz w:val="22"/>
          <w:szCs w:val="22"/>
        </w:rPr>
        <w:t>Geren</w:t>
      </w:r>
      <w:r w:rsidR="00CD4827">
        <w:rPr>
          <w:rFonts w:ascii="Arial" w:eastAsia="+mn-ea" w:hAnsi="Arial" w:cs="Arial"/>
          <w:kern w:val="24"/>
          <w:sz w:val="22"/>
          <w:szCs w:val="22"/>
        </w:rPr>
        <w:t>te del local de Piura</w:t>
      </w:r>
    </w:p>
    <w:p w14:paraId="7F260BF2" w14:textId="77777777" w:rsidR="004D665A" w:rsidRDefault="004D665A" w:rsidP="001679B6">
      <w:pPr>
        <w:jc w:val="both"/>
        <w:rPr>
          <w:rFonts w:ascii="Arial" w:hAnsi="Arial" w:cs="Arial"/>
          <w:sz w:val="22"/>
          <w:szCs w:val="22"/>
        </w:rPr>
      </w:pPr>
    </w:p>
    <w:sectPr w:rsidR="004D66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AC"/>
    <w:rsid w:val="0001795D"/>
    <w:rsid w:val="00041B7C"/>
    <w:rsid w:val="00066304"/>
    <w:rsid w:val="00080253"/>
    <w:rsid w:val="000D1CC8"/>
    <w:rsid w:val="001679B6"/>
    <w:rsid w:val="001B6480"/>
    <w:rsid w:val="00371C11"/>
    <w:rsid w:val="00426252"/>
    <w:rsid w:val="004656DC"/>
    <w:rsid w:val="004A53F2"/>
    <w:rsid w:val="004D665A"/>
    <w:rsid w:val="004E5AF4"/>
    <w:rsid w:val="00560A7A"/>
    <w:rsid w:val="0056748B"/>
    <w:rsid w:val="005A27B8"/>
    <w:rsid w:val="00641D20"/>
    <w:rsid w:val="006516F8"/>
    <w:rsid w:val="006C6084"/>
    <w:rsid w:val="006C62AC"/>
    <w:rsid w:val="006F347B"/>
    <w:rsid w:val="007404E7"/>
    <w:rsid w:val="00887F1B"/>
    <w:rsid w:val="008B3F1C"/>
    <w:rsid w:val="00906394"/>
    <w:rsid w:val="00946F61"/>
    <w:rsid w:val="00984C56"/>
    <w:rsid w:val="009B3760"/>
    <w:rsid w:val="009B3F02"/>
    <w:rsid w:val="009D7F09"/>
    <w:rsid w:val="00AF2AD1"/>
    <w:rsid w:val="00B318C3"/>
    <w:rsid w:val="00B6510E"/>
    <w:rsid w:val="00B92E67"/>
    <w:rsid w:val="00B96AD2"/>
    <w:rsid w:val="00BA6708"/>
    <w:rsid w:val="00BE7544"/>
    <w:rsid w:val="00C26AC0"/>
    <w:rsid w:val="00CD4827"/>
    <w:rsid w:val="00CF0531"/>
    <w:rsid w:val="00DD09BC"/>
    <w:rsid w:val="00E609D2"/>
    <w:rsid w:val="00EB4C26"/>
    <w:rsid w:val="00EF58DD"/>
    <w:rsid w:val="00F1383E"/>
    <w:rsid w:val="00FC03A2"/>
    <w:rsid w:val="00FF61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BB15"/>
  <w15:chartTrackingRefBased/>
  <w15:docId w15:val="{735A14D8-C4BC-42AB-B488-A4834B58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6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6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62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62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62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62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62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62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62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62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62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62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62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62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62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62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62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62AC"/>
    <w:rPr>
      <w:rFonts w:eastAsiaTheme="majorEastAsia" w:cstheme="majorBidi"/>
      <w:color w:val="272727" w:themeColor="text1" w:themeTint="D8"/>
    </w:rPr>
  </w:style>
  <w:style w:type="paragraph" w:styleId="Ttulo">
    <w:name w:val="Title"/>
    <w:basedOn w:val="Normal"/>
    <w:next w:val="Normal"/>
    <w:link w:val="TtuloCar"/>
    <w:uiPriority w:val="10"/>
    <w:qFormat/>
    <w:rsid w:val="006C6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62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62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62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62AC"/>
    <w:pPr>
      <w:spacing w:before="160"/>
      <w:jc w:val="center"/>
    </w:pPr>
    <w:rPr>
      <w:i/>
      <w:iCs/>
      <w:color w:val="404040" w:themeColor="text1" w:themeTint="BF"/>
    </w:rPr>
  </w:style>
  <w:style w:type="character" w:customStyle="1" w:styleId="CitaCar">
    <w:name w:val="Cita Car"/>
    <w:basedOn w:val="Fuentedeprrafopredeter"/>
    <w:link w:val="Cita"/>
    <w:uiPriority w:val="29"/>
    <w:rsid w:val="006C62AC"/>
    <w:rPr>
      <w:i/>
      <w:iCs/>
      <w:color w:val="404040" w:themeColor="text1" w:themeTint="BF"/>
    </w:rPr>
  </w:style>
  <w:style w:type="paragraph" w:styleId="Prrafodelista">
    <w:name w:val="List Paragraph"/>
    <w:basedOn w:val="Normal"/>
    <w:uiPriority w:val="34"/>
    <w:qFormat/>
    <w:rsid w:val="006C62AC"/>
    <w:pPr>
      <w:ind w:left="720"/>
      <w:contextualSpacing/>
    </w:pPr>
  </w:style>
  <w:style w:type="character" w:styleId="nfasisintenso">
    <w:name w:val="Intense Emphasis"/>
    <w:basedOn w:val="Fuentedeprrafopredeter"/>
    <w:uiPriority w:val="21"/>
    <w:qFormat/>
    <w:rsid w:val="006C62AC"/>
    <w:rPr>
      <w:i/>
      <w:iCs/>
      <w:color w:val="0F4761" w:themeColor="accent1" w:themeShade="BF"/>
    </w:rPr>
  </w:style>
  <w:style w:type="paragraph" w:styleId="Citadestacada">
    <w:name w:val="Intense Quote"/>
    <w:basedOn w:val="Normal"/>
    <w:next w:val="Normal"/>
    <w:link w:val="CitadestacadaCar"/>
    <w:uiPriority w:val="30"/>
    <w:qFormat/>
    <w:rsid w:val="006C6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62AC"/>
    <w:rPr>
      <w:i/>
      <w:iCs/>
      <w:color w:val="0F4761" w:themeColor="accent1" w:themeShade="BF"/>
    </w:rPr>
  </w:style>
  <w:style w:type="character" w:styleId="Referenciaintensa">
    <w:name w:val="Intense Reference"/>
    <w:basedOn w:val="Fuentedeprrafopredeter"/>
    <w:uiPriority w:val="32"/>
    <w:qFormat/>
    <w:rsid w:val="006C62AC"/>
    <w:rPr>
      <w:b/>
      <w:bCs/>
      <w:smallCaps/>
      <w:color w:val="0F4761" w:themeColor="accent1" w:themeShade="BF"/>
      <w:spacing w:val="5"/>
    </w:rPr>
  </w:style>
  <w:style w:type="paragraph" w:styleId="NormalWeb">
    <w:name w:val="Normal (Web)"/>
    <w:basedOn w:val="Normal"/>
    <w:uiPriority w:val="99"/>
    <w:semiHidden/>
    <w:unhideWhenUsed/>
    <w:rsid w:val="004656DC"/>
    <w:pPr>
      <w:spacing w:before="100" w:beforeAutospacing="1" w:after="100" w:afterAutospacing="1" w:line="240" w:lineRule="auto"/>
    </w:pPr>
    <w:rPr>
      <w:rFonts w:ascii="Times New Roman" w:eastAsia="Times New Roman" w:hAnsi="Times New Roman" w:cs="Times New Roman"/>
      <w:kern w:val="0"/>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260285">
      <w:bodyDiv w:val="1"/>
      <w:marLeft w:val="0"/>
      <w:marRight w:val="0"/>
      <w:marTop w:val="0"/>
      <w:marBottom w:val="0"/>
      <w:divBdr>
        <w:top w:val="none" w:sz="0" w:space="0" w:color="auto"/>
        <w:left w:val="none" w:sz="0" w:space="0" w:color="auto"/>
        <w:bottom w:val="none" w:sz="0" w:space="0" w:color="auto"/>
        <w:right w:val="none" w:sz="0" w:space="0" w:color="auto"/>
      </w:divBdr>
    </w:div>
    <w:div w:id="193246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1263</Words>
  <Characters>6948</Characters>
  <Application>Microsoft Office Word</Application>
  <DocSecurity>0</DocSecurity>
  <Lines>57</Lines>
  <Paragraphs>16</Paragraphs>
  <ScaleCrop>false</ScaleCrop>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Aguado Ramos</dc:creator>
  <cp:keywords/>
  <dc:description/>
  <cp:lastModifiedBy>Abel Aguado Ramos</cp:lastModifiedBy>
  <cp:revision>46</cp:revision>
  <dcterms:created xsi:type="dcterms:W3CDTF">2024-10-03T03:27:00Z</dcterms:created>
  <dcterms:modified xsi:type="dcterms:W3CDTF">2024-10-03T04:02:00Z</dcterms:modified>
</cp:coreProperties>
</file>