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33AE0DED" w:rsidR="00BC4903" w:rsidRPr="00A068A6" w:rsidRDefault="00850DB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20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/02/2022</w:t>
      </w:r>
    </w:p>
    <w:p w14:paraId="0A1B722A" w14:textId="1A6A2DF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2E32AE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59F76104" w14:textId="7AF24497" w:rsidR="00BC4903" w:rsidRDefault="002E32A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Intent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9CD260B" w14:textId="2643787B" w:rsidR="00FD7643" w:rsidRDefault="00FD764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5968A586" w14:textId="1E07EE86" w:rsidR="00FD7643" w:rsidRDefault="00FD7643" w:rsidP="00FD7643">
      <w:pPr>
        <w:jc w:val="both"/>
        <w:rPr>
          <w:rFonts w:ascii="Arial" w:eastAsia="Times New Roman" w:hAnsi="Arial" w:cs="Arial"/>
          <w:sz w:val="24"/>
          <w:szCs w:val="24"/>
        </w:rPr>
      </w:pPr>
      <w:r w:rsidRPr="00FD7643">
        <w:rPr>
          <w:rFonts w:ascii="Arial" w:eastAsia="Times New Roman" w:hAnsi="Arial" w:cs="Arial"/>
          <w:sz w:val="24"/>
          <w:szCs w:val="24"/>
        </w:rPr>
        <w:lastRenderedPageBreak/>
        <w:t>Ejemplo 1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1565BD4" w14:textId="7D657AB4" w:rsidR="00FD7643" w:rsidRDefault="002C469C" w:rsidP="002C469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35B8C22" wp14:editId="03B5B643">
            <wp:extent cx="1143000" cy="268605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8CAB4A0" wp14:editId="3978E527">
            <wp:extent cx="1123950" cy="2686050"/>
            <wp:effectExtent l="0" t="0" r="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AEFB" w14:textId="05AD5C37" w:rsidR="00FD7643" w:rsidRDefault="00FD7643" w:rsidP="00FD7643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Ejercicio 1.</w:t>
      </w:r>
    </w:p>
    <w:p w14:paraId="66B76938" w14:textId="49AA9715" w:rsidR="00FD7643" w:rsidRDefault="00FD7643" w:rsidP="00FD7643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 utiliza el mismo código del ejemplo 1, solo se agrega esta línea para que cada que de espacio el usuario en su teclado, su siguiente letra comience por mayúscula.</w:t>
      </w:r>
    </w:p>
    <w:p w14:paraId="78E0E03E" w14:textId="48184DF1" w:rsidR="00326608" w:rsidRDefault="00FD7643" w:rsidP="00FD7643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183DD3" wp14:editId="2808C1A3">
            <wp:extent cx="5438775" cy="12192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F09D" w14:textId="4FB6CD0C" w:rsidR="00FD7643" w:rsidRDefault="00FD7643" w:rsidP="00FD7643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 en la segunda actividad se desactiva el EditText para que el usuario no pueda escribir más cosas o borrarlas, aunque igual se podría cambiar por un TextView.</w:t>
      </w:r>
    </w:p>
    <w:p w14:paraId="32E51A67" w14:textId="6DFBDDE9" w:rsidR="00FD7643" w:rsidRDefault="00FD7643" w:rsidP="00FD7643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A9B5A8F" wp14:editId="74EDEE19">
            <wp:extent cx="4619625" cy="19431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1E31" w14:textId="2737F988" w:rsidR="002C469C" w:rsidRDefault="002C469C" w:rsidP="002C469C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78F2C7F3" wp14:editId="16F1E46C">
            <wp:extent cx="2066925" cy="4495800"/>
            <wp:effectExtent l="0" t="0" r="9525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60626364" wp14:editId="69BE401A">
            <wp:extent cx="2038350" cy="4495800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8FCE" w14:textId="77777777" w:rsidR="002C469C" w:rsidRDefault="002C469C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60351BC8" w14:textId="5C9991A5" w:rsidR="00FD7643" w:rsidRDefault="002C469C" w:rsidP="00FD7643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Ejercicio 2.</w:t>
      </w:r>
    </w:p>
    <w:p w14:paraId="0A754FFF" w14:textId="234C5E46" w:rsidR="002C469C" w:rsidRDefault="002C469C" w:rsidP="00FD7643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Se declara un EditText para que sea más fácil controlar las variables y que el usuario pueda ingresar de manera más cómoda los valores.</w:t>
      </w:r>
    </w:p>
    <w:p w14:paraId="0E625BD4" w14:textId="3AF6C41F" w:rsidR="002C469C" w:rsidRDefault="002C469C" w:rsidP="002C469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33E79B" wp14:editId="0D4C546B">
            <wp:extent cx="4083909" cy="611505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796" cy="61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367" w14:textId="44E75A67" w:rsidR="002C469C" w:rsidRDefault="002C469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7A83E7C6" w14:textId="20DD345F" w:rsidR="002C469C" w:rsidRDefault="002C469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En el MainActivity creamos variables en las cuales se va a almacenar el valor de cada uno de los valores que ingresó el usuario y se usamos la fórmula para resolver ecuaciones de segundo grado.</w:t>
      </w:r>
    </w:p>
    <w:p w14:paraId="612ED39C" w14:textId="79A8F7A5" w:rsidR="002C469C" w:rsidRDefault="002C469C" w:rsidP="002C469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2E10D6" wp14:editId="2148A7A7">
            <wp:extent cx="4286250" cy="7524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7E22" w14:textId="2463437C" w:rsidR="002C469C" w:rsidRDefault="002C469C" w:rsidP="002C469C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Adjuntamos el resultado al bundle y lo mandamos a SegundaActivity con el intent.</w:t>
      </w:r>
    </w:p>
    <w:p w14:paraId="0F20BFBF" w14:textId="6A045CAE" w:rsidR="002C469C" w:rsidRDefault="002C469C" w:rsidP="002C469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5DA315" wp14:editId="05F38365">
            <wp:extent cx="5612130" cy="1254125"/>
            <wp:effectExtent l="0" t="0" r="7620" b="317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8BF" w14:textId="12B80086" w:rsidR="002C469C" w:rsidRDefault="002C469C" w:rsidP="002C469C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SegundaActivity basta con poner un dos TextView, los cuales van a ser para indicar </w:t>
      </w:r>
      <w:r w:rsidR="001F504B">
        <w:rPr>
          <w:rFonts w:ascii="Arial" w:eastAsia="Times New Roman" w:hAnsi="Arial" w:cs="Arial"/>
          <w:sz w:val="24"/>
          <w:szCs w:val="24"/>
        </w:rPr>
        <w:t>el texto “El resultad es:” y el segundo para mostrar los valores de x1 y x2.</w:t>
      </w:r>
    </w:p>
    <w:p w14:paraId="37F8C289" w14:textId="50770C89" w:rsidR="001F504B" w:rsidRDefault="001F504B" w:rsidP="001F504B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C2E88D" wp14:editId="09CB1F29">
            <wp:extent cx="2152650" cy="1758586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179" cy="17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B6CB" w14:textId="66BEEDD3" w:rsidR="001F504B" w:rsidRDefault="001F504B" w:rsidP="001F504B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B6B036" wp14:editId="4FAA161C">
            <wp:extent cx="4181475" cy="1543050"/>
            <wp:effectExtent l="0" t="0" r="952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D686" w14:textId="4B1F1088" w:rsidR="001F504B" w:rsidRDefault="001F504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01C9FB84" w14:textId="68E0370C" w:rsidR="002C469C" w:rsidRDefault="001F504B" w:rsidP="002C469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640ABC68" wp14:editId="64609926">
            <wp:extent cx="1962150" cy="3848100"/>
            <wp:effectExtent l="0" t="0" r="0" b="0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4F1" w14:textId="31697EEF" w:rsidR="001F504B" w:rsidRPr="002C469C" w:rsidRDefault="001F504B" w:rsidP="002C469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7377649" wp14:editId="267D4CDC">
            <wp:extent cx="1990725" cy="4229100"/>
            <wp:effectExtent l="0" t="0" r="9525" b="0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04B" w:rsidRPr="002C469C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F299" w14:textId="77777777" w:rsidR="0013578A" w:rsidRDefault="0013578A">
      <w:pPr>
        <w:spacing w:after="0" w:line="240" w:lineRule="auto"/>
      </w:pPr>
      <w:r>
        <w:separator/>
      </w:r>
    </w:p>
  </w:endnote>
  <w:endnote w:type="continuationSeparator" w:id="0">
    <w:p w14:paraId="2D6D64AB" w14:textId="77777777" w:rsidR="0013578A" w:rsidRDefault="0013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B3F4" w14:textId="77777777" w:rsidR="0013578A" w:rsidRDefault="0013578A">
      <w:pPr>
        <w:spacing w:after="0" w:line="240" w:lineRule="auto"/>
      </w:pPr>
      <w:r>
        <w:separator/>
      </w:r>
    </w:p>
  </w:footnote>
  <w:footnote w:type="continuationSeparator" w:id="0">
    <w:p w14:paraId="316B05BE" w14:textId="77777777" w:rsidR="0013578A" w:rsidRDefault="0013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B09EE"/>
    <w:rsid w:val="000C4BB1"/>
    <w:rsid w:val="0013578A"/>
    <w:rsid w:val="001F504B"/>
    <w:rsid w:val="002B69B2"/>
    <w:rsid w:val="002C469C"/>
    <w:rsid w:val="002E32AE"/>
    <w:rsid w:val="002E5E77"/>
    <w:rsid w:val="00326608"/>
    <w:rsid w:val="00354573"/>
    <w:rsid w:val="00374CD3"/>
    <w:rsid w:val="003A2C95"/>
    <w:rsid w:val="00441068"/>
    <w:rsid w:val="0064706E"/>
    <w:rsid w:val="006566E7"/>
    <w:rsid w:val="00671990"/>
    <w:rsid w:val="006841CA"/>
    <w:rsid w:val="007009AB"/>
    <w:rsid w:val="00746DBE"/>
    <w:rsid w:val="00747109"/>
    <w:rsid w:val="007B0217"/>
    <w:rsid w:val="007F34A5"/>
    <w:rsid w:val="00850DBA"/>
    <w:rsid w:val="00877EDD"/>
    <w:rsid w:val="008A7D30"/>
    <w:rsid w:val="008B1D9A"/>
    <w:rsid w:val="008B5E75"/>
    <w:rsid w:val="009439C9"/>
    <w:rsid w:val="00955E5D"/>
    <w:rsid w:val="00A068A6"/>
    <w:rsid w:val="00BC4903"/>
    <w:rsid w:val="00BD41D3"/>
    <w:rsid w:val="00BF3450"/>
    <w:rsid w:val="00C50162"/>
    <w:rsid w:val="00CC5E9B"/>
    <w:rsid w:val="00DF2445"/>
    <w:rsid w:val="00EB6D80"/>
    <w:rsid w:val="00EE5D82"/>
    <w:rsid w:val="00EF6C6C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22</cp:revision>
  <cp:lastPrinted>2022-02-20T22:18:00Z</cp:lastPrinted>
  <dcterms:created xsi:type="dcterms:W3CDTF">2022-02-14T20:29:00Z</dcterms:created>
  <dcterms:modified xsi:type="dcterms:W3CDTF">2022-02-20T22:19:00Z</dcterms:modified>
</cp:coreProperties>
</file>