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S3. Sensitivity to outliers and influential observations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8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148)</w:t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487)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0.580</w:t>
            </w:r>
          </w:p>
        </w:tc>
      </w:tr>
      <w:tr>
        <w:trPr>
          <w:trHeight w:val="28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(1.63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29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</w:tr>
      <w:tr>
        <w:trPr>
          <w:trHeight w:val="2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26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body21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11.66)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7.25)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2025-04-03T20:31:52Z</dcterms:modified>
  <cp:category/>
</cp:coreProperties>
</file>