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DAG_DBM</w:t>
      </w:r>
    </w:p>
    <w:p>
      <w:pPr>
        <w:pStyle w:val="Author"/>
      </w:pPr>
      <w:r>
        <w:t xml:space="preserve">Carlos</w:t>
      </w:r>
      <w:r>
        <w:t xml:space="preserve"> </w:t>
      </w:r>
      <w:r>
        <w:t xml:space="preserve">Ballon-Salcedo</w:t>
      </w:r>
    </w:p>
    <w:p>
      <w:pPr>
        <w:pStyle w:val="Date"/>
      </w:pPr>
      <w:r>
        <w:t xml:space="preserve">2025-07-05</w:t>
      </w:r>
    </w:p>
    <w:bookmarkStart w:id="20" w:name="load-packages"/>
    <w:p>
      <w:pPr>
        <w:pStyle w:val="Heading1"/>
      </w:pPr>
      <w:r>
        <w:t xml:space="preserve">Load packages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(dagitty, ggdag, tidyverse, ggrepel, BiocManager, extrafont, here)</w:t>
      </w:r>
    </w:p>
    <w:bookmarkEnd w:id="20"/>
    <w:bookmarkStart w:id="21" w:name="load-data"/>
    <w:p>
      <w:pPr>
        <w:pStyle w:val="Heading1"/>
      </w:pPr>
      <w:r>
        <w:t xml:space="preserve">Load data</w:t>
      </w:r>
    </w:p>
    <w:p>
      <w:pPr>
        <w:pStyle w:val="SourceCode"/>
      </w:pPr>
      <w:r>
        <w:rPr>
          <w:rStyle w:val="CommentTok"/>
        </w:rPr>
        <w:t xml:space="preserve"># DAG</w:t>
      </w:r>
      <w:r>
        <w:br/>
      </w:r>
      <w:r>
        <w:rPr>
          <w:rStyle w:val="NormalTok"/>
        </w:rPr>
        <w:t xml:space="preserve">dag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ggdag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dagify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Outcome</w:t>
      </w:r>
      <w:r>
        <w:br/>
      </w:r>
      <w:r>
        <w:rPr>
          <w:rStyle w:val="NormalTok"/>
        </w:rPr>
        <w:t xml:space="preserve">  DBM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Indice_Pobreza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Ancestors of outcome</w:t>
      </w:r>
      <w:r>
        <w:br/>
      </w:r>
      <w:r>
        <w:rPr>
          <w:rStyle w:val="NormalTok"/>
        </w:rPr>
        <w:t xml:space="preserve">    Amamantamiento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Suplementacion_Hierro_Madre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Suplementacion_Hierro_Nino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Vitamina_A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Inseguridad_Alimentaria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Ancestors of exposure and outcome</w:t>
      </w:r>
      <w:r>
        <w:br/>
      </w:r>
      <w:r>
        <w:rPr>
          <w:rStyle w:val="NormalTok"/>
        </w:rPr>
        <w:t xml:space="preserve">    Depresion_Madre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Educacion_madre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Numero_Hijos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Edad_Madre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Edad_Nino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Area_Residencia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Region_Geografica,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Exposure</w:t>
      </w:r>
      <w:r>
        <w:br/>
      </w:r>
      <w:r>
        <w:rPr>
          <w:rStyle w:val="NormalTok"/>
        </w:rPr>
        <w:t xml:space="preserve">  Indice_Pobreza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Ancestors of exposure</w:t>
      </w:r>
      <w:r>
        <w:br/>
      </w:r>
      <w:r>
        <w:rPr>
          <w:rStyle w:val="NormalTok"/>
        </w:rPr>
        <w:t xml:space="preserve">    Agua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Combustible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Desague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Electricidad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Convivencia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Jefa_del_hogar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Ingreso_Percapita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Ancestors of exposure and outcome</w:t>
      </w:r>
      <w:r>
        <w:br/>
      </w:r>
      <w:r>
        <w:rPr>
          <w:rStyle w:val="NormalTok"/>
        </w:rPr>
        <w:t xml:space="preserve">    Educacion_madre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Numero_Hijos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Edad_Madre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Edad_Nino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Area_Residencia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Region_Geografica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Depresion_Madre,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Ancestors of outcome</w:t>
      </w:r>
      <w:r>
        <w:br/>
      </w:r>
      <w:r>
        <w:rPr>
          <w:rStyle w:val="NormalTok"/>
        </w:rPr>
        <w:t xml:space="preserve">  Inseguridad_Alimentaria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Indice_Pobreza,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Ancestors of exposure and outcome</w:t>
      </w:r>
      <w:r>
        <w:br/>
      </w:r>
      <w:r>
        <w:rPr>
          <w:rStyle w:val="NormalTok"/>
        </w:rPr>
        <w:t xml:space="preserve">  Educacion_madre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Edad_Madre,</w:t>
      </w:r>
      <w:r>
        <w:br/>
      </w:r>
      <w:r>
        <w:rPr>
          <w:rStyle w:val="NormalTok"/>
        </w:rPr>
        <w:t xml:space="preserve">  Numero_Hijos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Edad_Madre,</w:t>
      </w:r>
      <w:r>
        <w:br/>
      </w:r>
      <w:r>
        <w:rPr>
          <w:rStyle w:val="NormalTok"/>
        </w:rPr>
        <w:t xml:space="preserve">  Amamantamiento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Edad_Madre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Depresion_Madre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Edad_Nino,</w:t>
      </w:r>
      <w:r>
        <w:br/>
      </w:r>
      <w:r>
        <w:rPr>
          <w:rStyle w:val="NormalTok"/>
        </w:rPr>
        <w:t xml:space="preserve">  Suplementacion_Hierro_Madre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Indice_Pobreza,</w:t>
      </w:r>
      <w:r>
        <w:br/>
      </w:r>
      <w:r>
        <w:rPr>
          <w:rStyle w:val="NormalTok"/>
        </w:rPr>
        <w:t xml:space="preserve">  Suplementacion_Hierro_Nino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Indice_Pobreza,</w:t>
      </w:r>
      <w:r>
        <w:br/>
      </w:r>
      <w:r>
        <w:rPr>
          <w:rStyle w:val="NormalTok"/>
        </w:rPr>
        <w:t xml:space="preserve">  Vitamina_A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Indice_Pobreza,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DBM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"DBM"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Indice_Pobreza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"Índice de pobreza"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Inseguridad_Alimentaria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"Inseguridad alimentaria"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Suplementacion_Hierro_Madre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"Suplementación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hierro madre"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Suplementacion_Hierro_Nino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"Suplementación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hierro niño"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Vitamina_A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"Vitamina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Educacion_madre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"Educación de la madre"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Edad_Madre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"Edad de la madre"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Edad_Nino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"Edad del niño"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Numero_Hijos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"Número de hijos"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Area_Residencia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"Área de residencia"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Region_Geografica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"Región geográfica"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Convivencia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"Convivencia"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Combustible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"Combustible"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Desague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"Desagüe"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Electricidad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"Electricidad"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Agua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"Agua"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Jefa_del_hogar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"Jefa del hogar"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Ingreso_Percapita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"Ingreso percápita"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Amamantamiento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"Amamantamiento"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Depresion_Madre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"Depresión de la madre"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Indice_Pobreza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DBM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Agua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Combustible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Desague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Electricidad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Convivencia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Jefa_del_hogar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Ingreso_Percapita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Inseguridad_Alimentaria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Suplementacion_Hierro_Madre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Suplementacion_Hierro_Nino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Vitamina_A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Educacion_madre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Numero_Hijos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Edad_Madre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Edad_Nino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Area_Residencia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Region_Geografica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Amamantamiento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Depresion_Madre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Indice_Pobreza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DBM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Agua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Combustible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Desague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Electricidad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Convivencia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Jefa_del_hogar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Ingreso_Percapita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Inseguridad_Alimentaria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Suplementacion_Hierro_Madre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Suplementacion_Hierro_Nino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Vitamina_A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Educacion_madre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Numero_Hijos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Edad_Madre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Edad_Nino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Area_Residencia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Region_Geografica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Amamantamiento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Depresion_Madre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Clasificación de nodos</w:t>
      </w:r>
      <w:r>
        <w:br/>
      </w:r>
      <w:r>
        <w:rPr>
          <w:rStyle w:val="NormalTok"/>
        </w:rPr>
        <w:t xml:space="preserve">nodos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ggdag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tidy_dagitty</w:t>
      </w:r>
      <w:r>
        <w:rPr>
          <w:rStyle w:val="NormalTok"/>
        </w:rPr>
        <w:t xml:space="preserve">(dag)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"DBM"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"Indice_Pobreza"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"Exposición"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"Suplementacion_Hierro_Madre"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"Suplementacion_Hierro_Nino"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"Vitamina_A"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"Mediador"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"Educacion_madre"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"Numero_Hijos"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"Edad_Madre"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"Edad_Nino"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"Area_Residencia"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"Region_Geografica"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"Amamantamiento"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"Confusor"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"Agua"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"Combustible"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"Desague"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"Electricidad"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"Convivencia"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"Jefa_del_hogar"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"Ancestros de exposición"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"Ingreso_Percapita"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"Inseguridad_Alimentaria"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"Depresion_Madre"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observado (latente)"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Colores por tipo de variable</w:t>
      </w:r>
      <w:r>
        <w:br/>
      </w:r>
      <w:r>
        <w:rPr>
          <w:rStyle w:val="NormalTok"/>
        </w:rPr>
        <w:t xml:space="preserve">colores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"Exposición"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"#1b9e77"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"#7570b3"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"Mediador"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"#d95f02"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"Confusor"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"#e7298a"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"Ancestros de exposición"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"#66a61e"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"No observado (latente)"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"#999999"</w:t>
      </w:r>
      <w:r>
        <w:br/>
      </w:r>
      <w:r>
        <w:rPr>
          <w:rStyle w:val="NormalTok"/>
        </w:rPr>
        <w:t xml:space="preserve">)</w:t>
      </w:r>
    </w:p>
    <w:bookmarkEnd w:id="21"/>
    <w:bookmarkStart w:id="25" w:name="produce-outputs"/>
    <w:p>
      <w:pPr>
        <w:pStyle w:val="Heading1"/>
      </w:pPr>
      <w:r>
        <w:t xml:space="preserve">Produce outputs</w:t>
      </w:r>
    </w:p>
    <w:p>
      <w:pPr>
        <w:pStyle w:val="SourceCode"/>
      </w:pP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ggdag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ggdag</w:t>
      </w:r>
      <w:r>
        <w:rPr>
          <w:rStyle w:val="NormalTok"/>
        </w:rPr>
        <w:t xml:space="preserve">(dag,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use_labels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ggdag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geom_dag_node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nodos,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ggdag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geom_dag_text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nodos,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"Zilla Slab"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check_overlap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colores,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"Tipo de variable"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ggdag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theme_dag_blank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"Zilla Slab"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"Zilla Slab"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"DAG: Determinantes de la doble carga de malnutrición (DBM)"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 the DAG</w:t>
      </w:r>
      <w:r>
        <w:br/>
      </w:r>
      <w:r>
        <w:rPr>
          <w:rStyle w:val="NormalTok"/>
        </w:rPr>
        <w:t xml:space="preserve">F1</w:t>
      </w:r>
    </w:p>
    <w:p>
      <w:pPr>
        <w:pStyle w:val="FirstParagraph"/>
      </w:pPr>
      <w:r>
        <w:drawing>
          <wp:inline>
            <wp:extent cx="5334000" cy="2489199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G_TBM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9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save-outputs"/>
    <w:p>
      <w:pPr>
        <w:pStyle w:val="Heading1"/>
      </w:pPr>
      <w:r>
        <w:t xml:space="preserve">Save outputs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F1,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"DAG_DBM.png"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"png"</w:t>
      </w:r>
      <w:r>
        <w:br/>
      </w:r>
      <w:r>
        <w:rPr>
          <w:rStyle w:val="NormalTok"/>
        </w:rPr>
        <w:t xml:space="preserve">)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DAG_DBM</dc:title>
  <dc:creator>Carlos Ballon-Salcedo</dc:creator>
  <cp:keywords/>
  <dcterms:created xsi:type="dcterms:W3CDTF">2025-07-06T01:55:34Z</dcterms:created>
  <dcterms:modified xsi:type="dcterms:W3CDTF">2025-07-06T01:55:34Z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2025-07-05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