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grateful</w:t>
      </w:r>
      <w:r>
        <w:t xml:space="preserve"> </w:t>
      </w:r>
      <w:r>
        <w:t xml:space="preserve">citation report</w:t>
      </w:r>
    </w:p>
    <w:bookmarkStart w:id="20" w:name="r-packages-used"/>
    <w:p>
      <w:pPr>
        <w:pStyle w:val="Heading2"/>
      </w:pPr>
      <w:r>
        <w:t xml:space="preserve">R packages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856"/>
        <w:gridCol w:w="57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ggpubr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(13)</w:t>
            </w:r>
            <w:r>
              <w:t xml:space="preserve">;</w:t>
            </w:r>
            <w:r>
              <w:t xml:space="preserve"> </w:t>
            </w:r>
            <w:r>
              <w:t xml:space="preserve">(14)</w:t>
            </w:r>
            <w:r>
              <w:t xml:space="preserve">;</w:t>
            </w:r>
            <w:r>
              <w:t xml:space="preserve"> </w:t>
            </w:r>
            <w:r>
              <w:t xml:space="preserve">(15)</w:t>
            </w:r>
            <w:r>
              <w:t xml:space="preserve">;</w:t>
            </w:r>
            <w:r>
              <w:t xml:space="preserve"> </w:t>
            </w:r>
            <w:r>
              <w:t xml:space="preserve">(16)</w:t>
            </w:r>
            <w:r>
              <w:t xml:space="preserve">;</w:t>
            </w:r>
            <w:r>
              <w:t xml:space="preserve"> </w:t>
            </w:r>
            <w:r>
              <w:t xml:space="preserve">(17)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(24)</w:t>
            </w:r>
            <w:r>
              <w:t xml:space="preserve">;</w:t>
            </w:r>
            <w:r>
              <w:t xml:space="preserve"> </w:t>
            </w:r>
            <w:r>
              <w:t xml:space="preserve">(25)</w:t>
            </w:r>
            <w:r>
              <w:t xml:space="preserve">;</w:t>
            </w:r>
            <w:r>
              <w:t xml:space="preserve"> </w:t>
            </w:r>
            <w:r>
              <w:t xml:space="preserve">(26)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tidyverse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(28)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 can paste this paragraph directly in your report:</w:t>
      </w:r>
    </w:p>
    <w:p>
      <w:pPr>
        <w:pStyle w:val="BodyText"/>
      </w:pPr>
      <w:r>
        <w:t xml:space="preserve">We used R v. 4.5.0</w:t>
      </w:r>
      <w:r>
        <w:t xml:space="preserve"> </w:t>
      </w:r>
      <w:r>
        <w:t xml:space="preserve">(1)</w:t>
      </w:r>
      <w:r>
        <w:t xml:space="preserve"> </w:t>
      </w:r>
      <w:r>
        <w:t xml:space="preserve">and the following R packages: epiDisplay v. 3.5.0.2</w:t>
      </w:r>
      <w:r>
        <w:t xml:space="preserve"> </w:t>
      </w:r>
      <w:r>
        <w:t xml:space="preserve">(2)</w:t>
      </w:r>
      <w:r>
        <w:t xml:space="preserve">, factoextra v. 1.0.7</w:t>
      </w:r>
      <w:r>
        <w:t xml:space="preserve"> </w:t>
      </w:r>
      <w:r>
        <w:t xml:space="preserve">(3)</w:t>
      </w:r>
      <w:r>
        <w:t xml:space="preserve">, finalfit v. 1.0.8</w:t>
      </w:r>
      <w:r>
        <w:t xml:space="preserve"> </w:t>
      </w:r>
      <w:r>
        <w:t xml:space="preserve">(4)</w:t>
      </w:r>
      <w:r>
        <w:t xml:space="preserve">, flextable v. 0.9.9</w:t>
      </w:r>
      <w:r>
        <w:t xml:space="preserve"> </w:t>
      </w:r>
      <w:r>
        <w:t xml:space="preserve">(5)</w:t>
      </w:r>
      <w:r>
        <w:t xml:space="preserve">, ggeffects v. 2.3.1</w:t>
      </w:r>
      <w:r>
        <w:t xml:space="preserve"> </w:t>
      </w:r>
      <w:r>
        <w:t xml:space="preserve">(6)</w:t>
      </w:r>
      <w:r>
        <w:t xml:space="preserve">, ggpubr v. 0.6.1</w:t>
      </w:r>
      <w:r>
        <w:t xml:space="preserve"> </w:t>
      </w:r>
      <w:r>
        <w:t xml:space="preserve">(7)</w:t>
      </w:r>
      <w:r>
        <w:t xml:space="preserve">, ggtext v. 0.1.2</w:t>
      </w:r>
      <w:r>
        <w:t xml:space="preserve"> </w:t>
      </w:r>
      <w:r>
        <w:t xml:space="preserve">(8)</w:t>
      </w:r>
      <w:r>
        <w:t xml:space="preserve">, gtsummary v. 2.3.0</w:t>
      </w:r>
      <w:r>
        <w:t xml:space="preserve"> </w:t>
      </w:r>
      <w:r>
        <w:t xml:space="preserve">(9)</w:t>
      </w:r>
      <w:r>
        <w:t xml:space="preserve">, here v. 1.0.1</w:t>
      </w:r>
      <w:r>
        <w:t xml:space="preserve"> </w:t>
      </w:r>
      <w:r>
        <w:t xml:space="preserve">(10)</w:t>
      </w:r>
      <w:r>
        <w:t xml:space="preserve">, Hmisc v. 5.2.4</w:t>
      </w:r>
      <w:r>
        <w:t xml:space="preserve"> </w:t>
      </w:r>
      <w:r>
        <w:t xml:space="preserve">(11)</w:t>
      </w:r>
      <w:r>
        <w:t xml:space="preserve">, janitor v. 2.2.1</w:t>
      </w:r>
      <w:r>
        <w:t xml:space="preserve"> </w:t>
      </w:r>
      <w:r>
        <w:t xml:space="preserve">(12)</w:t>
      </w:r>
      <w:r>
        <w:t xml:space="preserve">, mgcv v. 1.9.1</w:t>
      </w:r>
      <w:r>
        <w:t xml:space="preserve"> </w:t>
      </w:r>
      <w:r>
        <w:t xml:space="preserve">(13–17)</w:t>
      </w:r>
      <w:r>
        <w:t xml:space="preserve">, officer v. 0.6.10</w:t>
      </w:r>
      <w:r>
        <w:t xml:space="preserve"> </w:t>
      </w:r>
      <w:r>
        <w:t xml:space="preserve">(18)</w:t>
      </w:r>
      <w:r>
        <w:t xml:space="preserve">, pacman v. 0.5.1</w:t>
      </w:r>
      <w:r>
        <w:t xml:space="preserve"> </w:t>
      </w:r>
      <w:r>
        <w:t xml:space="preserve">(19)</w:t>
      </w:r>
      <w:r>
        <w:t xml:space="preserve">, performance v. 0.15.0</w:t>
      </w:r>
      <w:r>
        <w:t xml:space="preserve"> </w:t>
      </w:r>
      <w:r>
        <w:t xml:space="preserve">(20)</w:t>
      </w:r>
      <w:r>
        <w:t xml:space="preserve">, psych v. 2.5.6</w:t>
      </w:r>
      <w:r>
        <w:t xml:space="preserve"> </w:t>
      </w:r>
      <w:r>
        <w:t xml:space="preserve">(21)</w:t>
      </w:r>
      <w:r>
        <w:t xml:space="preserve">, rfextras v. 0.0.1</w:t>
      </w:r>
      <w:r>
        <w:t xml:space="preserve"> </w:t>
      </w:r>
      <w:r>
        <w:t xml:space="preserve">(22)</w:t>
      </w:r>
      <w:r>
        <w:t xml:space="preserve">, rio v. 1.2.3</w:t>
      </w:r>
      <w:r>
        <w:t xml:space="preserve"> </w:t>
      </w:r>
      <w:r>
        <w:t xml:space="preserve">(23)</w:t>
      </w:r>
      <w:r>
        <w:t xml:space="preserve">, rmarkdown v. 2.29</w:t>
      </w:r>
      <w:r>
        <w:t xml:space="preserve"> </w:t>
      </w:r>
      <w:r>
        <w:t xml:space="preserve">(24–26)</w:t>
      </w:r>
      <w:r>
        <w:t xml:space="preserve">, rms v. 8.1.0</w:t>
      </w:r>
      <w:r>
        <w:t xml:space="preserve"> </w:t>
      </w:r>
      <w:r>
        <w:t xml:space="preserve">(27)</w:t>
      </w:r>
      <w:r>
        <w:t xml:space="preserve">, tidyverse v. 2.0.0</w:t>
      </w:r>
      <w:r>
        <w:t xml:space="preserve"> </w:t>
      </w:r>
      <w:r>
        <w:t xml:space="preserve">(28)</w:t>
      </w:r>
      <w:r>
        <w:t xml:space="preserve">.</w:t>
      </w:r>
    </w:p>
    <w:bookmarkEnd w:id="20"/>
    <w:bookmarkStart w:id="73" w:name="package-citations"/>
    <w:p>
      <w:pPr>
        <w:pStyle w:val="Heading2"/>
      </w:pPr>
      <w:r>
        <w:t xml:space="preserve">Package citations</w:t>
      </w:r>
    </w:p>
    <w:bookmarkStart w:id="72" w:name="refs"/>
    <w:bookmarkStart w:id="22" w:name="ref-base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R Core Team.</w:t>
      </w:r>
      <w:r>
        <w:t xml:space="preserve"> </w:t>
      </w:r>
      <w:r>
        <w:t xml:space="preserve">R</w:t>
      </w:r>
      <w:r>
        <w:t xml:space="preserve">: A language and environment for statistical computing [Internet]. Vienna, Austria: R Foundation for Statistical Computing; 2025. Available from:</w:t>
      </w:r>
      <w:r>
        <w:t xml:space="preserve"> </w:t>
      </w:r>
      <w:hyperlink r:id="rId21">
        <w:r>
          <w:rPr>
            <w:rStyle w:val="Hyperlink"/>
          </w:rPr>
          <w:t xml:space="preserve">https://www.R-project.org/</w:t>
        </w:r>
      </w:hyperlink>
    </w:p>
    <w:bookmarkEnd w:id="22"/>
    <w:bookmarkStart w:id="24" w:name="ref-epiDisplay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Chongsuvivatwong V.</w:t>
      </w:r>
      <w:r>
        <w:t xml:space="preserve"> </w:t>
      </w:r>
      <w:r>
        <w:t xml:space="preserve">epiDisplay</w:t>
      </w:r>
      <w:r>
        <w:t xml:space="preserve">: Epidemiological data display package [Internet]. 2022. Available from:</w:t>
      </w:r>
      <w:r>
        <w:t xml:space="preserve"> </w:t>
      </w:r>
      <w:hyperlink r:id="rId23">
        <w:r>
          <w:rPr>
            <w:rStyle w:val="Hyperlink"/>
          </w:rPr>
          <w:t xml:space="preserve">https://CRAN.R-project.org/package=epiDisplay</w:t>
        </w:r>
      </w:hyperlink>
    </w:p>
    <w:bookmarkEnd w:id="24"/>
    <w:bookmarkStart w:id="26" w:name="ref-factoextr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Kassambara A, Mundt F.</w:t>
      </w:r>
      <w:r>
        <w:t xml:space="preserve"> </w:t>
      </w:r>
      <w:r>
        <w:t xml:space="preserve">factoextra</w:t>
      </w:r>
      <w:r>
        <w:t xml:space="preserve">: Extract and visualize the results of multivariate data analyses [Internet]. 2020. Available from:</w:t>
      </w:r>
      <w:r>
        <w:t xml:space="preserve"> </w:t>
      </w:r>
      <w:hyperlink r:id="rId25">
        <w:r>
          <w:rPr>
            <w:rStyle w:val="Hyperlink"/>
          </w:rPr>
          <w:t xml:space="preserve">https://CRAN.R-project.org/package=factoextra</w:t>
        </w:r>
      </w:hyperlink>
    </w:p>
    <w:bookmarkEnd w:id="26"/>
    <w:bookmarkStart w:id="28" w:name="ref-finalfit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Harrison E, Drake T, Pius R.</w:t>
      </w:r>
      <w:r>
        <w:t xml:space="preserve"> </w:t>
      </w:r>
      <w:r>
        <w:t xml:space="preserve">finalfit</w:t>
      </w:r>
      <w:r>
        <w:t xml:space="preserve">: Quickly create elegant regression results tables and plots when modelling [Internet]. 2024. Available from:</w:t>
      </w:r>
      <w:r>
        <w:t xml:space="preserve"> </w:t>
      </w:r>
      <w:hyperlink r:id="rId27">
        <w:r>
          <w:rPr>
            <w:rStyle w:val="Hyperlink"/>
          </w:rPr>
          <w:t xml:space="preserve">https://CRAN.R-project.org/package=finalfit</w:t>
        </w:r>
      </w:hyperlink>
    </w:p>
    <w:bookmarkEnd w:id="28"/>
    <w:bookmarkStart w:id="30" w:name="ref-flextable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Gohel D, Skintzos P.</w:t>
      </w:r>
      <w:r>
        <w:t xml:space="preserve"> </w:t>
      </w:r>
      <w:r>
        <w:t xml:space="preserve">flextable</w:t>
      </w:r>
      <w:r>
        <w:t xml:space="preserve">: Functions for tabular reporting [Internet]. 2025. Available from:</w:t>
      </w:r>
      <w:r>
        <w:t xml:space="preserve"> </w:t>
      </w:r>
      <w:hyperlink r:id="rId29">
        <w:r>
          <w:rPr>
            <w:rStyle w:val="Hyperlink"/>
          </w:rPr>
          <w:t xml:space="preserve">https://CRAN.R-project.org/package=flextable</w:t>
        </w:r>
      </w:hyperlink>
    </w:p>
    <w:bookmarkEnd w:id="30"/>
    <w:bookmarkStart w:id="32" w:name="ref-ggeffects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Lüdecke D.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  <w:r>
          <w:rPr>
            <w:rStyle w:val="Hyperlink"/>
          </w:rPr>
          <w:t xml:space="preserve">: Tidy data frames of marginal effects from regression models.</w:t>
        </w:r>
      </w:hyperlink>
      <w:r>
        <w:t xml:space="preserve"> Journal of Open Source Software. 2018;3(26):772.</w:t>
      </w:r>
      <w:r>
        <w:t xml:space="preserve"> </w:t>
      </w:r>
    </w:p>
    <w:bookmarkEnd w:id="32"/>
    <w:bookmarkStart w:id="34" w:name="ref-ggpubr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Kassambara A.</w:t>
      </w:r>
      <w:r>
        <w:t xml:space="preserve"> </w:t>
      </w:r>
      <w:r>
        <w:t xml:space="preserve">ggpubr</w:t>
      </w:r>
      <w:r>
        <w:t xml:space="preserve">:</w:t>
      </w:r>
      <w:r>
        <w:t xml:space="preserve"> </w:t>
      </w:r>
      <w:r>
        <w:t xml:space="preserve">“</w:t>
      </w:r>
      <w:r>
        <w:t xml:space="preserve">ggplot2</w:t>
      </w:r>
      <w:r>
        <w:t xml:space="preserve">”</w:t>
      </w:r>
      <w:r>
        <w:t xml:space="preserve"> </w:t>
      </w:r>
      <w:r>
        <w:t xml:space="preserve">based publication ready plots [Internet]. 2025. Available from:</w:t>
      </w:r>
      <w:r>
        <w:t xml:space="preserve"> </w:t>
      </w:r>
      <w:hyperlink r:id="rId33">
        <w:r>
          <w:rPr>
            <w:rStyle w:val="Hyperlink"/>
          </w:rPr>
          <w:t xml:space="preserve">https://CRAN.R-project.org/package=ggpubr</w:t>
        </w:r>
      </w:hyperlink>
    </w:p>
    <w:bookmarkEnd w:id="34"/>
    <w:bookmarkStart w:id="36" w:name="ref-ggtex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Wilke CO, Wiernik BM.</w:t>
      </w:r>
      <w:r>
        <w:t xml:space="preserve"> </w:t>
      </w:r>
      <w:r>
        <w:t xml:space="preserve">ggtext</w:t>
      </w:r>
      <w:r>
        <w:t xml:space="preserve">: Improved text rendering support for</w:t>
      </w:r>
      <w:r>
        <w:t xml:space="preserve"> </w:t>
      </w:r>
      <w:r>
        <w:t xml:space="preserve">“</w:t>
      </w:r>
      <w:r>
        <w:t xml:space="preserve">ggplot2</w:t>
      </w:r>
      <w:r>
        <w:t xml:space="preserve">”</w:t>
      </w:r>
      <w:r>
        <w:t xml:space="preserve"> </w:t>
      </w:r>
      <w:r>
        <w:t xml:space="preserve">[Internet]. 2022. Available from:</w:t>
      </w:r>
      <w:r>
        <w:t xml:space="preserve"> </w:t>
      </w:r>
      <w:hyperlink r:id="rId35">
        <w:r>
          <w:rPr>
            <w:rStyle w:val="Hyperlink"/>
          </w:rPr>
          <w:t xml:space="preserve">https://CRAN.R-project.org/package=ggtext</w:t>
        </w:r>
      </w:hyperlink>
    </w:p>
    <w:bookmarkEnd w:id="36"/>
    <w:bookmarkStart w:id="38" w:name="ref-gtsummary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Sjoberg DD, Whiting K, Curry M, Lavery JA, Larmarange J. Reproducible summary tables with the gtsummary package.</w:t>
      </w:r>
      <w:r>
        <w:t xml:space="preserve"> </w:t>
      </w:r>
      <w:r>
        <w:t xml:space="preserve">The R Journal</w:t>
      </w:r>
      <w:r>
        <w:t xml:space="preserve"> </w:t>
      </w:r>
      <w:r>
        <w:t xml:space="preserve">[Internet]. 2021;13:570–80. Available from:</w:t>
      </w:r>
      <w:r>
        <w:t xml:space="preserve"> </w:t>
      </w:r>
      <w:hyperlink r:id="rId37">
        <w:r>
          <w:rPr>
            <w:rStyle w:val="Hyperlink"/>
          </w:rPr>
          <w:t xml:space="preserve">https://doi.org/10.32614/RJ-2021-053</w:t>
        </w:r>
      </w:hyperlink>
    </w:p>
    <w:bookmarkEnd w:id="38"/>
    <w:bookmarkStart w:id="40" w:name="ref-here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Müller K.</w:t>
      </w:r>
      <w:r>
        <w:t xml:space="preserve"> </w:t>
      </w:r>
      <w:r>
        <w:t xml:space="preserve">here</w:t>
      </w:r>
      <w:r>
        <w:t xml:space="preserve">: A simpler way to find your files [Internet]. 2020. Available from:</w:t>
      </w:r>
      <w:r>
        <w:t xml:space="preserve"> </w:t>
      </w:r>
      <w:hyperlink r:id="rId39">
        <w:r>
          <w:rPr>
            <w:rStyle w:val="Hyperlink"/>
          </w:rPr>
          <w:t xml:space="preserve">https://CRAN.R-project.org/package=here</w:t>
        </w:r>
      </w:hyperlink>
    </w:p>
    <w:bookmarkEnd w:id="40"/>
    <w:bookmarkStart w:id="42" w:name="ref-Hmisc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Harrell Jr FE.</w:t>
      </w:r>
      <w:r>
        <w:t xml:space="preserve"> </w:t>
      </w:r>
      <w:r>
        <w:t xml:space="preserve">Hmisc</w:t>
      </w:r>
      <w:r>
        <w:t xml:space="preserve">: Harrell miscellaneous [Internet]. 2025. Available from:</w:t>
      </w:r>
      <w:r>
        <w:t xml:space="preserve"> </w:t>
      </w:r>
      <w:hyperlink r:id="rId41">
        <w:r>
          <w:rPr>
            <w:rStyle w:val="Hyperlink"/>
          </w:rPr>
          <w:t xml:space="preserve">https://CRAN.R-project.org/package=Hmisc</w:t>
        </w:r>
      </w:hyperlink>
    </w:p>
    <w:bookmarkEnd w:id="42"/>
    <w:bookmarkStart w:id="44" w:name="ref-janitor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Firke S.</w:t>
      </w:r>
      <w:r>
        <w:t xml:space="preserve"> </w:t>
      </w:r>
      <w:r>
        <w:t xml:space="preserve">janitor</w:t>
      </w:r>
      <w:r>
        <w:t xml:space="preserve">: Simple tools for examining and cleaning dirty data [Internet]. 2024. Available from:</w:t>
      </w:r>
      <w:r>
        <w:t xml:space="preserve"> </w:t>
      </w:r>
      <w:hyperlink r:id="rId43">
        <w:r>
          <w:rPr>
            <w:rStyle w:val="Hyperlink"/>
          </w:rPr>
          <w:t xml:space="preserve">https://CRAN.R-project.org/package=janitor</w:t>
        </w:r>
      </w:hyperlink>
    </w:p>
    <w:bookmarkEnd w:id="44"/>
    <w:bookmarkStart w:id="45" w:name="ref-mgcv2003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Wood SN. Thin-plate regression splines. Journal of the Royal Statistical Society (B). 2003;65(1):95–114.</w:t>
      </w:r>
      <w:r>
        <w:t xml:space="preserve"> </w:t>
      </w:r>
    </w:p>
    <w:bookmarkEnd w:id="45"/>
    <w:bookmarkStart w:id="46" w:name="ref-mgcv2004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Wood SN. Stable and efficient multiple smoothing parameter estimation for generalized additive models. Journal of the American Statistical Association. 2004;99(467):673–86.</w:t>
      </w:r>
      <w:r>
        <w:t xml:space="preserve"> </w:t>
      </w:r>
    </w:p>
    <w:bookmarkEnd w:id="46"/>
    <w:bookmarkStart w:id="47" w:name="ref-mgcv2011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Wood SN. Fast stable restricted maximum likelihood and marginal likelihood estimation of semiparametric generalized linear models. Journal of the Royal Statistical Society (B). 2011;73(1):3–36.</w:t>
      </w:r>
      <w:r>
        <w:t xml:space="preserve"> </w:t>
      </w:r>
    </w:p>
    <w:bookmarkEnd w:id="47"/>
    <w:bookmarkStart w:id="48" w:name="ref-mgcv2016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Wood SN, N., Pya, S"afken B. Smoothing parameter and model selection for general smooth models (with discussion). Journal of the American Statistical Association. 2016;111:1548–75.</w:t>
      </w:r>
      <w:r>
        <w:t xml:space="preserve"> </w:t>
      </w:r>
    </w:p>
    <w:bookmarkEnd w:id="48"/>
    <w:bookmarkStart w:id="49" w:name="ref-mgcv2017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Wood SN. Generalized additive models: An introduction with r. 2nd ed. Chapman; Hall/CRC; 2017.</w:t>
      </w:r>
      <w:r>
        <w:t xml:space="preserve"> </w:t>
      </w:r>
    </w:p>
    <w:bookmarkEnd w:id="49"/>
    <w:bookmarkStart w:id="51" w:name="ref-officer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Gohel D, Moog S, Heckmann M.</w:t>
      </w:r>
      <w:r>
        <w:t xml:space="preserve"> </w:t>
      </w:r>
      <w:r>
        <w:t xml:space="preserve">officer</w:t>
      </w:r>
      <w:r>
        <w:t xml:space="preserve">: Manipulation of microsoft word and PowerPoint documents [Internet]. 2025. Available from:</w:t>
      </w:r>
      <w:r>
        <w:t xml:space="preserve"> </w:t>
      </w:r>
      <w:hyperlink r:id="rId50">
        <w:r>
          <w:rPr>
            <w:rStyle w:val="Hyperlink"/>
          </w:rPr>
          <w:t xml:space="preserve">https://CRAN.R-project.org/package=officer</w:t>
        </w:r>
      </w:hyperlink>
    </w:p>
    <w:bookmarkEnd w:id="51"/>
    <w:bookmarkStart w:id="53" w:name="ref-pacman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Rinker TW, Kurkiewicz D.</w:t>
      </w:r>
      <w:r>
        <w:t xml:space="preserve"> </w:t>
      </w:r>
      <w:r>
        <w:t xml:space="preserve">pacman</w:t>
      </w:r>
      <w:r>
        <w:t xml:space="preserve">:</w:t>
      </w:r>
      <w:r>
        <w:t xml:space="preserve"> </w:t>
      </w:r>
      <w:r>
        <w:t xml:space="preserve">P</w:t>
      </w:r>
      <w:r>
        <w:t xml:space="preserve">ackage management for</w:t>
      </w:r>
      <w:r>
        <w:t xml:space="preserve"> </w:t>
      </w:r>
      <w:r>
        <w:t xml:space="preserve">R</w:t>
      </w:r>
      <w:r>
        <w:t xml:space="preserve"> </w:t>
      </w:r>
      <w:r>
        <w:t xml:space="preserve">[Internet]. Buffalo, New York; 2018. Available from:</w:t>
      </w:r>
      <w:r>
        <w:t xml:space="preserve"> </w:t>
      </w:r>
      <w:hyperlink r:id="rId52">
        <w:r>
          <w:rPr>
            <w:rStyle w:val="Hyperlink"/>
          </w:rPr>
          <w:t xml:space="preserve">http://github.com/trinker/pacman</w:t>
        </w:r>
      </w:hyperlink>
    </w:p>
    <w:bookmarkEnd w:id="53"/>
    <w:bookmarkStart w:id="55" w:name="ref-performance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Lüdecke D, Ben-Shachar MS, Patil I, Waggoner P, Makowski D.</w:t>
      </w:r>
      <w:r>
        <w:t xml:space="preserve"> </w:t>
      </w:r>
      <w:hyperlink r:id="rId54">
        <w:r>
          <w:rPr>
            <w:rStyle w:val="Hyperlink"/>
          </w:rPr>
          <w:t xml:space="preserve">performance</w:t>
        </w:r>
        <w:r>
          <w:rPr>
            <w:rStyle w:val="Hyperlink"/>
          </w:rPr>
          <w:t xml:space="preserve">: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 for assessment, comparison and testing of statistical models</w:t>
        </w:r>
      </w:hyperlink>
      <w:r>
        <w:t xml:space="preserve">. Journal of Open Source Software. 2021;6(60):3139.</w:t>
      </w:r>
      <w:r>
        <w:t xml:space="preserve"> </w:t>
      </w:r>
    </w:p>
    <w:bookmarkEnd w:id="55"/>
    <w:bookmarkStart w:id="57" w:name="ref-psych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William Revelle.</w:t>
      </w:r>
      <w:r>
        <w:t xml:space="preserve"> </w:t>
      </w:r>
      <w:r>
        <w:t xml:space="preserve">psych</w:t>
      </w:r>
      <w:r>
        <w:t xml:space="preserve">: Procedures for psychological, psychometric, and personality research [Internet]. Evanston, Illinois: Northwestern University; 2025. Available from:</w:t>
      </w:r>
      <w:r>
        <w:t xml:space="preserve"> </w:t>
      </w:r>
      <w:hyperlink r:id="rId56">
        <w:r>
          <w:rPr>
            <w:rStyle w:val="Hyperlink"/>
          </w:rPr>
          <w:t xml:space="preserve">https://CRAN.R-project.org/package=psych</w:t>
        </w:r>
      </w:hyperlink>
    </w:p>
    <w:bookmarkEnd w:id="57"/>
    <w:bookmarkStart w:id="59" w:name="ref-rfextras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Jombart T, Taylor T.</w:t>
      </w:r>
      <w:r>
        <w:t xml:space="preserve"> </w:t>
      </w:r>
      <w:r>
        <w:t xml:space="preserve">rfextras</w:t>
      </w:r>
      <w:r>
        <w:t xml:space="preserve">: Extra functionalities for reportfactory [Internet]. 2025. Available from:</w:t>
      </w:r>
      <w:r>
        <w:t xml:space="preserve"> </w:t>
      </w:r>
      <w:hyperlink r:id="rId58">
        <w:r>
          <w:rPr>
            <w:rStyle w:val="Hyperlink"/>
          </w:rPr>
          <w:t xml:space="preserve">https://github.com/reconhub/rfextras</w:t>
        </w:r>
      </w:hyperlink>
    </w:p>
    <w:bookmarkEnd w:id="59"/>
    <w:bookmarkStart w:id="61" w:name="ref-rio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Chan C, Leeper TJ, Becker J, Schoch D.</w:t>
      </w:r>
      <w:r>
        <w:t xml:space="preserve"> </w:t>
      </w:r>
      <w:r>
        <w:t xml:space="preserve">rio</w:t>
      </w:r>
      <w:r>
        <w:t xml:space="preserve">: A swiss-army knife for data file i/o [Internet]. 2023. Available from:</w:t>
      </w:r>
      <w:r>
        <w:t xml:space="preserve"> </w:t>
      </w:r>
      <w:hyperlink r:id="rId60">
        <w:r>
          <w:rPr>
            <w:rStyle w:val="Hyperlink"/>
          </w:rPr>
          <w:t xml:space="preserve">https://cran.r-project.org/package=rio</w:t>
        </w:r>
      </w:hyperlink>
    </w:p>
    <w:bookmarkEnd w:id="61"/>
    <w:bookmarkStart w:id="63" w:name="ref-rmarkdown2018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Xie Y, Allaire JJ, Grolemund G. R markdown: The definitive guide [Internet]. Boca Raton, Florida: Chapman; Hall/CRC; 2018. Available from:</w:t>
      </w:r>
      <w:r>
        <w:t xml:space="preserve"> </w:t>
      </w:r>
      <w:hyperlink r:id="rId62">
        <w:r>
          <w:rPr>
            <w:rStyle w:val="Hyperlink"/>
          </w:rPr>
          <w:t xml:space="preserve">https://bookdown.org/yihui/rmarkdown</w:t>
        </w:r>
      </w:hyperlink>
    </w:p>
    <w:bookmarkEnd w:id="63"/>
    <w:bookmarkStart w:id="65" w:name="ref-rmarkdown2020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Xie Y, Dervieux C, Riederer E. R markdown cookbook [Internet]. Boca Raton, Florida: Chapman; Hall/CRC; 2020. Available from:</w:t>
      </w:r>
      <w:r>
        <w:t xml:space="preserve"> </w:t>
      </w:r>
      <w:hyperlink r:id="rId64">
        <w:r>
          <w:rPr>
            <w:rStyle w:val="Hyperlink"/>
          </w:rPr>
          <w:t xml:space="preserve">https://bookdown.org/yihui/rmarkdown-cookbook</w:t>
        </w:r>
      </w:hyperlink>
    </w:p>
    <w:bookmarkEnd w:id="65"/>
    <w:bookmarkStart w:id="67" w:name="ref-rmarkdown2024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Allaire J, Xie Y, Dervieux C, McPherson J, Luraschi J, Ushey K, et al.</w:t>
      </w:r>
      <w:r>
        <w:t xml:space="preserve"> </w:t>
      </w:r>
      <w:r>
        <w:t xml:space="preserve">rmarkdown</w:t>
      </w:r>
      <w:r>
        <w:t xml:space="preserve">: Dynamic documents for r [Internet]. 2024. Available from:</w:t>
      </w:r>
      <w:r>
        <w:t xml:space="preserve"> </w:t>
      </w:r>
      <w:hyperlink r:id="rId66">
        <w:r>
          <w:rPr>
            <w:rStyle w:val="Hyperlink"/>
          </w:rPr>
          <w:t xml:space="preserve">https://github.com/rstudio/rmarkdown</w:t>
        </w:r>
      </w:hyperlink>
    </w:p>
    <w:bookmarkEnd w:id="67"/>
    <w:bookmarkStart w:id="69" w:name="ref-rm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Harrell Jr FE.</w:t>
      </w:r>
      <w:r>
        <w:t xml:space="preserve"> </w:t>
      </w:r>
      <w:r>
        <w:t xml:space="preserve">rms</w:t>
      </w:r>
      <w:r>
        <w:t xml:space="preserve">: Regression modeling strategies [Internet]. 2025. Available from:</w:t>
      </w:r>
      <w:r>
        <w:t xml:space="preserve"> </w:t>
      </w:r>
      <w:hyperlink r:id="rId68">
        <w:r>
          <w:rPr>
            <w:rStyle w:val="Hyperlink"/>
          </w:rPr>
          <w:t xml:space="preserve">https://CRAN.R-project.org/package=rms</w:t>
        </w:r>
      </w:hyperlink>
    </w:p>
    <w:bookmarkEnd w:id="69"/>
    <w:bookmarkStart w:id="71" w:name="ref-tidyvers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Wickham H, Averick M, Bryan J, Chang W, McGowan LD, François R, et al.</w:t>
      </w:r>
      <w:r>
        <w:t xml:space="preserve"> </w:t>
      </w:r>
      <w:hyperlink r:id="rId70">
        <w:r>
          <w:rPr>
            <w:rStyle w:val="Hyperlink"/>
          </w:rPr>
          <w:t xml:space="preserve">Welcome to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tidyverse</w:t>
        </w:r>
      </w:hyperlink>
      <w:r>
        <w:t xml:space="preserve">. Journal of Open Source Software. 2019;4(43):1686.</w:t>
      </w:r>
      <w:r>
        <w:t xml:space="preserve"> </w:t>
      </w:r>
    </w:p>
    <w:bookmarkEnd w:id="71"/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2" Target="http://github.com/trinker/pacman" TargetMode="External" /><Relationship Type="http://schemas.openxmlformats.org/officeDocument/2006/relationships/hyperlink" Id="rId41" Target="https://CRAN.R-project.org/package=Hmisc" TargetMode="External" /><Relationship Type="http://schemas.openxmlformats.org/officeDocument/2006/relationships/hyperlink" Id="rId23" Target="https://CRAN.R-project.org/package=epiDisplay" TargetMode="External" /><Relationship Type="http://schemas.openxmlformats.org/officeDocument/2006/relationships/hyperlink" Id="rId25" Target="https://CRAN.R-project.org/package=factoextra" TargetMode="External" /><Relationship Type="http://schemas.openxmlformats.org/officeDocument/2006/relationships/hyperlink" Id="rId27" Target="https://CRAN.R-project.org/package=finalfit" TargetMode="External" /><Relationship Type="http://schemas.openxmlformats.org/officeDocument/2006/relationships/hyperlink" Id="rId29" Target="https://CRAN.R-project.org/package=flextable" TargetMode="External" /><Relationship Type="http://schemas.openxmlformats.org/officeDocument/2006/relationships/hyperlink" Id="rId33" Target="https://CRAN.R-project.org/package=ggpubr" TargetMode="External" /><Relationship Type="http://schemas.openxmlformats.org/officeDocument/2006/relationships/hyperlink" Id="rId35" Target="https://CRAN.R-project.org/package=ggtext" TargetMode="External" /><Relationship Type="http://schemas.openxmlformats.org/officeDocument/2006/relationships/hyperlink" Id="rId39" Target="https://CRAN.R-project.org/package=here" TargetMode="External" /><Relationship Type="http://schemas.openxmlformats.org/officeDocument/2006/relationships/hyperlink" Id="rId43" Target="https://CRAN.R-project.org/package=janitor" TargetMode="External" /><Relationship Type="http://schemas.openxmlformats.org/officeDocument/2006/relationships/hyperlink" Id="rId50" Target="https://CRAN.R-project.org/package=officer" TargetMode="External" /><Relationship Type="http://schemas.openxmlformats.org/officeDocument/2006/relationships/hyperlink" Id="rId56" Target="https://CRAN.R-project.org/package=psych" TargetMode="External" /><Relationship Type="http://schemas.openxmlformats.org/officeDocument/2006/relationships/hyperlink" Id="rId68" Target="https://CRAN.R-project.org/package=rms" TargetMode="External" /><Relationship Type="http://schemas.openxmlformats.org/officeDocument/2006/relationships/hyperlink" Id="rId62" Target="https://bookdown.org/yihui/rmarkdown" TargetMode="External" /><Relationship Type="http://schemas.openxmlformats.org/officeDocument/2006/relationships/hyperlink" Id="rId64" Target="https://bookdown.org/yihui/rmarkdown-cookbook" TargetMode="External" /><Relationship Type="http://schemas.openxmlformats.org/officeDocument/2006/relationships/hyperlink" Id="rId60" Target="https://cran.r-project.org/package=rio" TargetMode="External" /><Relationship Type="http://schemas.openxmlformats.org/officeDocument/2006/relationships/hyperlink" Id="rId31" Target="https://doi.org/10.21105/joss.00772" TargetMode="External" /><Relationship Type="http://schemas.openxmlformats.org/officeDocument/2006/relationships/hyperlink" Id="rId70" Target="https://doi.org/10.21105/joss.01686" TargetMode="External" /><Relationship Type="http://schemas.openxmlformats.org/officeDocument/2006/relationships/hyperlink" Id="rId54" Target="https://doi.org/10.21105/joss.03139" TargetMode="External" /><Relationship Type="http://schemas.openxmlformats.org/officeDocument/2006/relationships/hyperlink" Id="rId37" Target="https://doi.org/10.32614/RJ-2021-053" TargetMode="External" /><Relationship Type="http://schemas.openxmlformats.org/officeDocument/2006/relationships/hyperlink" Id="rId58" Target="https://github.com/reconhub/rfextras" TargetMode="External" /><Relationship Type="http://schemas.openxmlformats.org/officeDocument/2006/relationships/hyperlink" Id="rId66" Target="https://github.com/rstudio/rmarkdown" TargetMode="External" /><Relationship Type="http://schemas.openxmlformats.org/officeDocument/2006/relationships/hyperlink" Id="rId2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://github.com/trinker/pacman" TargetMode="External" /><Relationship Type="http://schemas.openxmlformats.org/officeDocument/2006/relationships/hyperlink" Id="rId41" Target="https://CRAN.R-project.org/package=Hmisc" TargetMode="External" /><Relationship Type="http://schemas.openxmlformats.org/officeDocument/2006/relationships/hyperlink" Id="rId23" Target="https://CRAN.R-project.org/package=epiDisplay" TargetMode="External" /><Relationship Type="http://schemas.openxmlformats.org/officeDocument/2006/relationships/hyperlink" Id="rId25" Target="https://CRAN.R-project.org/package=factoextra" TargetMode="External" /><Relationship Type="http://schemas.openxmlformats.org/officeDocument/2006/relationships/hyperlink" Id="rId27" Target="https://CRAN.R-project.org/package=finalfit" TargetMode="External" /><Relationship Type="http://schemas.openxmlformats.org/officeDocument/2006/relationships/hyperlink" Id="rId29" Target="https://CRAN.R-project.org/package=flextable" TargetMode="External" /><Relationship Type="http://schemas.openxmlformats.org/officeDocument/2006/relationships/hyperlink" Id="rId33" Target="https://CRAN.R-project.org/package=ggpubr" TargetMode="External" /><Relationship Type="http://schemas.openxmlformats.org/officeDocument/2006/relationships/hyperlink" Id="rId35" Target="https://CRAN.R-project.org/package=ggtext" TargetMode="External" /><Relationship Type="http://schemas.openxmlformats.org/officeDocument/2006/relationships/hyperlink" Id="rId39" Target="https://CRAN.R-project.org/package=here" TargetMode="External" /><Relationship Type="http://schemas.openxmlformats.org/officeDocument/2006/relationships/hyperlink" Id="rId43" Target="https://CRAN.R-project.org/package=janitor" TargetMode="External" /><Relationship Type="http://schemas.openxmlformats.org/officeDocument/2006/relationships/hyperlink" Id="rId50" Target="https://CRAN.R-project.org/package=officer" TargetMode="External" /><Relationship Type="http://schemas.openxmlformats.org/officeDocument/2006/relationships/hyperlink" Id="rId56" Target="https://CRAN.R-project.org/package=psych" TargetMode="External" /><Relationship Type="http://schemas.openxmlformats.org/officeDocument/2006/relationships/hyperlink" Id="rId68" Target="https://CRAN.R-project.org/package=rms" TargetMode="External" /><Relationship Type="http://schemas.openxmlformats.org/officeDocument/2006/relationships/hyperlink" Id="rId62" Target="https://bookdown.org/yihui/rmarkdown" TargetMode="External" /><Relationship Type="http://schemas.openxmlformats.org/officeDocument/2006/relationships/hyperlink" Id="rId64" Target="https://bookdown.org/yihui/rmarkdown-cookbook" TargetMode="External" /><Relationship Type="http://schemas.openxmlformats.org/officeDocument/2006/relationships/hyperlink" Id="rId60" Target="https://cran.r-project.org/package=rio" TargetMode="External" /><Relationship Type="http://schemas.openxmlformats.org/officeDocument/2006/relationships/hyperlink" Id="rId31" Target="https://doi.org/10.21105/joss.00772" TargetMode="External" /><Relationship Type="http://schemas.openxmlformats.org/officeDocument/2006/relationships/hyperlink" Id="rId70" Target="https://doi.org/10.21105/joss.01686" TargetMode="External" /><Relationship Type="http://schemas.openxmlformats.org/officeDocument/2006/relationships/hyperlink" Id="rId54" Target="https://doi.org/10.21105/joss.03139" TargetMode="External" /><Relationship Type="http://schemas.openxmlformats.org/officeDocument/2006/relationships/hyperlink" Id="rId37" Target="https://doi.org/10.32614/RJ-2021-053" TargetMode="External" /><Relationship Type="http://schemas.openxmlformats.org/officeDocument/2006/relationships/hyperlink" Id="rId58" Target="https://github.com/reconhub/rfextras" TargetMode="External" /><Relationship Type="http://schemas.openxmlformats.org/officeDocument/2006/relationships/hyperlink" Id="rId66" Target="https://github.com/rstudio/rmarkdown" TargetMode="External" /><Relationship Type="http://schemas.openxmlformats.org/officeDocument/2006/relationships/hyperlink" Id="rId2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grateful citation report</dc:title>
  <dc:creator/>
  <cp:keywords/>
  <dcterms:created xsi:type="dcterms:W3CDTF">2026-04-13T11:12:34Z</dcterms:created>
  <dcterms:modified xsi:type="dcterms:W3CDTF">2026-04-13T11:12:34Z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grateful-refs.bib</vt:lpwstr>
  </property>
  <property fmtid="{D5CDD505-2E9C-101B-9397-08002B2CF9AE}" pid="3" name="csl">
    <vt:lpwstr>vancouver.csl</vt:lpwstr>
  </property>
</Properties>
</file>