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19C0" w14:textId="3ABF83C4" w:rsidR="00976008" w:rsidRDefault="00E3332F">
      <w:r>
        <w:t>Hola</w:t>
      </w:r>
    </w:p>
    <w:p w14:paraId="29ED5B26" w14:textId="77777777" w:rsidR="00E3332F" w:rsidRDefault="00E3332F"/>
    <w:sectPr w:rsidR="00E33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08"/>
    <w:rsid w:val="005A3496"/>
    <w:rsid w:val="00976008"/>
    <w:rsid w:val="00E3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8E774"/>
  <w15:chartTrackingRefBased/>
  <w15:docId w15:val="{3194F6D0-57FB-448A-BEAB-EB0D5C57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Lazala Rijo</dc:creator>
  <cp:keywords/>
  <dc:description/>
  <cp:lastModifiedBy>Carlos Daniel Lazala Rijo</cp:lastModifiedBy>
  <cp:revision>2</cp:revision>
  <dcterms:created xsi:type="dcterms:W3CDTF">2026-02-01T23:25:00Z</dcterms:created>
  <dcterms:modified xsi:type="dcterms:W3CDTF">2026-02-01T23:25:00Z</dcterms:modified>
</cp:coreProperties>
</file>