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"/>
        <w:tblW w:w="9075" w:type="dxa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920"/>
        <w:gridCol w:w="2612"/>
        <w:gridCol w:w="2543"/>
      </w:tblGrid>
      <w:tr w14:paraId="56EFBD6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79" w:hRule="atLeast"/>
        </w:trPr>
        <w:tc>
          <w:tcPr>
            <w:tcW w:w="9075" w:type="dxa"/>
            <w:gridSpan w:val="3"/>
          </w:tcPr>
          <w:p w14:paraId="5BC3B038">
            <w:pPr>
              <w:pStyle w:val="14"/>
              <w:spacing w:before="20" w:after="20"/>
              <w:rPr>
                <w:rFonts w:hint="default"/>
                <w:bCs/>
                <w:szCs w:val="22"/>
                <w:lang w:val="pt-BR"/>
              </w:rPr>
            </w:pPr>
            <w:r>
              <w:rPr>
                <w:rFonts w:ascii="Arial Black" w:hAnsi="Arial Black"/>
                <w:b/>
                <w:bCs/>
                <w:szCs w:val="22"/>
              </w:rPr>
              <w:t>Professor(a</w:t>
            </w:r>
            <w:r>
              <w:rPr>
                <w:rFonts w:hint="default" w:ascii="Arial Black" w:hAnsi="Arial Black"/>
                <w:b/>
                <w:bCs/>
                <w:szCs w:val="22"/>
                <w:lang w:val="pt-BR"/>
              </w:rPr>
              <w:t xml:space="preserve">) </w:t>
            </w:r>
            <w:r>
              <w:rPr>
                <w:rFonts w:hint="default" w:ascii="Arial" w:hAnsi="Arial" w:cs="Arial"/>
                <w:b w:val="0"/>
                <w:bCs w:val="0"/>
                <w:szCs w:val="22"/>
                <w:lang w:val="pt-BR"/>
              </w:rPr>
              <w:t>Lindomar Campos Rodrigues</w:t>
            </w:r>
          </w:p>
        </w:tc>
      </w:tr>
      <w:tr w14:paraId="1ED9752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79" w:hRule="atLeast"/>
        </w:trPr>
        <w:tc>
          <w:tcPr>
            <w:tcW w:w="9075" w:type="dxa"/>
            <w:gridSpan w:val="3"/>
          </w:tcPr>
          <w:p w14:paraId="3434FC8B">
            <w:pPr>
              <w:pStyle w:val="14"/>
              <w:spacing w:before="20" w:after="20"/>
              <w:rPr>
                <w:rFonts w:hint="default"/>
                <w:b/>
                <w:bCs/>
                <w:i/>
                <w:iCs/>
                <w:szCs w:val="22"/>
                <w:lang w:val="pt-BR"/>
              </w:rPr>
            </w:pPr>
            <w:r>
              <w:rPr>
                <w:rFonts w:ascii="Arial Black" w:hAnsi="Arial Black"/>
                <w:b/>
                <w:bCs/>
                <w:szCs w:val="22"/>
              </w:rPr>
              <w:t>Disciplina:</w:t>
            </w:r>
            <w:r>
              <w:rPr>
                <w:b/>
                <w:bCs/>
                <w:szCs w:val="22"/>
              </w:rPr>
              <w:t xml:space="preserve">  </w:t>
            </w:r>
            <w:r>
              <w:rPr>
                <w:rFonts w:hint="default" w:cs="Arial"/>
                <w:szCs w:val="22"/>
                <w:lang w:val="pt-BR"/>
              </w:rPr>
              <w:t>Matemática Básica</w:t>
            </w:r>
          </w:p>
        </w:tc>
      </w:tr>
      <w:tr w14:paraId="2E05C65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79" w:hRule="atLeast"/>
        </w:trPr>
        <w:tc>
          <w:tcPr>
            <w:tcW w:w="9075" w:type="dxa"/>
            <w:gridSpan w:val="3"/>
          </w:tcPr>
          <w:p w14:paraId="46D2C09B">
            <w:pPr>
              <w:pStyle w:val="14"/>
              <w:spacing w:before="20" w:after="20"/>
              <w:rPr>
                <w:rFonts w:hint="default"/>
                <w:b/>
                <w:bCs/>
                <w:i/>
                <w:iCs/>
                <w:szCs w:val="22"/>
                <w:lang w:val="pt-BR"/>
              </w:rPr>
            </w:pPr>
            <w:r>
              <w:rPr>
                <w:rFonts w:ascii="Arial Black" w:hAnsi="Arial Black"/>
                <w:b/>
                <w:bCs/>
                <w:szCs w:val="22"/>
              </w:rPr>
              <w:t>Curso: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hint="default"/>
                <w:b w:val="0"/>
                <w:bCs w:val="0"/>
                <w:szCs w:val="22"/>
                <w:lang w:val="pt-BR"/>
              </w:rPr>
              <w:t>ENG,  ARQ,  RH</w:t>
            </w:r>
            <w:r>
              <w:rPr>
                <w:rFonts w:hint="default"/>
                <w:bCs/>
                <w:szCs w:val="22"/>
                <w:lang w:val="pt-BR"/>
              </w:rPr>
              <w:t xml:space="preserve"> , ADS</w:t>
            </w:r>
          </w:p>
        </w:tc>
      </w:tr>
      <w:tr w14:paraId="2CD04D3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79" w:hRule="atLeast"/>
        </w:trPr>
        <w:tc>
          <w:tcPr>
            <w:tcW w:w="3920" w:type="dxa"/>
          </w:tcPr>
          <w:p w14:paraId="2F1988C7">
            <w:pPr>
              <w:pStyle w:val="14"/>
              <w:spacing w:before="20" w:after="20"/>
              <w:rPr>
                <w:rFonts w:ascii="Arial Black" w:hAnsi="Arial Black"/>
                <w:b/>
                <w:bCs/>
                <w:szCs w:val="22"/>
              </w:rPr>
            </w:pPr>
            <w:r>
              <w:rPr>
                <w:rFonts w:ascii="Arial Black" w:hAnsi="Arial Black"/>
                <w:b/>
                <w:bCs/>
                <w:szCs w:val="22"/>
                <w:lang w:val="pt-BR"/>
              </w:rPr>
              <w:t>0</w:t>
            </w:r>
            <w:r>
              <w:rPr>
                <w:rFonts w:ascii="Arial Black" w:hAnsi="Arial Black"/>
                <w:b/>
                <w:bCs/>
                <w:szCs w:val="22"/>
              </w:rPr>
              <w:t>Turno: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bCs/>
                <w:szCs w:val="22"/>
              </w:rPr>
              <w:t>NOTURNO</w:t>
            </w:r>
          </w:p>
        </w:tc>
        <w:tc>
          <w:tcPr>
            <w:tcW w:w="2612" w:type="dxa"/>
          </w:tcPr>
          <w:p w14:paraId="387429F2">
            <w:pPr>
              <w:pStyle w:val="14"/>
              <w:spacing w:before="20" w:after="20"/>
              <w:rPr>
                <w:rFonts w:hint="default" w:ascii="Arial Black" w:hAnsi="Arial Black"/>
                <w:b/>
                <w:bCs/>
                <w:szCs w:val="22"/>
                <w:lang w:val="pt-BR"/>
              </w:rPr>
            </w:pPr>
            <w:r>
              <w:rPr>
                <w:rFonts w:ascii="Arial Black" w:hAnsi="Arial Black"/>
                <w:b/>
                <w:bCs/>
                <w:szCs w:val="22"/>
              </w:rPr>
              <w:t xml:space="preserve">Período Letivo: </w:t>
            </w:r>
            <w:r>
              <w:rPr>
                <w:szCs w:val="22"/>
              </w:rPr>
              <w:t>202</w:t>
            </w:r>
            <w:r>
              <w:rPr>
                <w:rFonts w:hint="default"/>
                <w:szCs w:val="22"/>
                <w:lang w:val="pt-BR"/>
              </w:rPr>
              <w:t>5/1</w:t>
            </w:r>
          </w:p>
        </w:tc>
        <w:tc>
          <w:tcPr>
            <w:tcW w:w="2543" w:type="dxa"/>
          </w:tcPr>
          <w:p w14:paraId="29819D68">
            <w:pPr>
              <w:pStyle w:val="14"/>
              <w:spacing w:before="20" w:after="20"/>
              <w:rPr>
                <w:rFonts w:hint="default" w:ascii="Arial Black" w:hAnsi="Arial Black"/>
                <w:b/>
                <w:bCs/>
                <w:szCs w:val="22"/>
                <w:lang w:val="pt-BR"/>
              </w:rPr>
            </w:pPr>
            <w:r>
              <w:rPr>
                <w:rFonts w:hint="default" w:ascii="Arial Black" w:hAnsi="Arial Black"/>
                <w:b/>
                <w:bCs/>
                <w:szCs w:val="22"/>
                <w:lang w:val="pt-BR"/>
              </w:rPr>
              <w:t>Data 31/03</w:t>
            </w:r>
            <w:r>
              <w:rPr>
                <w:rFonts w:hint="default" w:ascii="Arial Black" w:cs="Arial"/>
                <w:b w:val="0"/>
                <w:bCs w:val="0"/>
                <w:szCs w:val="22"/>
                <w:lang w:val="pt-BR"/>
              </w:rPr>
              <w:t>/2025</w:t>
            </w:r>
          </w:p>
        </w:tc>
      </w:tr>
    </w:tbl>
    <w:p w14:paraId="2DADB4E9">
      <w:pPr>
        <w:jc w:val="both"/>
        <w:rPr>
          <w:rFonts w:ascii="Arial Black" w:hAnsi="Arial Black" w:cs="Arial"/>
          <w:b/>
          <w:bCs/>
          <w:sz w:val="18"/>
          <w:szCs w:val="18"/>
        </w:rPr>
      </w:pPr>
    </w:p>
    <w:p w14:paraId="2924D0EB">
      <w:pPr>
        <w:jc w:val="both"/>
        <w:rPr>
          <w:rFonts w:ascii="Arial Black" w:hAnsi="Arial Black" w:cs="Arial"/>
          <w:b/>
          <w:bCs/>
          <w:sz w:val="18"/>
          <w:szCs w:val="18"/>
        </w:rPr>
      </w:pPr>
    </w:p>
    <w:p w14:paraId="00F0133E">
      <w:pPr>
        <w:jc w:val="center"/>
        <w:rPr>
          <w:rFonts w:hint="default" w:ascii="Arial Black" w:hAnsi="Arial Black" w:cs="Arial"/>
          <w:b/>
          <w:bCs/>
          <w:sz w:val="18"/>
          <w:szCs w:val="18"/>
          <w:u w:val="single"/>
          <w:lang w:val="pt-BR"/>
        </w:rPr>
      </w:pPr>
      <w:r>
        <w:rPr>
          <w:rFonts w:hint="default" w:ascii="Arial Black" w:hAnsi="Arial Black" w:cs="Arial"/>
          <w:b/>
          <w:bCs/>
          <w:sz w:val="18"/>
          <w:szCs w:val="18"/>
          <w:u w:val="single"/>
          <w:lang w:val="pt-BR"/>
        </w:rPr>
        <w:t xml:space="preserve">LISTA 05 </w:t>
      </w:r>
    </w:p>
    <w:p w14:paraId="73A9CFBD">
      <w:pPr>
        <w:jc w:val="center"/>
        <w:rPr>
          <w:rFonts w:hint="default" w:ascii="Arial Black" w:hAnsi="Arial Black" w:cs="Arial"/>
          <w:b/>
          <w:bCs/>
          <w:sz w:val="18"/>
          <w:szCs w:val="18"/>
          <w:u w:val="single"/>
          <w:lang w:val="pt-BR"/>
        </w:rPr>
      </w:pPr>
      <w:r>
        <w:rPr>
          <w:rFonts w:hint="default" w:ascii="Arial Black" w:hAnsi="Arial Black" w:cs="Arial"/>
          <w:b/>
          <w:bCs/>
          <w:sz w:val="18"/>
          <w:szCs w:val="18"/>
          <w:u w:val="single"/>
          <w:lang w:val="pt-BR"/>
        </w:rPr>
        <w:t>ATIVIDADES SOBRE FUNÇÃO DO 2º GRAU</w:t>
      </w:r>
    </w:p>
    <w:p w14:paraId="6229A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jc w:val="both"/>
        <w:textAlignment w:val="auto"/>
        <w:rPr>
          <w:rFonts w:hint="default" w:ascii="Arial" w:hAnsi="Arial" w:cs="Arial"/>
          <w:sz w:val="20"/>
          <w:szCs w:val="17"/>
        </w:rPr>
      </w:pPr>
    </w:p>
    <w:p w14:paraId="5F42574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/>
        <w:jc w:val="both"/>
        <w:textAlignment w:val="auto"/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01</w:t>
      </w:r>
    </w:p>
    <w:p w14:paraId="543099BC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Dada a função f(x) =  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hint="default" w:ascii="Times New Roman" w:hAnsi="Times New Roman" w:cs="Times New Roman"/>
          <w:sz w:val="20"/>
          <w:szCs w:val="20"/>
        </w:rPr>
        <w:t xml:space="preserve"> – 8x + 7, determine:  </w:t>
      </w:r>
    </w:p>
    <w:p w14:paraId="7BE76CD2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domínio.   b) Coordenadas do vértice.  c) Conjunto-imagem  d) Zeros da função </w:t>
      </w:r>
    </w:p>
    <w:p w14:paraId="368D3481">
      <w:pPr>
        <w:numPr>
          <w:numId w:val="0"/>
        </w:numPr>
        <w:suppressAutoHyphens/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1E7A87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/>
        <w:jc w:val="both"/>
        <w:textAlignment w:val="auto"/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02</w:t>
      </w:r>
    </w:p>
    <w:p w14:paraId="5BDACAF8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Calcule o valor máximo ou mínimo da função f(x) = - 3x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 xml:space="preserve">2 </w:t>
      </w:r>
      <w:r>
        <w:rPr>
          <w:rFonts w:hint="default" w:ascii="Times New Roman" w:hAnsi="Times New Roman" w:cs="Times New Roman"/>
          <w:sz w:val="20"/>
          <w:szCs w:val="20"/>
        </w:rPr>
        <w:t>+ x + 2.</w:t>
      </w:r>
    </w:p>
    <w:p w14:paraId="65FB3B0F">
      <w:pPr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65550684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03</w:t>
      </w:r>
    </w:p>
    <w:p w14:paraId="12CFDDC0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Considere a função f(x) = 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 xml:space="preserve">2 </w:t>
      </w:r>
      <w:r>
        <w:rPr>
          <w:rFonts w:hint="default" w:ascii="Times New Roman" w:hAnsi="Times New Roman" w:cs="Times New Roman"/>
          <w:sz w:val="20"/>
          <w:szCs w:val="20"/>
        </w:rPr>
        <w:t xml:space="preserve">- 2x + 5. Pode-se afirmar corretamente que: </w:t>
      </w:r>
    </w:p>
    <w:p w14:paraId="7427FD6E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a) o vértice do gráfico de f é o ponto (1 , 4). </w:t>
      </w:r>
    </w:p>
    <w:p w14:paraId="44D70423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b) f possui duas raízes reais distintas. </w:t>
      </w:r>
    </w:p>
    <w:p w14:paraId="6C9B12FA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c) f atinge o máximo para x = 1. </w:t>
      </w:r>
    </w:p>
    <w:p w14:paraId="3257312A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d) O gráfico de f é tangente ao eixo das abscissas.</w:t>
      </w:r>
    </w:p>
    <w:p w14:paraId="236D479E">
      <w:pPr>
        <w:jc w:val="both"/>
        <w:rPr>
          <w:rFonts w:hint="default" w:ascii="Times New Roman" w:hAnsi="Times New Roman" w:cs="Times New Roman"/>
          <w:b/>
          <w:sz w:val="20"/>
          <w:szCs w:val="20"/>
        </w:rPr>
      </w:pPr>
    </w:p>
    <w:p w14:paraId="0B223DF5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04</w:t>
      </w:r>
    </w:p>
    <w:p w14:paraId="791C3ABC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Esboce o gráfico da seguinte função: f(x) = 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 xml:space="preserve">2 </w:t>
      </w:r>
      <w:r>
        <w:rPr>
          <w:rFonts w:hint="default" w:ascii="Times New Roman" w:hAnsi="Times New Roman" w:cs="Times New Roman"/>
          <w:sz w:val="20"/>
          <w:szCs w:val="20"/>
        </w:rPr>
        <w:t>- 5x + 6</w:t>
      </w:r>
    </w:p>
    <w:p w14:paraId="36DC9C1D">
      <w:pPr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5AF2F1EE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05</w:t>
      </w:r>
    </w:p>
    <w:p w14:paraId="53C9B986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Um móvel desloca-se  segundo a função horária S(t) = 9 - 6t + t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hint="default" w:ascii="Times New Roman" w:hAnsi="Times New Roman" w:cs="Times New Roman"/>
          <w:sz w:val="20"/>
          <w:szCs w:val="20"/>
        </w:rPr>
        <w:t>. Complete a tabela e construa o gráfico de S em função de t.</w:t>
      </w:r>
    </w:p>
    <w:p w14:paraId="68EB4B28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drawing>
          <wp:inline distT="0" distB="0" distL="114300" distR="114300">
            <wp:extent cx="5394325" cy="2465705"/>
            <wp:effectExtent l="0" t="0" r="15875" b="10795"/>
            <wp:docPr id="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3097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06</w:t>
      </w:r>
    </w:p>
    <w:p w14:paraId="54C5A336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 gráfico da função quadrática definida por y = 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hint="default" w:ascii="Times New Roman" w:hAnsi="Times New Roman" w:cs="Times New Roman"/>
          <w:sz w:val="20"/>
          <w:szCs w:val="20"/>
        </w:rPr>
        <w:t xml:space="preserve"> - mx + (m - 1), onde m </w:t>
      </w:r>
      <w:r>
        <w:rPr>
          <w:rFonts w:hint="default" w:ascii="Times New Roman" w:hAnsi="Times New Roman" w:cs="Times New Roman"/>
          <w:position w:val="-4"/>
          <w:sz w:val="20"/>
          <w:szCs w:val="20"/>
        </w:rPr>
        <w:object>
          <v:shape id="_x0000_i1042" o:spt="75" type="#_x0000_t75" style="height:10pt;width:10pt;" o:ole="t" filled="f" o:preferrelative="t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3" ShapeID="_x0000_i1042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cs="Times New Roman"/>
          <w:sz w:val="20"/>
          <w:szCs w:val="20"/>
        </w:rPr>
        <w:t xml:space="preserve"> R, tem um único ponto em comum com o eixo das abscissas. Então, o valor de y que essa função associa a x = 2 é:</w:t>
      </w:r>
    </w:p>
    <w:p w14:paraId="499432A9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- 2.    b) - 1.  c) 0.  d) 1.  e) 2.</w:t>
      </w:r>
    </w:p>
    <w:p w14:paraId="02197289">
      <w:pPr>
        <w:numPr>
          <w:numId w:val="0"/>
        </w:numPr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22C8241E">
      <w:pPr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</w:pPr>
    </w:p>
    <w:p w14:paraId="1538E47E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07</w:t>
      </w:r>
    </w:p>
    <w:p w14:paraId="3EEE4C4B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O gráfico da função y = ax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hint="default" w:ascii="Times New Roman" w:hAnsi="Times New Roman" w:cs="Times New Roman"/>
          <w:sz w:val="20"/>
          <w:szCs w:val="20"/>
        </w:rPr>
        <w:t xml:space="preserve"> + bx + c é a parábola da figura a seguir. Os valores de a, b e c são, respectivamente:</w:t>
      </w:r>
    </w:p>
    <w:p w14:paraId="58D59448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drawing>
          <wp:inline distT="0" distB="0" distL="114300" distR="114300">
            <wp:extent cx="2075815" cy="1397635"/>
            <wp:effectExtent l="0" t="0" r="635" b="12065"/>
            <wp:docPr id="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39BC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1,  - 6  e  0  b) - 5,  30  e  0  c) - 1,  3  e  0  d) - 1,  6  e  0  e) - 2,  9  e  0</w:t>
      </w:r>
    </w:p>
    <w:p w14:paraId="0ABFEF50">
      <w:pPr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6C082A39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08</w:t>
      </w:r>
    </w:p>
    <w:p w14:paraId="2D594C0D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 função f, de IR em IR, dada por f(x) = ax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hint="default" w:ascii="Times New Roman" w:hAnsi="Times New Roman" w:cs="Times New Roman"/>
          <w:sz w:val="20"/>
          <w:szCs w:val="20"/>
        </w:rPr>
        <w:t xml:space="preserve"> - 4x + a tem um valor máximo e admite duas raízes reais e iguais. Nessas condições, f(-2) é igual a</w:t>
      </w:r>
    </w:p>
    <w:p w14:paraId="3BE7F8E4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4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b) 2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c) 0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d) - ½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>e) – 2</w:t>
      </w:r>
    </w:p>
    <w:p w14:paraId="699F2545">
      <w:pPr>
        <w:numPr>
          <w:numId w:val="0"/>
        </w:numPr>
        <w:suppressAutoHyphens/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6F32EC7B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09</w:t>
      </w:r>
    </w:p>
    <w:p w14:paraId="359B550D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Sobre a função f(x) = ax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hint="default" w:ascii="Times New Roman" w:hAnsi="Times New Roman" w:cs="Times New Roman"/>
          <w:sz w:val="20"/>
          <w:szCs w:val="20"/>
        </w:rPr>
        <w:t xml:space="preserve"> + bx + c, representada no gráfico abaixo, a afirmativa correta é</w:t>
      </w:r>
    </w:p>
    <w:p w14:paraId="6D510B5B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drawing>
          <wp:inline distT="0" distB="0" distL="114300" distR="114300">
            <wp:extent cx="2152650" cy="1449705"/>
            <wp:effectExtent l="0" t="0" r="0" b="17145"/>
            <wp:docPr id="5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1AC2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a) a &gt; 0, b &gt; 0, c &gt; 0  b) a &lt; 0, b &lt; 0, c &lt; 0   c) a &lt; 0, b &gt; 0, c &lt; 0</w:t>
      </w:r>
    </w:p>
    <w:p w14:paraId="2B9036F3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d) a &lt; 0, b &gt; 0, c &gt; 0   e) a &gt; 0, b &gt;0 , c &lt; 0</w:t>
      </w:r>
    </w:p>
    <w:p w14:paraId="360556F7">
      <w:pPr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379D5DC5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10</w:t>
      </w:r>
    </w:p>
    <w:p w14:paraId="3F0526BF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Os valores de a e b para que o gráfico da função f(x) = ax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hint="default" w:ascii="Times New Roman" w:hAnsi="Times New Roman" w:cs="Times New Roman"/>
          <w:sz w:val="20"/>
          <w:szCs w:val="20"/>
        </w:rPr>
        <w:t xml:space="preserve"> + bx contenha os pontos (-1, 5) e (2, -4) são, respectivamente,</w:t>
      </w:r>
    </w:p>
    <w:p w14:paraId="38D23743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1 e 4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b) - 1 e 4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c) 1 e – 4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d) - 1 e – 4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>e) 1 e – 3</w:t>
      </w:r>
    </w:p>
    <w:p w14:paraId="078D0664">
      <w:pPr>
        <w:numPr>
          <w:numId w:val="0"/>
        </w:numPr>
        <w:suppressAutoHyphens/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50244952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11</w:t>
      </w:r>
    </w:p>
    <w:p w14:paraId="6B8008A7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 intervalo no qual a função f(x) = 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hint="default" w:ascii="Times New Roman" w:hAnsi="Times New Roman" w:cs="Times New Roman"/>
          <w:sz w:val="20"/>
          <w:szCs w:val="20"/>
        </w:rPr>
        <w:t xml:space="preserve"> - 6x + 5 é crescente é:</w:t>
      </w:r>
    </w:p>
    <w:p w14:paraId="3770C1D3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x &lt; 5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b) 1 &lt; x &lt; 5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c) x &gt; 1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d) x &gt; 3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>e)  2 &lt; x &lt; 3</w:t>
      </w:r>
    </w:p>
    <w:p w14:paraId="04B6F945">
      <w:pPr>
        <w:numPr>
          <w:numId w:val="0"/>
        </w:numPr>
        <w:suppressAutoHyphens/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198F23B0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12</w:t>
      </w:r>
    </w:p>
    <w:p w14:paraId="5000D4B5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O lucro mensal de uma empresa é dado por  L = - 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 xml:space="preserve">2 </w:t>
      </w:r>
      <w:r>
        <w:rPr>
          <w:rFonts w:hint="default" w:ascii="Times New Roman" w:hAnsi="Times New Roman" w:cs="Times New Roman"/>
          <w:sz w:val="20"/>
          <w:szCs w:val="20"/>
        </w:rPr>
        <w:t xml:space="preserve">+ 30x - 5 , em que x é a quantidade mensal vendida. Qual o lucro mensal máximo possível? </w:t>
      </w:r>
    </w:p>
    <w:p w14:paraId="316DE919">
      <w:pPr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R$ 150,00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b) R$ 180,00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c) R$ 200,00 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  <w:t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d) R$ 220,00 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>e) R$ 230,00</w:t>
      </w:r>
    </w:p>
    <w:p w14:paraId="31F90CC7">
      <w:pPr>
        <w:numPr>
          <w:numId w:val="0"/>
        </w:numPr>
        <w:suppressAutoHyphens/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0D6C8773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13</w:t>
      </w:r>
    </w:p>
    <w:p w14:paraId="4271602A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Seja f(x) = x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 xml:space="preserve">2 </w:t>
      </w:r>
      <w:r>
        <w:rPr>
          <w:rFonts w:hint="default" w:ascii="Times New Roman" w:hAnsi="Times New Roman" w:cs="Times New Roman"/>
          <w:sz w:val="20"/>
          <w:szCs w:val="20"/>
        </w:rPr>
        <w:t>–x - 2</w:t>
      </w:r>
    </w:p>
    <w:p w14:paraId="6D22C5DF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a. Construa o gráfico que representa essa função.  </w:t>
      </w:r>
    </w:p>
    <w:p w14:paraId="42B1D821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b.  Quais são as coordenadas dos pontos em que a parábola corta o eixo das </w:t>
      </w:r>
    </w:p>
    <w:p w14:paraId="29186045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abscissas? </w:t>
      </w:r>
    </w:p>
    <w:p w14:paraId="7DCFC20E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c. Quais as coordenadas do vértice da parábola?</w:t>
      </w:r>
    </w:p>
    <w:p w14:paraId="3B018746">
      <w:pPr>
        <w:jc w:val="both"/>
        <w:rPr>
          <w:rFonts w:hint="default" w:ascii="Times New Roman" w:hAnsi="Times New Roman" w:cs="Times New Roman"/>
          <w:sz w:val="20"/>
          <w:szCs w:val="20"/>
        </w:rPr>
      </w:pPr>
    </w:p>
    <w:p w14:paraId="3E4053B2">
      <w:pPr>
        <w:jc w:val="both"/>
        <w:rPr>
          <w:rFonts w:hint="default" w:ascii="Times New Roman" w:hAnsi="Times New Roman" w:cs="Times New Roman"/>
          <w:sz w:val="20"/>
          <w:szCs w:val="20"/>
          <w:lang w:val="pt-BR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pt-BR"/>
        </w:rPr>
        <w:t>QUESTÃO 14</w:t>
      </w:r>
    </w:p>
    <w:p w14:paraId="5FB4D2F5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Os fisiologistas afirmam que, para um indivíduo sadio em repouso, o número N de batimentos cardíacos por minuto varia em função da temperatura ambiente t, em graus Celsius, segundo a função N(t) = 0,1t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 xml:space="preserve">2 </w:t>
      </w:r>
      <w:r>
        <w:rPr>
          <w:rFonts w:hint="default" w:ascii="Times New Roman" w:hAnsi="Times New Roman" w:cs="Times New Roman"/>
          <w:sz w:val="20"/>
          <w:szCs w:val="20"/>
        </w:rPr>
        <w:t xml:space="preserve">- 4t + 90 . Com base nessas informações, calcule: </w:t>
      </w:r>
    </w:p>
    <w:p w14:paraId="68BA3A32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a) a temperatura em que o número de batimentos cardíacos por minuto é mínimo. </w:t>
      </w:r>
    </w:p>
    <w:p w14:paraId="3AA5A55C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b) O número mínimo de batimentos cardíacos por minuto. </w:t>
      </w:r>
    </w:p>
    <w:p w14:paraId="090AB7D6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c) O número de batimentos cardíacos por minuto de uma pessoa sadia que está dormindo, quando a temperatura ambiente for de 30ºC.</w:t>
      </w:r>
    </w:p>
    <w:p w14:paraId="139FD690">
      <w:pPr>
        <w:ind w:firstLine="360"/>
        <w:jc w:val="both"/>
        <w:rPr>
          <w:rFonts w:hint="default" w:ascii="Times New Roman" w:hAnsi="Times New Roman" w:cs="Times New Roman"/>
          <w:b/>
          <w:sz w:val="20"/>
          <w:szCs w:val="20"/>
        </w:rPr>
      </w:pPr>
    </w:p>
    <w:sectPr>
      <w:headerReference r:id="rId3" w:type="default"/>
      <w:type w:val="continuous"/>
      <w:pgSz w:w="11906" w:h="16838"/>
      <w:pgMar w:top="1701" w:right="1418" w:bottom="567" w:left="1418" w:header="397" w:footer="397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FC57F">
    <w:pPr>
      <w:widowControl w:val="0"/>
      <w:pBdr>
        <w:bottom w:val="single" w:color="auto" w:sz="4" w:space="13"/>
      </w:pBdr>
      <w:jc w:val="center"/>
      <w:rPr>
        <w:rFonts w:ascii="Arial" w:hAnsi="Arial" w:cs="Arial"/>
        <w:b/>
        <w:bCs/>
        <w:szCs w:val="20"/>
      </w:rPr>
    </w:pPr>
    <w:r>
      <w:rPr>
        <w:lang w:eastAsia="pt-BR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2576830</wp:posOffset>
              </wp:positionH>
              <wp:positionV relativeFrom="paragraph">
                <wp:posOffset>-4445</wp:posOffset>
              </wp:positionV>
              <wp:extent cx="3460750" cy="533400"/>
              <wp:effectExtent l="0" t="0" r="0" b="0"/>
              <wp:wrapSquare wrapText="bothSides"/>
              <wp:docPr id="1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0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B7B33">
                          <w:pPr>
                            <w:jc w:val="center"/>
                            <w:rPr>
                              <w:rFonts w:hint="default" w:ascii="Bookman Old Style" w:hAnsi="Bookman Old Style" w:cs="Tahoma"/>
                              <w:b/>
                              <w:bCs/>
                              <w:sz w:val="36"/>
                              <w:szCs w:val="36"/>
                              <w:lang w:val="pt-BR"/>
                            </w:rPr>
                          </w:pPr>
                          <w:r>
                            <w:rPr>
                              <w:rFonts w:hint="default" w:ascii="Bookman Old Style" w:hAnsi="Bookman Old Style" w:cs="Tahoma"/>
                              <w:b/>
                              <w:bCs/>
                              <w:sz w:val="36"/>
                              <w:szCs w:val="36"/>
                              <w:lang w:val="pt-BR"/>
                            </w:rPr>
                            <w:t>LISTA DE EXERCÍCIOS</w:t>
                          </w:r>
                        </w:p>
                        <w:p w14:paraId="36B6A52E">
                          <w:pPr>
                            <w:jc w:val="center"/>
                            <w:rPr>
                              <w:rFonts w:hint="default" w:ascii="Arial Black" w:hAnsi="Arial Black"/>
                              <w:sz w:val="20"/>
                              <w:lang w:val="pt-BR"/>
                            </w:rPr>
                          </w:pPr>
                          <w:r>
                            <w:rPr>
                              <w:rFonts w:ascii="Bookman Old Style" w:hAnsi="Bookman Old Style" w:cs="Tahoma"/>
                              <w:b/>
                              <w:bCs/>
                              <w:szCs w:val="36"/>
                            </w:rPr>
                            <w:t>Matriz 202</w:t>
                          </w:r>
                          <w:r>
                            <w:rPr>
                              <w:rFonts w:hint="default" w:ascii="Bookman Old Style" w:hAnsi="Bookman Old Style" w:cs="Tahoma"/>
                              <w:b/>
                              <w:bCs/>
                              <w:szCs w:val="36"/>
                              <w:lang w:val="pt-BR"/>
                            </w:rPr>
                            <w:t>5.1</w:t>
                          </w:r>
                        </w:p>
                        <w:p w14:paraId="0311E03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2" o:spid="_x0000_s1026" o:spt="202" type="#_x0000_t202" style="position:absolute;left:0pt;margin-left:202.9pt;margin-top:-0.35pt;height:42pt;width:272.5pt;mso-wrap-distance-bottom:3.6pt;mso-wrap-distance-left:9pt;mso-wrap-distance-right:9pt;mso-wrap-distance-top:3.6pt;z-index:251659264;mso-width-relative:page;mso-height-relative:page;" filled="f" stroked="f" coordsize="21600,21600" o:gfxdata="UEsDBAoAAAAAAIdO4kAAAAAAAAAAAAAAAAAEAAAAZHJzL1BLAwQUAAAACACHTuJABuRgEdUAAAAI&#10;AQAADwAAAGRycy9kb3ducmV2LnhtbE2PzU7DMBCE70i8g7VI3Fq7tIE2ZNMDiCuI8iNxc+NtEhGv&#10;o9htwtuznOhxNKOZb4rt5Dt1oiG2gREWcwOKuAqu5Rrh/e1ptgYVk2Vnu8CE8EMRtuXlRWFzF0Z+&#10;pdMu1UpKOOYWoUmpz7WOVUPexnnoicU7hMHbJHKotRvsKOW+0zfG3GpvW5aFxvb00FD1vTt6hI/n&#10;w9fnyrzUjz7rxzAZzX6jEa+vFuYeVKIp/YfhD1/QoRSmfTiyi6pDWJlM0BPC7A6U+JvMiN4jrJdL&#10;0GWhzw+Uv1BLAwQUAAAACACHTuJAPJiOOwsCAAAaBAAADgAAAGRycy9lMm9Eb2MueG1srVNNb9sw&#10;DL0P2H8QdF+cz3Yz4hRdgg4Dum5Aux/AyHIszBY1Somd/fpRcppl3aWHXQRJpB7fe6SWN33biIMm&#10;b9AWcjIaS6GtwtLYXSG/P929ey+FD2BLaNDqQh61lzert2+Wncv1FGtsSk2CQazPO1fIOgSXZ5lX&#10;tW7Bj9Bpy8EKqYXAR9plJUHH6G2TTcfjq6xDKh2h0t7z7WYIyhMivQYQq8oovUG1b7UNAyrpBgJL&#10;8rVxXq4S26rSKnytKq+DaArJSkNauQjvt3HNVkvIdwSuNupEAV5D4YWmFozlomeoDQQQezL/QLVG&#10;EXqswkhhmw1CkiOsYjJ+4c1jDU4nLWy1d2fT/f+DVQ+HbyRMyZMghYWWG74G04MotXjSfUAxjR51&#10;zuec+ug4OfQfsY/5Ua9396h+eGFxXYPd6Vsi7GoNJXOcxJfZxdMBx0eQbfcFSy4G+4AJqK+ojYBs&#10;iWB07s/x3B/mIRRfzuZX4+sFhxTHFrPZfJwamEH+/NqRD580tiJuCknc/4QOh3sfIhvIn1NiMYt3&#10;pmnSDDT2rwtOjDeJfSQ8UA/9tj+5scXyyDoIh5HiD8WbGumXFB2PUyH9zz2QlqL5bNmLD5P5PM5f&#10;OswX11M+0GVkexkBqxiqkEGKYbsOw8zuHZldzZUG9y3esn+VSdKi0QOrE28emaT4NN5xJi/PKevP&#10;l17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bkYBHVAAAACAEAAA8AAAAAAAAAAQAgAAAAIgAA&#10;AGRycy9kb3ducmV2LnhtbFBLAQIUABQAAAAIAIdO4kA8mI47CwIAABoEAAAOAAAAAAAAAAEAIAAA&#10;ACQBAABkcnMvZTJvRG9jLnhtbFBLBQYAAAAABgAGAFkBAACh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3CAB7B33">
                    <w:pPr>
                      <w:jc w:val="center"/>
                      <w:rPr>
                        <w:rFonts w:hint="default" w:ascii="Bookman Old Style" w:hAnsi="Bookman Old Style" w:cs="Tahoma"/>
                        <w:b/>
                        <w:bCs/>
                        <w:sz w:val="36"/>
                        <w:szCs w:val="36"/>
                        <w:lang w:val="pt-BR"/>
                      </w:rPr>
                    </w:pPr>
                    <w:r>
                      <w:rPr>
                        <w:rFonts w:hint="default" w:ascii="Bookman Old Style" w:hAnsi="Bookman Old Style" w:cs="Tahoma"/>
                        <w:b/>
                        <w:bCs/>
                        <w:sz w:val="36"/>
                        <w:szCs w:val="36"/>
                        <w:lang w:val="pt-BR"/>
                      </w:rPr>
                      <w:t>LISTA DE EXERCÍCIOS</w:t>
                    </w:r>
                  </w:p>
                  <w:p w14:paraId="36B6A52E">
                    <w:pPr>
                      <w:jc w:val="center"/>
                      <w:rPr>
                        <w:rFonts w:hint="default" w:ascii="Arial Black" w:hAnsi="Arial Black"/>
                        <w:sz w:val="20"/>
                        <w:lang w:val="pt-BR"/>
                      </w:rPr>
                    </w:pPr>
                    <w:r>
                      <w:rPr>
                        <w:rFonts w:ascii="Bookman Old Style" w:hAnsi="Bookman Old Style" w:cs="Tahoma"/>
                        <w:b/>
                        <w:bCs/>
                        <w:szCs w:val="36"/>
                      </w:rPr>
                      <w:t>Matriz 202</w:t>
                    </w:r>
                    <w:r>
                      <w:rPr>
                        <w:rFonts w:hint="default" w:ascii="Bookman Old Style" w:hAnsi="Bookman Old Style" w:cs="Tahoma"/>
                        <w:b/>
                        <w:bCs/>
                        <w:szCs w:val="36"/>
                        <w:lang w:val="pt-BR"/>
                      </w:rPr>
                      <w:t>5.1</w:t>
                    </w:r>
                  </w:p>
                  <w:p w14:paraId="0311E036"/>
                </w:txbxContent>
              </v:textbox>
              <w10:wrap type="square"/>
            </v:shape>
          </w:pict>
        </mc:Fallback>
      </mc:AlternateContent>
    </w:r>
    <w:r>
      <w:rPr>
        <w:lang w:eastAsia="pt-BR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posOffset>-123825</wp:posOffset>
          </wp:positionH>
          <wp:positionV relativeFrom="margin">
            <wp:posOffset>-993775</wp:posOffset>
          </wp:positionV>
          <wp:extent cx="1861820" cy="430530"/>
          <wp:effectExtent l="0" t="0" r="0" b="0"/>
          <wp:wrapNone/>
          <wp:docPr id="4" name="Imagem 4" descr="Horinzontal - UniCathedral Centro Universitá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Horinzontal - UniCathedral Centro Universitár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1820" cy="430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1797050</wp:posOffset>
              </wp:positionH>
              <wp:positionV relativeFrom="paragraph">
                <wp:posOffset>-66675</wp:posOffset>
              </wp:positionV>
              <wp:extent cx="5391785" cy="651510"/>
              <wp:effectExtent l="0" t="0" r="0" b="0"/>
              <wp:wrapNone/>
              <wp:docPr id="11" name="Retângulo com Canto Diagonal Apar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785" cy="651510"/>
                      </a:xfrm>
                      <a:prstGeom prst="snip2DiagRect">
                        <a:avLst>
                          <a:gd name="adj1" fmla="val 0"/>
                          <a:gd name="adj2" fmla="val 50000"/>
                        </a:avLst>
                      </a:prstGeom>
                      <a:solidFill>
                        <a:srgbClr val="70AD47">
                          <a:lumMod val="40000"/>
                          <a:lumOff val="60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C92D2D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margin-left:141.5pt;margin-top:-5.25pt;height:51.3pt;width:424.55pt;z-index:-251655168;v-text-anchor:middle;mso-width-relative:page;mso-height-relative:page;" fillcolor="#C5E0B4" filled="t" stroked="f" coordsize="5391785,651510" o:gfxdata="UEsDBAoAAAAAAIdO4kAAAAAAAAAAAAAAAAAEAAAAZHJzL1BLAwQUAAAACACHTuJAu54aM9gAAAAL&#10;AQAADwAAAGRycy9kb3ducmV2LnhtbE2PwU7DMBBE70j8g7VI3FrbiSglxOkBiZ6hFBA3J16cCHsd&#10;Yrcpf497gtNoNaPZN/Xm5B074hSHQArkUgBD6oIZyCrYvzwu1sBi0mS0C4QKfjDCprm8qHVlwkzP&#10;eNwly3IJxUor6FMaK85j16PXcRlGpOx9hsnrlM/JcjPpOZd7xwshVtzrgfKHXo/40GP3tTt4Bfz7&#10;yb2u3j/s7bYt5633hdX0ptT1lRT3wBKe0l8YzvgZHZrM1IYDmcicgmJd5i1JwUKKG2DnhCwLCaxV&#10;cJeVNzX/v6H5BVBLAwQUAAAACACHTuJAZBD0Y8ACAACUBQAADgAAAGRycy9lMm9Eb2MueG1srVTL&#10;bhMxFN0j8Q+W93SSkDRt1AmKEhUhFVq1INaOxzNj5Be28yifw6/wYxx7JmkoLLqgi+l9OOfee+7j&#10;6t1eK7IVPkhrSjo8G1AiDLeVNE1Jv3y+fnNBSYjMVExZI0r6KAJ9N3/96mrnZmJkW6sq4QlATJjt&#10;XEnbGN2sKAJvhWbhzDph4Kyt1yxC9U1RebYDulbFaDA4L3bWV85bLkKAddU5aY/oXwJo61pysbJ8&#10;o4WJHaoXikWUFFrpAp3nbOta8Hhb10FEokqKSmP+IgjkdfoW8ys2azxzreR9CuwlKTyrSTNpEPQI&#10;tWKRkY2Xf0Fpyb0Nto5n3OqiKyQzgiqGg2fcPLTMiVwLqA7uSHr4f7D80/bOE1lhEoaUGKbR8XsR&#10;f/00zUZZgiTJkployUqyxhqmyMIxzypL8B7k7VyYAePB3fleCxATE/va6/QfNZJ9JvzxSLjYR8Jh&#10;nLy9HE4vJpRw+M4nw8kwd6R4+rXzIb4XyCIJJQ1GulFK5R6dzYSz7U2ImfmqT59V31BKrRUauUXC&#10;hyaf+Een/skAf6kWhO3RIB0CJ+hglayupVJZ8c16qTwBdEmng8VqPM2JqI3+aKvOPD5AshnMmMDO&#10;fH4wAz90MDnqH/jKkB26MZoiKcIZNqzGZEPUDl0KpqGEqQary6PPgY1NqeVBTkmvWGi7cBm2m3At&#10;I5ZWSV3Si5TEoV5lUkkiLwp4TCSkjnY9TFLcr/d9Y9e2esSseNstUXD8WiLeDQvxDiORW4y7Em/x&#10;qZVFEbaXKGmt//Eve3qPYYaXkh22EAV+3zAvKFEfDMb8cjgep7XNyngyHUHxp571qcds9NKiK2g/&#10;sstieh/VQay91V9xfhYpKlzMcMTuqOyVZeyuAw4YF4tFfoYtcCzemAfHE3iizNjFJtpaHinr2On5&#10;w7LmxvaHJV2DUz2/ejqm8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C7nhoz2AAAAAsBAAAPAAAA&#10;AAAAAAEAIAAAACIAAABkcnMvZG93bnJldi54bWxQSwECFAAUAAAACACHTuJAZBD0Y8ACAACUBQAA&#10;DgAAAAAAAAABACAAAAAnAQAAZHJzL2Uyb0RvYy54bWxQSwUGAAAAAAYABgBZAQAAWQYAAAAA&#10;" path="m0,0l5066030,0,5391785,325755,5391785,651510,5391785,651510,325755,651510,0,325755,0,0xe">
              <v:path textboxrect="0,0,5391785,651510" o:connectlocs="5391785,325755;2695892,651510;0,325755;2695892,0" o:connectangles="0,82,164,247"/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2C92D2D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  <w:p w14:paraId="51A175A8">
    <w:pPr>
      <w:widowControl w:val="0"/>
      <w:pBdr>
        <w:bottom w:val="single" w:color="auto" w:sz="4" w:space="13"/>
      </w:pBdr>
      <w:jc w:val="center"/>
      <w:rPr>
        <w:rFonts w:ascii="Arial" w:hAnsi="Arial" w:cs="Arial"/>
        <w:b/>
        <w:bCs/>
        <w:szCs w:val="20"/>
      </w:rPr>
    </w:pPr>
  </w:p>
  <w:p w14:paraId="20369CBC">
    <w:pPr>
      <w:widowControl w:val="0"/>
      <w:pBdr>
        <w:bottom w:val="single" w:color="auto" w:sz="4" w:space="13"/>
      </w:pBdr>
      <w:jc w:val="center"/>
      <w:rPr>
        <w:rFonts w:ascii="Arial" w:hAnsi="Arial" w:cs="Arial"/>
        <w:b/>
        <w:bCs/>
        <w:szCs w:val="20"/>
      </w:rPr>
    </w:pPr>
  </w:p>
  <w:p w14:paraId="3D2565DE">
    <w:pPr>
      <w:widowControl w:val="0"/>
      <w:pBdr>
        <w:bottom w:val="single" w:color="auto" w:sz="4" w:space="13"/>
      </w:pBdr>
      <w:jc w:val="center"/>
      <w:rPr>
        <w:rFonts w:ascii="Arial" w:hAnsi="Arial" w:cs="Arial"/>
        <w:b/>
        <w:bCs/>
        <w:szCs w:val="20"/>
      </w:rPr>
    </w:pPr>
    <w:r>
      <w:rPr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-1261110</wp:posOffset>
              </wp:positionH>
              <wp:positionV relativeFrom="paragraph">
                <wp:posOffset>184150</wp:posOffset>
              </wp:positionV>
              <wp:extent cx="3837940" cy="60325"/>
              <wp:effectExtent l="0" t="0" r="0" b="0"/>
              <wp:wrapNone/>
              <wp:docPr id="12" name="Retângulo com Canto Diagonal Aparad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3837940" cy="60325"/>
                      </a:xfrm>
                      <a:prstGeom prst="snip2DiagRect">
                        <a:avLst/>
                      </a:prstGeom>
                      <a:solidFill>
                        <a:srgbClr val="70AD47">
                          <a:lumMod val="50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7BAF5E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flip:y;margin-left:-99.3pt;margin-top:14.5pt;height:4.75pt;width:302.2pt;z-index:251660288;v-text-anchor:middle;mso-width-relative:page;mso-height-relative:page;" fillcolor="#385724" filled="t" stroked="f" coordsize="3837940,60325" o:gfxdata="UEsDBAoAAAAAAIdO4kAAAAAAAAAAAAAAAAAEAAAAZHJzL1BLAwQUAAAACACHTuJAtllaItkAAAAK&#10;AQAADwAAAGRycy9kb3ducmV2LnhtbE2PQUvDQBCF74L/YRnBW7ubakOaZlNEEEEQsXrocbs7TYLZ&#10;2ZDdNPXfO570OMzjve+rdhffizOOsQukIVsqEEg2uI4aDZ8fT4sCREyGnOkDoYZvjLCrr68qU7ow&#10;0zue96kRXEKxNBralIZSymhb9CYuw4DEv1MYvUl8jo10o5m53PdypVQuvemIF1oz4GOL9ms/eQ2D&#10;f7H2UDTPb/iQjYcpmVc751rf3mRqCyLhJf2F4Ref0aFmpmOYyEXRa1hkmyLnrIbVhqU4ca/WLHPU&#10;cFesQdaV/K9Q/wBQSwMEFAAAAAgAh07iQO5sCbahAgAAOQUAAA4AAABkcnMvZTJvRG9jLnhtbK1U&#10;zW7bMAy+D9g7CLqvTtK0aYM6RZCgw4BuLdr9nBlZtgVIoiYpcbrH2avsxUbJTtt1O/QwHwxSpD6S&#10;H0ldXO6NZjvpg0Jb8vHRiDNpBVbKNiX/8vnq3RlnIYKtQKOVJX+QgV8u3r656NxcTrBFXUnPCMSG&#10;eedK3sbo5kURRCsNhCN00pKxRm8gkuqbovLQEbrRxWQ0Oi069JXzKGQIdLrujXxA9K8BxLpWQq5R&#10;bI20sUf1UkOkkkKrXOCLnG1dSxFv6jrIyHTJqdKY/xSE5E36F4sLmDceXKvEkAK8JoUXNRlQloI+&#10;Qq0hAtt69ReUUcJjwDoeCTRFX0hmhKoYj15wc9+Ck7kWojq4R9LD/4MVn3a3nqmKJmHCmQVDHb+T&#10;8ddP22w1MkqSrcBGZGsFDVrQbOnAQ4WM/Im8zoU5Ydy7Wz9ogcTExL72htVaua+Enbmhatk+U//w&#10;SL3cRybo8PjseHY+pa4Isp2OjicnCb3oYRKc8yG+l5ROEkoerHKTlNMdtTijw+46xP7OwTfdC6hV&#10;daW0zopvNivt2Q5oHGaj5Xo6y3f11nzEqj8+GdE3BA+9f07kDyBtWZcom5ErE0BrUNP4kWgcURls&#10;wxnohvZLRJ8jWEw5UHp9JWsIbR8uw6ZwMDcq0mZpZUp+lpI4ZKFtsso8zUONifae6CTF/WZPCEnc&#10;YPVADfXYT3pw4koRYdcQ4i31LbNPyx9v6FdrpCJwkDhr0f/413nyp4kjK2cdrQoV+H0LXnKmP1ia&#10;xfPxNHUuZmV6MpuQ4p9bNs8tdmtWSPSP6ZlxIovJP+qDWHs03+iNWKaoZAIrKHZP5aCsYr/C9MoI&#10;uVxmNxpVB/Ha3jtxGDiLy23EWuWxeGKH2pkU2qjc2GH708o+17PX04u3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2WVoi2QAAAAoBAAAPAAAAAAAAAAEAIAAAACIAAABkcnMvZG93bnJldi54bWxQ&#10;SwECFAAUAAAACACHTuJA7mwJtqECAAA5BQAADgAAAAAAAAABACAAAAAoAQAAZHJzL2Uyb0RvYy54&#10;bWxQSwUGAAAAAAYABgBZAQAAOwYAAAAA&#10;" path="m0,0l3827885,0,3837940,10054,3837940,60325,3837940,60325,10054,60325,0,50270,0,0xe">
              <v:path textboxrect="0,0,3837940,60325" o:connectlocs="3837940,30162;1918970,60325;0,30162;1918970,0" o:connectangles="0,82,164,247"/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37BAF5E5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  <w:p w14:paraId="6BD4B934">
    <w:pPr>
      <w:pStyle w:val="17"/>
      <w:ind w:left="284"/>
      <w:jc w:val="both"/>
      <w:rPr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AF98DF"/>
    <w:multiLevelType w:val="singleLevel"/>
    <w:tmpl w:val="ACAF98DF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F2C6D973"/>
    <w:multiLevelType w:val="singleLevel"/>
    <w:tmpl w:val="F2C6D973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3">
    <w:nsid w:val="304C0997"/>
    <w:multiLevelType w:val="multilevel"/>
    <w:tmpl w:val="304C0997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4045B8"/>
    <w:multiLevelType w:val="multilevel"/>
    <w:tmpl w:val="4A4045B8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4E62FC"/>
    <w:multiLevelType w:val="multilevel"/>
    <w:tmpl w:val="604E62FC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781A05"/>
    <w:multiLevelType w:val="multilevel"/>
    <w:tmpl w:val="68781A05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78484E"/>
    <w:multiLevelType w:val="multilevel"/>
    <w:tmpl w:val="7C78484E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8"/>
  <w:hyphenationZone w:val="425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EB5"/>
    <w:rsid w:val="00001204"/>
    <w:rsid w:val="000056AC"/>
    <w:rsid w:val="00006358"/>
    <w:rsid w:val="00014D71"/>
    <w:rsid w:val="00037157"/>
    <w:rsid w:val="000402EC"/>
    <w:rsid w:val="000648A5"/>
    <w:rsid w:val="00073791"/>
    <w:rsid w:val="000858CE"/>
    <w:rsid w:val="00094F87"/>
    <w:rsid w:val="000A2A26"/>
    <w:rsid w:val="000B39B9"/>
    <w:rsid w:val="000B4154"/>
    <w:rsid w:val="000B5BC8"/>
    <w:rsid w:val="000C0D63"/>
    <w:rsid w:val="000C67B6"/>
    <w:rsid w:val="000D4CF2"/>
    <w:rsid w:val="000E4AE1"/>
    <w:rsid w:val="000E5DE1"/>
    <w:rsid w:val="00102BF6"/>
    <w:rsid w:val="00106C28"/>
    <w:rsid w:val="0010752B"/>
    <w:rsid w:val="00110ADF"/>
    <w:rsid w:val="00120DC4"/>
    <w:rsid w:val="00126A2A"/>
    <w:rsid w:val="00140ED8"/>
    <w:rsid w:val="0014336F"/>
    <w:rsid w:val="0015569A"/>
    <w:rsid w:val="001622AF"/>
    <w:rsid w:val="0018579A"/>
    <w:rsid w:val="00197C41"/>
    <w:rsid w:val="001A0649"/>
    <w:rsid w:val="001A5222"/>
    <w:rsid w:val="001A7A6A"/>
    <w:rsid w:val="001B3D94"/>
    <w:rsid w:val="001C4CDB"/>
    <w:rsid w:val="001D73F0"/>
    <w:rsid w:val="001E0225"/>
    <w:rsid w:val="001E6E1A"/>
    <w:rsid w:val="002143BE"/>
    <w:rsid w:val="00230AFA"/>
    <w:rsid w:val="002329D1"/>
    <w:rsid w:val="00236C0B"/>
    <w:rsid w:val="00240B39"/>
    <w:rsid w:val="002447C9"/>
    <w:rsid w:val="00251687"/>
    <w:rsid w:val="0025221E"/>
    <w:rsid w:val="00273664"/>
    <w:rsid w:val="00285905"/>
    <w:rsid w:val="002915E5"/>
    <w:rsid w:val="00291ACC"/>
    <w:rsid w:val="0029315D"/>
    <w:rsid w:val="002931E8"/>
    <w:rsid w:val="002A17A3"/>
    <w:rsid w:val="002B55D1"/>
    <w:rsid w:val="002C15FC"/>
    <w:rsid w:val="002C1F9F"/>
    <w:rsid w:val="002C3608"/>
    <w:rsid w:val="002D10F9"/>
    <w:rsid w:val="002D4BFC"/>
    <w:rsid w:val="003655E2"/>
    <w:rsid w:val="00377B0C"/>
    <w:rsid w:val="00394372"/>
    <w:rsid w:val="003A312A"/>
    <w:rsid w:val="003B12EB"/>
    <w:rsid w:val="003C3501"/>
    <w:rsid w:val="003D24ED"/>
    <w:rsid w:val="003E7669"/>
    <w:rsid w:val="003F5641"/>
    <w:rsid w:val="00407AC9"/>
    <w:rsid w:val="00417EEE"/>
    <w:rsid w:val="00431529"/>
    <w:rsid w:val="00433695"/>
    <w:rsid w:val="00433763"/>
    <w:rsid w:val="00442550"/>
    <w:rsid w:val="00454D15"/>
    <w:rsid w:val="00457DA3"/>
    <w:rsid w:val="004749AC"/>
    <w:rsid w:val="0048379A"/>
    <w:rsid w:val="0049532C"/>
    <w:rsid w:val="004B16C9"/>
    <w:rsid w:val="004C677B"/>
    <w:rsid w:val="004C71CC"/>
    <w:rsid w:val="004C76AF"/>
    <w:rsid w:val="004D4327"/>
    <w:rsid w:val="004E0F05"/>
    <w:rsid w:val="004E1D79"/>
    <w:rsid w:val="004F1945"/>
    <w:rsid w:val="004F4F5C"/>
    <w:rsid w:val="00503CFE"/>
    <w:rsid w:val="00504CFA"/>
    <w:rsid w:val="00505535"/>
    <w:rsid w:val="0052782E"/>
    <w:rsid w:val="00531CE0"/>
    <w:rsid w:val="00536A38"/>
    <w:rsid w:val="00544120"/>
    <w:rsid w:val="00555786"/>
    <w:rsid w:val="00563875"/>
    <w:rsid w:val="005648F0"/>
    <w:rsid w:val="00576EB5"/>
    <w:rsid w:val="00582F70"/>
    <w:rsid w:val="00583D89"/>
    <w:rsid w:val="00585E96"/>
    <w:rsid w:val="005904DC"/>
    <w:rsid w:val="005C5E36"/>
    <w:rsid w:val="005E3365"/>
    <w:rsid w:val="005E54FE"/>
    <w:rsid w:val="005F07D1"/>
    <w:rsid w:val="005F5B10"/>
    <w:rsid w:val="005F6B88"/>
    <w:rsid w:val="00622AC8"/>
    <w:rsid w:val="00634279"/>
    <w:rsid w:val="006343EA"/>
    <w:rsid w:val="00642462"/>
    <w:rsid w:val="00657416"/>
    <w:rsid w:val="006662F6"/>
    <w:rsid w:val="00673762"/>
    <w:rsid w:val="006B0D02"/>
    <w:rsid w:val="006B753D"/>
    <w:rsid w:val="006C70E2"/>
    <w:rsid w:val="006D2D6A"/>
    <w:rsid w:val="00705EA4"/>
    <w:rsid w:val="007135EF"/>
    <w:rsid w:val="00723B54"/>
    <w:rsid w:val="00740D32"/>
    <w:rsid w:val="00744A0F"/>
    <w:rsid w:val="00777932"/>
    <w:rsid w:val="00782408"/>
    <w:rsid w:val="00790971"/>
    <w:rsid w:val="00792D63"/>
    <w:rsid w:val="007966E0"/>
    <w:rsid w:val="007A2B35"/>
    <w:rsid w:val="007B56C5"/>
    <w:rsid w:val="007D076C"/>
    <w:rsid w:val="007F4EC9"/>
    <w:rsid w:val="0080067D"/>
    <w:rsid w:val="00822786"/>
    <w:rsid w:val="008479AA"/>
    <w:rsid w:val="0086269D"/>
    <w:rsid w:val="0086758C"/>
    <w:rsid w:val="00870EE2"/>
    <w:rsid w:val="008734AC"/>
    <w:rsid w:val="00881C25"/>
    <w:rsid w:val="008877CB"/>
    <w:rsid w:val="008A43B7"/>
    <w:rsid w:val="008C062A"/>
    <w:rsid w:val="008C0CC5"/>
    <w:rsid w:val="008C2893"/>
    <w:rsid w:val="008D00EA"/>
    <w:rsid w:val="008E0AC6"/>
    <w:rsid w:val="008F3EE0"/>
    <w:rsid w:val="00900A75"/>
    <w:rsid w:val="00903D71"/>
    <w:rsid w:val="0090410C"/>
    <w:rsid w:val="009049B6"/>
    <w:rsid w:val="00914F78"/>
    <w:rsid w:val="00915A56"/>
    <w:rsid w:val="0091671B"/>
    <w:rsid w:val="00921DAA"/>
    <w:rsid w:val="00925974"/>
    <w:rsid w:val="00931E68"/>
    <w:rsid w:val="009515DE"/>
    <w:rsid w:val="0099534A"/>
    <w:rsid w:val="009D1EB8"/>
    <w:rsid w:val="009E4EAF"/>
    <w:rsid w:val="009F2B4C"/>
    <w:rsid w:val="00A117E4"/>
    <w:rsid w:val="00A13242"/>
    <w:rsid w:val="00A2420E"/>
    <w:rsid w:val="00A24E56"/>
    <w:rsid w:val="00A25F64"/>
    <w:rsid w:val="00A30421"/>
    <w:rsid w:val="00A33B2B"/>
    <w:rsid w:val="00A3694F"/>
    <w:rsid w:val="00A40000"/>
    <w:rsid w:val="00A418B5"/>
    <w:rsid w:val="00A62597"/>
    <w:rsid w:val="00A7451B"/>
    <w:rsid w:val="00AA4198"/>
    <w:rsid w:val="00AB4A84"/>
    <w:rsid w:val="00AB56E4"/>
    <w:rsid w:val="00AE661F"/>
    <w:rsid w:val="00AE7699"/>
    <w:rsid w:val="00AF69D3"/>
    <w:rsid w:val="00B031B6"/>
    <w:rsid w:val="00B03DE7"/>
    <w:rsid w:val="00B259DA"/>
    <w:rsid w:val="00B26CDF"/>
    <w:rsid w:val="00B34B13"/>
    <w:rsid w:val="00B55632"/>
    <w:rsid w:val="00B709D0"/>
    <w:rsid w:val="00B747C5"/>
    <w:rsid w:val="00B75B15"/>
    <w:rsid w:val="00B77B9D"/>
    <w:rsid w:val="00B86CB1"/>
    <w:rsid w:val="00B91A17"/>
    <w:rsid w:val="00BB7C65"/>
    <w:rsid w:val="00BB7D14"/>
    <w:rsid w:val="00BD1310"/>
    <w:rsid w:val="00BD27FA"/>
    <w:rsid w:val="00BD6460"/>
    <w:rsid w:val="00BE74B8"/>
    <w:rsid w:val="00BF2009"/>
    <w:rsid w:val="00C0473D"/>
    <w:rsid w:val="00C3196E"/>
    <w:rsid w:val="00C54EF8"/>
    <w:rsid w:val="00C560BE"/>
    <w:rsid w:val="00C67935"/>
    <w:rsid w:val="00C71E8D"/>
    <w:rsid w:val="00CB0435"/>
    <w:rsid w:val="00CB6D20"/>
    <w:rsid w:val="00CC0A5B"/>
    <w:rsid w:val="00CC18FB"/>
    <w:rsid w:val="00CC5969"/>
    <w:rsid w:val="00CD6D68"/>
    <w:rsid w:val="00CF49C5"/>
    <w:rsid w:val="00D10C3D"/>
    <w:rsid w:val="00D11F1F"/>
    <w:rsid w:val="00D2126B"/>
    <w:rsid w:val="00D24867"/>
    <w:rsid w:val="00D335CD"/>
    <w:rsid w:val="00D5251C"/>
    <w:rsid w:val="00D65916"/>
    <w:rsid w:val="00D66157"/>
    <w:rsid w:val="00D82E21"/>
    <w:rsid w:val="00DA22E2"/>
    <w:rsid w:val="00DB6F5C"/>
    <w:rsid w:val="00DC3440"/>
    <w:rsid w:val="00DD02DB"/>
    <w:rsid w:val="00DD3C0D"/>
    <w:rsid w:val="00DE1619"/>
    <w:rsid w:val="00DF7053"/>
    <w:rsid w:val="00E0691A"/>
    <w:rsid w:val="00E27DEC"/>
    <w:rsid w:val="00E35985"/>
    <w:rsid w:val="00E42EBD"/>
    <w:rsid w:val="00E65BCA"/>
    <w:rsid w:val="00E835B8"/>
    <w:rsid w:val="00E92CAA"/>
    <w:rsid w:val="00E94225"/>
    <w:rsid w:val="00EC3F7E"/>
    <w:rsid w:val="00EC4934"/>
    <w:rsid w:val="00ED315C"/>
    <w:rsid w:val="00ED31C3"/>
    <w:rsid w:val="00ED6930"/>
    <w:rsid w:val="00EF3A60"/>
    <w:rsid w:val="00F00D2D"/>
    <w:rsid w:val="00F058B9"/>
    <w:rsid w:val="00F3145F"/>
    <w:rsid w:val="00F32467"/>
    <w:rsid w:val="00F45F7E"/>
    <w:rsid w:val="00F523CD"/>
    <w:rsid w:val="00F61DFE"/>
    <w:rsid w:val="00F65CFF"/>
    <w:rsid w:val="00F67080"/>
    <w:rsid w:val="00F716EC"/>
    <w:rsid w:val="00F87D9C"/>
    <w:rsid w:val="00F950DA"/>
    <w:rsid w:val="00FA3796"/>
    <w:rsid w:val="00FB5D7F"/>
    <w:rsid w:val="00FC4D32"/>
    <w:rsid w:val="00FD52F9"/>
    <w:rsid w:val="00FE17FD"/>
    <w:rsid w:val="00FE3346"/>
    <w:rsid w:val="00FF50BA"/>
    <w:rsid w:val="037C4E46"/>
    <w:rsid w:val="03B457B8"/>
    <w:rsid w:val="08B21870"/>
    <w:rsid w:val="08ED6793"/>
    <w:rsid w:val="0F3459A4"/>
    <w:rsid w:val="123806AA"/>
    <w:rsid w:val="131D40C8"/>
    <w:rsid w:val="15104D33"/>
    <w:rsid w:val="15282CED"/>
    <w:rsid w:val="155E52CD"/>
    <w:rsid w:val="22574777"/>
    <w:rsid w:val="23E70F73"/>
    <w:rsid w:val="248241D1"/>
    <w:rsid w:val="24A6773F"/>
    <w:rsid w:val="2B3D7E4F"/>
    <w:rsid w:val="2FE760DC"/>
    <w:rsid w:val="32306420"/>
    <w:rsid w:val="35745BDB"/>
    <w:rsid w:val="35B753FE"/>
    <w:rsid w:val="361913CE"/>
    <w:rsid w:val="3A4D1B8A"/>
    <w:rsid w:val="3E0B290E"/>
    <w:rsid w:val="4CC452DE"/>
    <w:rsid w:val="5079474D"/>
    <w:rsid w:val="52072563"/>
    <w:rsid w:val="5F343E37"/>
    <w:rsid w:val="6814435F"/>
    <w:rsid w:val="6F4A0D6B"/>
    <w:rsid w:val="74733B5A"/>
    <w:rsid w:val="7597688E"/>
    <w:rsid w:val="79654695"/>
    <w:rsid w:val="7B50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pt-BR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b/>
      <w:bCs/>
      <w:sz w:val="22"/>
      <w:szCs w:val="20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jc w:val="center"/>
      <w:outlineLvl w:val="1"/>
    </w:pPr>
    <w:rPr>
      <w:sz w:val="28"/>
      <w:szCs w:val="20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jc w:val="center"/>
      <w:outlineLvl w:val="2"/>
    </w:pPr>
    <w:rPr>
      <w:b/>
      <w:bCs/>
      <w:szCs w:val="20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  <w:style w:type="character" w:styleId="9">
    <w:name w:val="Emphasis"/>
    <w:basedOn w:val="6"/>
    <w:qFormat/>
    <w:uiPriority w:val="0"/>
    <w:rPr>
      <w:i/>
      <w:iCs/>
    </w:r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character" w:styleId="11">
    <w:name w:val="page number"/>
    <w:basedOn w:val="12"/>
    <w:qFormat/>
    <w:uiPriority w:val="0"/>
  </w:style>
  <w:style w:type="character" w:customStyle="1" w:styleId="12">
    <w:name w:val="Fonte parág. padrão1"/>
    <w:qFormat/>
    <w:uiPriority w:val="0"/>
  </w:style>
  <w:style w:type="paragraph" w:styleId="13">
    <w:name w:val="List"/>
    <w:basedOn w:val="1"/>
    <w:qFormat/>
    <w:uiPriority w:val="0"/>
    <w:pPr>
      <w:ind w:left="283" w:hanging="283"/>
    </w:pPr>
  </w:style>
  <w:style w:type="paragraph" w:styleId="14">
    <w:name w:val="Body Text"/>
    <w:basedOn w:val="1"/>
    <w:qFormat/>
    <w:uiPriority w:val="0"/>
    <w:pPr>
      <w:jc w:val="both"/>
    </w:pPr>
    <w:rPr>
      <w:rFonts w:ascii="Arial" w:hAnsi="Arial" w:cs="Arial"/>
      <w:sz w:val="20"/>
      <w:szCs w:val="20"/>
    </w:rPr>
  </w:style>
  <w:style w:type="paragraph" w:styleId="15">
    <w:name w:val="Normal (Web)"/>
    <w:basedOn w:val="1"/>
    <w:qFormat/>
    <w:uiPriority w:val="0"/>
    <w:pPr>
      <w:spacing w:before="280" w:after="280"/>
    </w:pPr>
  </w:style>
  <w:style w:type="paragraph" w:styleId="16">
    <w:name w:val="Body Text 3"/>
    <w:basedOn w:val="1"/>
    <w:link w:val="85"/>
    <w:qFormat/>
    <w:uiPriority w:val="0"/>
    <w:pPr>
      <w:suppressAutoHyphens w:val="0"/>
      <w:spacing w:after="120"/>
    </w:pPr>
    <w:rPr>
      <w:sz w:val="16"/>
      <w:szCs w:val="16"/>
      <w:lang w:eastAsia="pt-BR"/>
    </w:rPr>
  </w:style>
  <w:style w:type="paragraph" w:styleId="17">
    <w:name w:val="header"/>
    <w:basedOn w:val="1"/>
    <w:qFormat/>
    <w:uiPriority w:val="99"/>
    <w:pPr>
      <w:tabs>
        <w:tab w:val="center" w:pos="4419"/>
        <w:tab w:val="right" w:pos="8838"/>
      </w:tabs>
    </w:pPr>
  </w:style>
  <w:style w:type="paragraph" w:styleId="18">
    <w:name w:val="footer"/>
    <w:basedOn w:val="1"/>
    <w:qFormat/>
    <w:uiPriority w:val="0"/>
    <w:pPr>
      <w:tabs>
        <w:tab w:val="center" w:pos="4419"/>
        <w:tab w:val="right" w:pos="8838"/>
      </w:tabs>
    </w:pPr>
  </w:style>
  <w:style w:type="paragraph" w:styleId="19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</w:rPr>
  </w:style>
  <w:style w:type="paragraph" w:styleId="20">
    <w:name w:val="Balloon Text"/>
    <w:basedOn w:val="1"/>
    <w:link w:val="86"/>
    <w:semiHidden/>
    <w:unhideWhenUsed/>
    <w:qFormat/>
    <w:uiPriority w:val="99"/>
    <w:rPr>
      <w:rFonts w:ascii="Segoe UI" w:hAnsi="Segoe UI" w:cs="Segoe UI"/>
      <w:sz w:val="18"/>
      <w:szCs w:val="18"/>
    </w:rPr>
  </w:style>
  <w:style w:type="table" w:styleId="21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WW8Num1z0"/>
    <w:qFormat/>
    <w:uiPriority w:val="0"/>
    <w:rPr>
      <w:rFonts w:ascii="Symbol" w:hAnsi="Symbol" w:cs="Symbol"/>
    </w:rPr>
  </w:style>
  <w:style w:type="character" w:customStyle="1" w:styleId="23">
    <w:name w:val="WW8Num2z0"/>
    <w:qFormat/>
    <w:uiPriority w:val="0"/>
    <w:rPr>
      <w:rFonts w:hint="default" w:ascii="Symbol" w:hAnsi="Symbol" w:cs="Symbol"/>
      <w:sz w:val="18"/>
      <w:szCs w:val="18"/>
    </w:rPr>
  </w:style>
  <w:style w:type="character" w:customStyle="1" w:styleId="24">
    <w:name w:val="WW8Num2z1"/>
    <w:qFormat/>
    <w:uiPriority w:val="0"/>
    <w:rPr>
      <w:rFonts w:hint="default" w:ascii="Courier New" w:hAnsi="Courier New" w:cs="Courier New"/>
    </w:rPr>
  </w:style>
  <w:style w:type="character" w:customStyle="1" w:styleId="25">
    <w:name w:val="WW8Num2z2"/>
    <w:qFormat/>
    <w:uiPriority w:val="0"/>
    <w:rPr>
      <w:rFonts w:hint="default" w:ascii="Wingdings" w:hAnsi="Wingdings" w:cs="Wingdings"/>
    </w:rPr>
  </w:style>
  <w:style w:type="character" w:customStyle="1" w:styleId="26">
    <w:name w:val="WW8Num3z0"/>
    <w:qFormat/>
    <w:uiPriority w:val="0"/>
    <w:rPr>
      <w:rFonts w:hint="default" w:ascii="Symbol" w:hAnsi="Symbol" w:cs="Symbol"/>
    </w:rPr>
  </w:style>
  <w:style w:type="character" w:customStyle="1" w:styleId="27">
    <w:name w:val="WW8Num3z1"/>
    <w:qFormat/>
    <w:uiPriority w:val="0"/>
    <w:rPr>
      <w:rFonts w:hint="default" w:ascii="Courier New" w:hAnsi="Courier New" w:cs="Courier New"/>
    </w:rPr>
  </w:style>
  <w:style w:type="character" w:customStyle="1" w:styleId="28">
    <w:name w:val="WW8Num3z2"/>
    <w:qFormat/>
    <w:uiPriority w:val="0"/>
    <w:rPr>
      <w:rFonts w:hint="default" w:ascii="Wingdings" w:hAnsi="Wingdings" w:cs="Wingdings"/>
    </w:rPr>
  </w:style>
  <w:style w:type="character" w:customStyle="1" w:styleId="29">
    <w:name w:val="WW8Num4z0"/>
    <w:qFormat/>
    <w:uiPriority w:val="0"/>
    <w:rPr>
      <w:rFonts w:hint="default" w:ascii="Symbol" w:hAnsi="Symbol" w:cs="Symbol"/>
    </w:rPr>
  </w:style>
  <w:style w:type="character" w:customStyle="1" w:styleId="30">
    <w:name w:val="WW8Num4z1"/>
    <w:qFormat/>
    <w:uiPriority w:val="0"/>
    <w:rPr>
      <w:rFonts w:hint="default" w:ascii="Courier New" w:hAnsi="Courier New" w:cs="Courier New"/>
    </w:rPr>
  </w:style>
  <w:style w:type="character" w:customStyle="1" w:styleId="31">
    <w:name w:val="WW8Num4z2"/>
    <w:qFormat/>
    <w:uiPriority w:val="0"/>
    <w:rPr>
      <w:rFonts w:hint="default" w:ascii="Wingdings" w:hAnsi="Wingdings" w:cs="Wingdings"/>
    </w:rPr>
  </w:style>
  <w:style w:type="character" w:customStyle="1" w:styleId="32">
    <w:name w:val="WW8Num5z0"/>
    <w:qFormat/>
    <w:uiPriority w:val="0"/>
  </w:style>
  <w:style w:type="character" w:customStyle="1" w:styleId="33">
    <w:name w:val="WW8Num5z1"/>
    <w:qFormat/>
    <w:uiPriority w:val="0"/>
  </w:style>
  <w:style w:type="character" w:customStyle="1" w:styleId="34">
    <w:name w:val="WW8Num5z2"/>
    <w:qFormat/>
    <w:uiPriority w:val="0"/>
  </w:style>
  <w:style w:type="character" w:customStyle="1" w:styleId="35">
    <w:name w:val="WW8Num5z3"/>
    <w:qFormat/>
    <w:uiPriority w:val="0"/>
  </w:style>
  <w:style w:type="character" w:customStyle="1" w:styleId="36">
    <w:name w:val="WW8Num5z4"/>
    <w:qFormat/>
    <w:uiPriority w:val="0"/>
  </w:style>
  <w:style w:type="character" w:customStyle="1" w:styleId="37">
    <w:name w:val="WW8Num5z5"/>
    <w:qFormat/>
    <w:uiPriority w:val="0"/>
  </w:style>
  <w:style w:type="character" w:customStyle="1" w:styleId="38">
    <w:name w:val="WW8Num5z6"/>
    <w:qFormat/>
    <w:uiPriority w:val="0"/>
  </w:style>
  <w:style w:type="character" w:customStyle="1" w:styleId="39">
    <w:name w:val="WW8Num5z7"/>
    <w:qFormat/>
    <w:uiPriority w:val="0"/>
  </w:style>
  <w:style w:type="character" w:customStyle="1" w:styleId="40">
    <w:name w:val="WW8Num5z8"/>
    <w:qFormat/>
    <w:uiPriority w:val="0"/>
  </w:style>
  <w:style w:type="character" w:customStyle="1" w:styleId="41">
    <w:name w:val="WW8Num6z0"/>
    <w:qFormat/>
    <w:uiPriority w:val="0"/>
    <w:rPr>
      <w:rFonts w:hint="default" w:ascii="Symbol" w:hAnsi="Symbol" w:cs="Symbol"/>
    </w:rPr>
  </w:style>
  <w:style w:type="character" w:customStyle="1" w:styleId="42">
    <w:name w:val="WW8Num6z1"/>
    <w:qFormat/>
    <w:uiPriority w:val="0"/>
    <w:rPr>
      <w:rFonts w:hint="default" w:ascii="Courier New" w:hAnsi="Courier New" w:cs="Courier New"/>
    </w:rPr>
  </w:style>
  <w:style w:type="character" w:customStyle="1" w:styleId="43">
    <w:name w:val="WW8Num6z2"/>
    <w:qFormat/>
    <w:uiPriority w:val="0"/>
    <w:rPr>
      <w:rFonts w:hint="default" w:ascii="Wingdings" w:hAnsi="Wingdings" w:cs="Wingdings"/>
    </w:rPr>
  </w:style>
  <w:style w:type="character" w:customStyle="1" w:styleId="44">
    <w:name w:val="WW8Num7z0"/>
    <w:qFormat/>
    <w:uiPriority w:val="0"/>
    <w:rPr>
      <w:rFonts w:hint="default" w:ascii="Symbol" w:hAnsi="Symbol" w:eastAsia="Times New Roman" w:cs="Times New Roman"/>
    </w:rPr>
  </w:style>
  <w:style w:type="character" w:customStyle="1" w:styleId="45">
    <w:name w:val="WW8Num7z1"/>
    <w:qFormat/>
    <w:uiPriority w:val="0"/>
    <w:rPr>
      <w:rFonts w:hint="default" w:ascii="Courier New" w:hAnsi="Courier New" w:cs="Courier New"/>
    </w:rPr>
  </w:style>
  <w:style w:type="character" w:customStyle="1" w:styleId="46">
    <w:name w:val="WW8Num7z2"/>
    <w:qFormat/>
    <w:uiPriority w:val="0"/>
    <w:rPr>
      <w:rFonts w:hint="default" w:ascii="Wingdings" w:hAnsi="Wingdings" w:cs="Wingdings"/>
    </w:rPr>
  </w:style>
  <w:style w:type="character" w:customStyle="1" w:styleId="47">
    <w:name w:val="WW8Num7z3"/>
    <w:qFormat/>
    <w:uiPriority w:val="0"/>
    <w:rPr>
      <w:rFonts w:hint="default" w:ascii="Symbol" w:hAnsi="Symbol" w:cs="Symbol"/>
    </w:rPr>
  </w:style>
  <w:style w:type="character" w:customStyle="1" w:styleId="48">
    <w:name w:val="WW8Num8z0"/>
    <w:qFormat/>
    <w:uiPriority w:val="0"/>
    <w:rPr>
      <w:rFonts w:hint="default" w:ascii="Symbol" w:hAnsi="Symbol" w:eastAsia="Times New Roman" w:cs="Times New Roman"/>
    </w:rPr>
  </w:style>
  <w:style w:type="character" w:customStyle="1" w:styleId="49">
    <w:name w:val="WW8Num8z1"/>
    <w:qFormat/>
    <w:uiPriority w:val="0"/>
    <w:rPr>
      <w:rFonts w:hint="default" w:ascii="Courier New" w:hAnsi="Courier New" w:cs="Courier New"/>
    </w:rPr>
  </w:style>
  <w:style w:type="character" w:customStyle="1" w:styleId="50">
    <w:name w:val="WW8Num8z2"/>
    <w:qFormat/>
    <w:uiPriority w:val="0"/>
    <w:rPr>
      <w:rFonts w:hint="default" w:ascii="Wingdings" w:hAnsi="Wingdings" w:cs="Wingdings"/>
    </w:rPr>
  </w:style>
  <w:style w:type="character" w:customStyle="1" w:styleId="51">
    <w:name w:val="WW8Num8z3"/>
    <w:qFormat/>
    <w:uiPriority w:val="0"/>
    <w:rPr>
      <w:rFonts w:hint="default" w:ascii="Symbol" w:hAnsi="Symbol" w:cs="Symbol"/>
    </w:rPr>
  </w:style>
  <w:style w:type="character" w:customStyle="1" w:styleId="52">
    <w:name w:val="WW8Num9z0"/>
    <w:qFormat/>
    <w:uiPriority w:val="0"/>
    <w:rPr>
      <w:rFonts w:hint="default"/>
    </w:rPr>
  </w:style>
  <w:style w:type="character" w:customStyle="1" w:styleId="53">
    <w:name w:val="WW8Num10z0"/>
    <w:qFormat/>
    <w:uiPriority w:val="0"/>
    <w:rPr>
      <w:rFonts w:hint="default" w:ascii="Symbol" w:hAnsi="Symbol" w:cs="Symbol"/>
    </w:rPr>
  </w:style>
  <w:style w:type="character" w:customStyle="1" w:styleId="54">
    <w:name w:val="WW8Num10z1"/>
    <w:qFormat/>
    <w:uiPriority w:val="0"/>
    <w:rPr>
      <w:rFonts w:hint="default" w:ascii="Courier New" w:hAnsi="Courier New" w:cs="Courier New"/>
    </w:rPr>
  </w:style>
  <w:style w:type="character" w:customStyle="1" w:styleId="55">
    <w:name w:val="WW8Num10z2"/>
    <w:qFormat/>
    <w:uiPriority w:val="0"/>
    <w:rPr>
      <w:rFonts w:hint="default" w:ascii="Wingdings" w:hAnsi="Wingdings" w:cs="Wingdings"/>
    </w:rPr>
  </w:style>
  <w:style w:type="character" w:customStyle="1" w:styleId="56">
    <w:name w:val="WW8Num11z0"/>
    <w:qFormat/>
    <w:uiPriority w:val="0"/>
    <w:rPr>
      <w:rFonts w:hint="default" w:ascii="Symbol" w:hAnsi="Symbol" w:cs="Symbol"/>
    </w:rPr>
  </w:style>
  <w:style w:type="character" w:customStyle="1" w:styleId="57">
    <w:name w:val="WW8Num11z1"/>
    <w:qFormat/>
    <w:uiPriority w:val="0"/>
    <w:rPr>
      <w:rFonts w:hint="default" w:ascii="Courier New" w:hAnsi="Courier New" w:cs="Courier New"/>
    </w:rPr>
  </w:style>
  <w:style w:type="character" w:customStyle="1" w:styleId="58">
    <w:name w:val="WW8Num11z2"/>
    <w:qFormat/>
    <w:uiPriority w:val="0"/>
    <w:rPr>
      <w:rFonts w:hint="default" w:ascii="Wingdings" w:hAnsi="Wingdings" w:cs="Wingdings"/>
    </w:rPr>
  </w:style>
  <w:style w:type="character" w:customStyle="1" w:styleId="59">
    <w:name w:val="WW8Num12z0"/>
    <w:qFormat/>
    <w:uiPriority w:val="0"/>
    <w:rPr>
      <w:rFonts w:hint="default"/>
    </w:rPr>
  </w:style>
  <w:style w:type="character" w:customStyle="1" w:styleId="60">
    <w:name w:val="WW8Num12z1"/>
    <w:qFormat/>
    <w:uiPriority w:val="0"/>
  </w:style>
  <w:style w:type="character" w:customStyle="1" w:styleId="61">
    <w:name w:val="WW8Num12z2"/>
    <w:qFormat/>
    <w:uiPriority w:val="0"/>
  </w:style>
  <w:style w:type="character" w:customStyle="1" w:styleId="62">
    <w:name w:val="WW8Num12z3"/>
    <w:qFormat/>
    <w:uiPriority w:val="0"/>
  </w:style>
  <w:style w:type="character" w:customStyle="1" w:styleId="63">
    <w:name w:val="WW8Num12z4"/>
    <w:qFormat/>
    <w:uiPriority w:val="0"/>
  </w:style>
  <w:style w:type="character" w:customStyle="1" w:styleId="64">
    <w:name w:val="WW8Num12z5"/>
    <w:qFormat/>
    <w:uiPriority w:val="0"/>
  </w:style>
  <w:style w:type="character" w:customStyle="1" w:styleId="65">
    <w:name w:val="WW8Num12z6"/>
    <w:qFormat/>
    <w:uiPriority w:val="0"/>
  </w:style>
  <w:style w:type="character" w:customStyle="1" w:styleId="66">
    <w:name w:val="WW8Num12z7"/>
    <w:qFormat/>
    <w:uiPriority w:val="0"/>
  </w:style>
  <w:style w:type="character" w:customStyle="1" w:styleId="67">
    <w:name w:val="WW8Num12z8"/>
    <w:qFormat/>
    <w:uiPriority w:val="0"/>
  </w:style>
  <w:style w:type="character" w:customStyle="1" w:styleId="68">
    <w:name w:val="WW8Num13z0"/>
    <w:qFormat/>
    <w:uiPriority w:val="0"/>
    <w:rPr>
      <w:rFonts w:hint="default" w:ascii="Symbol" w:hAnsi="Symbol" w:cs="Symbol"/>
    </w:rPr>
  </w:style>
  <w:style w:type="character" w:customStyle="1" w:styleId="69">
    <w:name w:val="WW8Num13z1"/>
    <w:qFormat/>
    <w:uiPriority w:val="0"/>
    <w:rPr>
      <w:rFonts w:hint="default" w:ascii="Courier New" w:hAnsi="Courier New" w:cs="Courier New"/>
    </w:rPr>
  </w:style>
  <w:style w:type="character" w:customStyle="1" w:styleId="70">
    <w:name w:val="WW8Num13z2"/>
    <w:qFormat/>
    <w:uiPriority w:val="0"/>
    <w:rPr>
      <w:rFonts w:hint="default" w:ascii="Wingdings" w:hAnsi="Wingdings" w:cs="Wingdings"/>
    </w:rPr>
  </w:style>
  <w:style w:type="character" w:customStyle="1" w:styleId="71">
    <w:name w:val="Corpo de texto Char"/>
    <w:qFormat/>
    <w:uiPriority w:val="0"/>
    <w:rPr>
      <w:rFonts w:ascii="Arial" w:hAnsi="Arial" w:cs="Arial"/>
      <w:lang w:val="pt-BR" w:bidi="ar-SA"/>
    </w:rPr>
  </w:style>
  <w:style w:type="character" w:customStyle="1" w:styleId="72">
    <w:name w:val="Cabeçalho Char"/>
    <w:qFormat/>
    <w:uiPriority w:val="99"/>
    <w:rPr>
      <w:sz w:val="24"/>
      <w:szCs w:val="24"/>
      <w:lang w:val="pt-BR" w:bidi="ar-SA"/>
    </w:rPr>
  </w:style>
  <w:style w:type="character" w:customStyle="1" w:styleId="73">
    <w:name w:val="highlightedsearchterm"/>
    <w:qFormat/>
    <w:uiPriority w:val="0"/>
  </w:style>
  <w:style w:type="character" w:customStyle="1" w:styleId="74">
    <w:name w:val="Marcas"/>
    <w:qFormat/>
    <w:uiPriority w:val="0"/>
    <w:rPr>
      <w:rFonts w:ascii="OpenSymbol" w:hAnsi="OpenSymbol" w:eastAsia="OpenSymbol" w:cs="OpenSymbol"/>
    </w:rPr>
  </w:style>
  <w:style w:type="paragraph" w:customStyle="1" w:styleId="75">
    <w:name w:val="Título1"/>
    <w:basedOn w:val="1"/>
    <w:next w:val="14"/>
    <w:qFormat/>
    <w:uiPriority w:val="0"/>
    <w:pPr>
      <w:jc w:val="center"/>
    </w:pPr>
    <w:rPr>
      <w:b/>
      <w:bCs/>
      <w:sz w:val="28"/>
    </w:rPr>
  </w:style>
  <w:style w:type="paragraph" w:customStyle="1" w:styleId="76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77">
    <w:name w:val="Corpo de texto 21"/>
    <w:basedOn w:val="1"/>
    <w:qFormat/>
    <w:uiPriority w:val="0"/>
    <w:pPr>
      <w:jc w:val="both"/>
    </w:pPr>
  </w:style>
  <w:style w:type="paragraph" w:customStyle="1" w:styleId="78">
    <w:name w:val="yiv15858571msonormal"/>
    <w:basedOn w:val="1"/>
    <w:qFormat/>
    <w:uiPriority w:val="0"/>
    <w:pPr>
      <w:spacing w:before="280" w:after="280"/>
    </w:pPr>
    <w:rPr>
      <w:rFonts w:eastAsia="Calibri"/>
    </w:rPr>
  </w:style>
  <w:style w:type="paragraph" w:customStyle="1" w:styleId="79">
    <w:name w:val="Conteúdo da tabela"/>
    <w:basedOn w:val="1"/>
    <w:qFormat/>
    <w:uiPriority w:val="0"/>
    <w:pPr>
      <w:suppressLineNumbers/>
    </w:pPr>
  </w:style>
  <w:style w:type="paragraph" w:customStyle="1" w:styleId="80">
    <w:name w:val="Título de tabela"/>
    <w:basedOn w:val="79"/>
    <w:qFormat/>
    <w:uiPriority w:val="0"/>
    <w:pPr>
      <w:jc w:val="center"/>
    </w:pPr>
    <w:rPr>
      <w:b/>
      <w:bCs/>
    </w:rPr>
  </w:style>
  <w:style w:type="paragraph" w:customStyle="1" w:styleId="81">
    <w:name w:val="Conteúdo do quadro"/>
    <w:basedOn w:val="1"/>
    <w:qFormat/>
    <w:uiPriority w:val="0"/>
  </w:style>
  <w:style w:type="paragraph" w:styleId="82">
    <w:name w:val="No Spacing"/>
    <w:qFormat/>
    <w:uiPriority w:val="1"/>
    <w:rPr>
      <w:rFonts w:ascii="Calibri" w:hAnsi="Calibri" w:eastAsia="Calibri" w:cs="Times New Roman"/>
      <w:sz w:val="22"/>
      <w:szCs w:val="22"/>
      <w:lang w:val="pt-BR" w:eastAsia="en-US" w:bidi="ar-SA"/>
    </w:rPr>
  </w:style>
  <w:style w:type="paragraph" w:styleId="83">
    <w:name w:val="List Paragraph"/>
    <w:basedOn w:val="1"/>
    <w:link w:val="89"/>
    <w:qFormat/>
    <w:uiPriority w:val="34"/>
    <w:pPr>
      <w:suppressAutoHyphens w:val="0"/>
      <w:spacing w:after="160" w:line="259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customStyle="1" w:styleId="84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  <w:sz w:val="24"/>
      <w:szCs w:val="24"/>
      <w:lang w:val="pt-BR" w:eastAsia="en-US" w:bidi="ar-SA"/>
    </w:rPr>
  </w:style>
  <w:style w:type="character" w:customStyle="1" w:styleId="85">
    <w:name w:val="Corpo de texto 3 Char"/>
    <w:link w:val="16"/>
    <w:qFormat/>
    <w:uiPriority w:val="0"/>
    <w:rPr>
      <w:sz w:val="16"/>
      <w:szCs w:val="16"/>
    </w:rPr>
  </w:style>
  <w:style w:type="character" w:customStyle="1" w:styleId="86">
    <w:name w:val="Texto de balão Char"/>
    <w:link w:val="20"/>
    <w:semiHidden/>
    <w:qFormat/>
    <w:uiPriority w:val="99"/>
    <w:rPr>
      <w:rFonts w:ascii="Segoe UI" w:hAnsi="Segoe UI" w:cs="Segoe UI"/>
      <w:sz w:val="18"/>
      <w:szCs w:val="18"/>
      <w:lang w:eastAsia="zh-CN"/>
    </w:rPr>
  </w:style>
  <w:style w:type="character" w:customStyle="1" w:styleId="87">
    <w:name w:val="hl"/>
    <w:qFormat/>
    <w:uiPriority w:val="0"/>
  </w:style>
  <w:style w:type="character" w:customStyle="1" w:styleId="88">
    <w:name w:val="recuo_2"/>
    <w:qFormat/>
    <w:uiPriority w:val="0"/>
  </w:style>
  <w:style w:type="character" w:customStyle="1" w:styleId="89">
    <w:name w:val="Parágrafo da Lista Char"/>
    <w:link w:val="83"/>
    <w:qFormat/>
    <w:uiPriority w:val="34"/>
    <w:rPr>
      <w:rFonts w:ascii="Calibri" w:hAnsi="Calibri" w:eastAsia="Calibri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D5E76A-21D0-4153-A1DD-34674449C1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462</Words>
  <Characters>1656</Characters>
  <Lines>46</Lines>
  <Paragraphs>13</Paragraphs>
  <TotalTime>13</TotalTime>
  <ScaleCrop>false</ScaleCrop>
  <LinksUpToDate>false</LinksUpToDate>
  <CharactersWithSpaces>2014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2023-01-28T18:13:00Z</dcterms:created>
  <dc:creator>Rauesley</dc:creator>
  <cp:lastModifiedBy>Lindomar Campos Rodrigues</cp:lastModifiedBy>
  <cp:lastPrinted>2025-03-31T10:56:08Z</cp:lastPrinted>
  <dcterms:modified xsi:type="dcterms:W3CDTF">2025-03-31T11:14:48Z</dcterms:modified>
  <dc:title>PLANO DE ENSINO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1046-12.2.0.20326</vt:lpwstr>
  </property>
  <property fmtid="{D5CDD505-2E9C-101B-9397-08002B2CF9AE}" pid="3" name="ICV">
    <vt:lpwstr>5D46686386DC4DC892AA444F27A14114_13</vt:lpwstr>
  </property>
</Properties>
</file>