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</w:pPr>
      <w:r>
        <w:drawing>
          <wp:inline distT="0" distB="0" distL="0" distR="0">
            <wp:extent cx="800100" cy="800100"/>
            <wp:effectExtent l="0" t="0" r="0" b="0"/>
            <wp:docPr id="30" name="Imagem 30" descr="https://www.unifei.edu.br/files/documentos_institucionais/logos/LogoEF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https://www.unifei.edu.br/files/documentos_institucionais/logos/LogoEFE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sz w:val="26"/>
          <w:szCs w:val="26"/>
        </w:rPr>
      </w:pPr>
    </w:p>
    <w:p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UNIVERSIDADE FEDERAL DE ITAJUBÁ</w:t>
      </w:r>
    </w:p>
    <w:p>
      <w:pPr>
        <w:spacing w:line="240" w:lineRule="auto"/>
        <w:jc w:val="center"/>
        <w:rPr>
          <w:b/>
          <w:sz w:val="26"/>
          <w:szCs w:val="26"/>
        </w:rPr>
      </w:pPr>
    </w:p>
    <w:p>
      <w:pPr>
        <w:spacing w:line="240" w:lineRule="auto"/>
        <w:jc w:val="center"/>
        <w:rPr>
          <w:b/>
          <w:sz w:val="26"/>
          <w:szCs w:val="26"/>
        </w:rPr>
      </w:pPr>
    </w:p>
    <w:p>
      <w:pPr>
        <w:spacing w:line="240" w:lineRule="auto"/>
        <w:jc w:val="center"/>
        <w:rPr>
          <w:b/>
          <w:sz w:val="26"/>
          <w:szCs w:val="26"/>
        </w:rPr>
      </w:pPr>
    </w:p>
    <w:p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Carlos Henrique Reis</w:t>
      </w:r>
    </w:p>
    <w:p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Jean Carlos de Oliveira</w:t>
      </w:r>
    </w:p>
    <w:p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Mateus Henrique Toledo</w:t>
      </w:r>
    </w:p>
    <w:p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Victor Rodrigues da Silva</w:t>
      </w:r>
    </w:p>
    <w:p>
      <w:pPr>
        <w:spacing w:line="240" w:lineRule="auto"/>
        <w:jc w:val="center"/>
        <w:rPr>
          <w:sz w:val="28"/>
          <w:szCs w:val="28"/>
        </w:rPr>
      </w:pPr>
    </w:p>
    <w:p>
      <w:pPr>
        <w:spacing w:line="240" w:lineRule="auto"/>
        <w:jc w:val="center"/>
        <w:rPr>
          <w:sz w:val="28"/>
          <w:szCs w:val="28"/>
        </w:rPr>
      </w:pPr>
    </w:p>
    <w:p>
      <w:pPr>
        <w:spacing w:line="240" w:lineRule="auto"/>
        <w:jc w:val="center"/>
        <w:rPr>
          <w:sz w:val="28"/>
          <w:szCs w:val="28"/>
        </w:rPr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 DE APOIO À GESTÃO DE HOSPITAIS AMERICANOS</w:t>
      </w:r>
    </w:p>
    <w:p>
      <w:pPr>
        <w:spacing w:line="240" w:lineRule="auto"/>
        <w:jc w:val="center"/>
        <w:rPr>
          <w:sz w:val="140"/>
          <w:szCs w:val="140"/>
        </w:rPr>
      </w:pPr>
    </w:p>
    <w:p>
      <w:pPr>
        <w:spacing w:line="240" w:lineRule="auto"/>
        <w:jc w:val="right"/>
      </w:pPr>
    </w:p>
    <w:p>
      <w:pPr>
        <w:spacing w:line="240" w:lineRule="auto"/>
        <w:jc w:val="right"/>
      </w:pPr>
    </w:p>
    <w:p>
      <w:pPr>
        <w:spacing w:line="240" w:lineRule="auto"/>
        <w:jc w:val="right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ITAJUBÁ – MG</w:t>
      </w:r>
    </w:p>
    <w:p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2017</w:t>
      </w:r>
    </w:p>
    <w:p>
      <w:pPr>
        <w:pStyle w:val="5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Relatório do Banco de Dados</w:t>
      </w:r>
    </w:p>
    <w:p>
      <w:pPr>
        <w:pStyle w:val="5"/>
        <w:numPr>
          <w:numId w:val="0"/>
        </w:numPr>
        <w:ind w:leftChars="0"/>
        <w:rPr>
          <w:b/>
          <w:sz w:val="30"/>
          <w:szCs w:val="30"/>
        </w:rPr>
      </w:pPr>
      <w:bookmarkStart w:id="0" w:name="_GoBack"/>
      <w:bookmarkEnd w:id="0"/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Diagrama de Entidade e Relacionamento</w:t>
      </w:r>
    </w:p>
    <w:p>
      <w:pPr>
        <w:ind w:left="360"/>
        <w:rPr>
          <w:b/>
        </w:rPr>
      </w:pPr>
      <w:r>
        <w:rPr>
          <w:b/>
        </w:rPr>
        <w:pict>
          <v:shape id="_x0000_i1025" o:spt="75" type="#_x0000_t75" style="height:157.8pt;width:424.2pt;" filled="f" o:preferrelative="t" stroked="f" coordsize="21600,21600">
            <v:path/>
            <v:fill on="f" focussize="0,0"/>
            <v:stroke on="f" joinstyle="miter"/>
            <v:imagedata r:id="rId5" o:title="ER_acidente"/>
            <o:lock v:ext="edit" aspectratio="t"/>
            <w10:wrap type="none"/>
            <w10:anchorlock/>
          </v:shape>
        </w:pict>
      </w:r>
    </w:p>
    <w:p>
      <w:pPr>
        <w:ind w:left="36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(Sem atributos)</w:t>
      </w:r>
    </w:p>
    <w:p>
      <w:pPr>
        <w:ind w:left="360"/>
        <w:rPr>
          <w:b/>
        </w:rPr>
      </w:pPr>
      <w:r>
        <w:rPr>
          <w:b/>
        </w:rPr>
        <w:pict>
          <v:shape id="_x0000_i1026" o:spt="75" type="#_x0000_t75" style="height:174pt;width:424.8pt;" filled="f" o:preferrelative="t" stroked="f" coordsize="21600,21600">
            <v:path/>
            <v:fill on="f" focussize="0,0"/>
            <v:stroke on="f" joinstyle="miter"/>
            <v:imagedata r:id="rId6" o:title="MLR_acidente"/>
            <o:lock v:ext="edit" aspectratio="t"/>
            <w10:wrap type="none"/>
            <w10:anchorlock/>
          </v:shape>
        </w:pict>
      </w:r>
    </w:p>
    <w:p>
      <w:pPr>
        <w:ind w:left="36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(Com atributos)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Definição de índices e suas justificativas.</w:t>
      </w:r>
    </w:p>
    <w:p>
      <w:pPr>
        <w:pStyle w:val="5"/>
        <w:ind w:left="792"/>
      </w:pPr>
      <w:r>
        <w:t>Para fins de teste, foram implementados index para todas as tabelas do banco, com o intuito de quantificar e mensurar a otimização, a partir destes testes, foram escolhidos alguns index que demonstraram diferença satisfatória quando comparados com o SQL sem index. Segue listado abaixo todos os index criados para teste, para resultado de suas performances consultar capítulo 2 deste documento, onde cada teste será justificado, bem como serão apresentados os escolhidos para otimizar a aplicação.</w:t>
      </w: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Estado</w:t>
      </w:r>
    </w:p>
    <w:p>
      <w:pPr>
        <w:ind w:left="516" w:firstLine="708"/>
      </w:pPr>
      <w:r>
        <w:t>Create index cidade_uf_municipio on cidade using btree(uf, municipio);</w:t>
      </w: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Período</w:t>
      </w:r>
    </w:p>
    <w:p>
      <w:pPr>
        <w:pStyle w:val="5"/>
        <w:ind w:left="1224"/>
      </w:pPr>
      <w:r>
        <w:t>create index periodo_data_hora_registro_ocorrencia on periodo(data_hora_registro_ocorrencia);</w:t>
      </w:r>
    </w:p>
    <w:p>
      <w:pPr>
        <w:pStyle w:val="5"/>
        <w:ind w:firstLine="504"/>
      </w:pPr>
      <w:r>
        <w:t>create index periodo_ano on periodo(ano);</w:t>
      </w:r>
    </w:p>
    <w:p>
      <w:pPr>
        <w:pStyle w:val="5"/>
        <w:ind w:left="1224"/>
        <w:rPr>
          <w:b/>
        </w:rPr>
      </w:pP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Rodovia</w:t>
      </w:r>
    </w:p>
    <w:p>
      <w:pPr>
        <w:pStyle w:val="5"/>
        <w:ind w:left="876" w:firstLine="348"/>
      </w:pPr>
      <w:r>
        <w:t>create index rodovia_br on rodovia(br);</w:t>
      </w:r>
    </w:p>
    <w:p>
      <w:pPr>
        <w:pStyle w:val="5"/>
        <w:ind w:left="1224"/>
        <w:rPr>
          <w:b/>
        </w:rPr>
      </w:pP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Tipo acidente</w:t>
      </w:r>
    </w:p>
    <w:p>
      <w:pPr>
        <w:pStyle w:val="5"/>
        <w:ind w:left="1224"/>
        <w:rPr>
          <w:b/>
        </w:rPr>
      </w:pPr>
      <w:r>
        <w:t>create index tipoacidente_tipo_acidente on tipoacidente(tipo_acidente);</w:t>
      </w: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Trecho</w:t>
      </w:r>
    </w:p>
    <w:p>
      <w:pPr>
        <w:pStyle w:val="5"/>
        <w:ind w:left="876" w:firstLine="348"/>
      </w:pPr>
      <w:r>
        <w:t>create index trecho_trecho on trecho(trecho);</w:t>
      </w:r>
    </w:p>
    <w:p>
      <w:pPr>
        <w:spacing w:after="0"/>
        <w:ind w:left="708" w:firstLine="516"/>
      </w:pPr>
      <w:r>
        <w:t>create index trecho_id_cidade_fk on trecho(id_cidade_fk);</w:t>
      </w:r>
    </w:p>
    <w:p>
      <w:pPr>
        <w:pStyle w:val="5"/>
        <w:ind w:left="876" w:firstLine="348"/>
      </w:pPr>
    </w:p>
    <w:p>
      <w:pPr>
        <w:pStyle w:val="5"/>
        <w:ind w:left="1224"/>
        <w:rPr>
          <w:b/>
        </w:rPr>
      </w:pP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Acidente</w:t>
      </w:r>
    </w:p>
    <w:p>
      <w:pPr>
        <w:ind w:left="1224"/>
      </w:pPr>
      <w:r>
        <w:t>create index acidente_id_periodo_fk on acidente(id_periodo_fk);</w:t>
      </w:r>
    </w:p>
    <w:p>
      <w:pPr>
        <w:ind w:left="1224"/>
      </w:pPr>
      <w:r>
        <w:t>create index acidente_qtd_mortos on acidente(qtd_mortos);</w:t>
      </w:r>
    </w:p>
    <w:p>
      <w:pPr>
        <w:ind w:left="1224"/>
      </w:pPr>
      <w:r>
        <w:t>create index acidente_qtd_feridos_graves on acidente(qtd_feridos_graves);</w:t>
      </w:r>
    </w:p>
    <w:p>
      <w:pPr>
        <w:ind w:left="1224"/>
      </w:pPr>
      <w:r>
        <w:t>create index acidente_qtd_feridos_leves on acidente(qtd_feridos_leves);</w:t>
      </w:r>
    </w:p>
    <w:p>
      <w:pPr>
        <w:ind w:left="1224"/>
      </w:pPr>
      <w:r>
        <w:t>create index acidente_qtd_ilesos on acidente(qtd_ilesos);</w:t>
      </w:r>
    </w:p>
    <w:p>
      <w:pPr>
        <w:spacing w:after="0"/>
        <w:ind w:left="1224"/>
      </w:pPr>
      <w:r>
        <w:t>create index acidente_qtd_mortos on acidente(qtd_mortos);</w:t>
      </w:r>
    </w:p>
    <w:p>
      <w:pPr>
        <w:spacing w:after="0"/>
        <w:ind w:left="1224"/>
      </w:pPr>
      <w:r>
        <w:t>create index acidente_id_trecho_fk on acidente(id_trecho_fk);</w:t>
      </w:r>
    </w:p>
    <w:p>
      <w:pPr>
        <w:ind w:left="1224"/>
      </w:pPr>
    </w:p>
    <w:p>
      <w:pPr>
        <w:pStyle w:val="5"/>
        <w:ind w:left="1224"/>
        <w:rPr>
          <w:b/>
        </w:rPr>
      </w:pP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Definição de views, triggers, procedures, funções e suas justificativas.</w:t>
      </w:r>
    </w:p>
    <w:p>
      <w:pPr>
        <w:ind w:left="708"/>
      </w:pPr>
      <w:r>
        <w:t>Para o desenvolvimento desta aplicação não foram utilizados views, triggers, procedures ou funções, todas as permissões de consultas foram tratadas a nível de aplicação.</w:t>
      </w:r>
    </w:p>
    <w:p>
      <w:pPr>
        <w:pStyle w:val="5"/>
        <w:numPr>
          <w:ilvl w:val="0"/>
          <w:numId w:val="1"/>
        </w:numPr>
      </w:pPr>
      <w:r>
        <w:rPr>
          <w:b/>
        </w:rPr>
        <w:t>Resultado do teste de performance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Rodovia</w:t>
      </w:r>
    </w:p>
    <w:p>
      <w:pPr>
        <w:pStyle w:val="5"/>
        <w:ind w:left="792"/>
      </w:pPr>
      <w:r>
        <w:t>Apesar de apresentar melhoria significativa, este índice não foi implementado por não haver nenhum relatório que utiliza tal consulta, desta forma, não se espera que seja uma consulta crítica para o banco, assim foi admitido que manter este índice apenas iria sobrecarregar o banco sem apresentar melhora que justificasse tal sobrecarga, index descartado.</w:t>
      </w:r>
    </w:p>
    <w:p>
      <w:pPr>
        <w:pStyle w:val="5"/>
        <w:ind w:left="792"/>
        <w:rPr>
          <w:b/>
        </w:rPr>
      </w:pPr>
      <w:r>
        <w:rPr>
          <w:b/>
        </w:rPr>
        <w:pict>
          <v:shape id="_x0000_i1027" o:spt="75" type="#_x0000_t75" style="height:31.8pt;width:424.8pt;" filled="f" o:preferrelative="t" stroked="f" coordsize="21600,21600">
            <v:path/>
            <v:fill on="f" focussize="0,0"/>
            <v:stroke on="f" joinstyle="miter"/>
            <v:imagedata r:id="rId7" o:title="br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Data hora registro ocorrência</w:t>
      </w:r>
    </w:p>
    <w:p>
      <w:pPr>
        <w:pStyle w:val="5"/>
        <w:ind w:left="792"/>
      </w:pPr>
      <w:r>
        <w:t>Não apresentou melhora significativa com a criação do índice, index descartado.</w:t>
      </w:r>
    </w:p>
    <w:p>
      <w:pPr>
        <w:pStyle w:val="5"/>
        <w:ind w:left="792"/>
        <w:rPr>
          <w:b/>
        </w:rPr>
      </w:pPr>
      <w:r>
        <w:rPr>
          <w:b/>
        </w:rPr>
        <w:pict>
          <v:shape id="_x0000_i1028" o:spt="75" type="#_x0000_t75" style="height:31.2pt;width:424.8pt;" filled="f" o:preferrelative="t" stroked="f" coordsize="21600,21600">
            <v:path/>
            <v:fill on="f" focussize="0,0"/>
            <v:stroke on="f" joinstyle="miter"/>
            <v:imagedata r:id="rId8" o:title="data_hora_registro_ocorrencia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Quantidade acidente ano</w:t>
      </w:r>
    </w:p>
    <w:p>
      <w:pPr>
        <w:pStyle w:val="5"/>
        <w:ind w:left="792"/>
        <w:rPr>
          <w:b/>
        </w:rPr>
      </w:pPr>
      <w:r>
        <w:t>Apresentaram melhora significativa, e como as consultas são utilizadas no [RF12] subentendeu-se que se fazia necessário, para melhor performance da aplicação manter tais índices, index implementado.</w:t>
      </w:r>
      <w:r>
        <w:rPr>
          <w:b/>
        </w:rPr>
        <w:t xml:space="preserve"> </w:t>
      </w: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Ilesos</w:t>
      </w:r>
    </w:p>
    <w:p>
      <w:pPr>
        <w:pStyle w:val="5"/>
        <w:ind w:left="792"/>
        <w:rPr>
          <w:b/>
        </w:rPr>
      </w:pPr>
      <w:r>
        <w:rPr>
          <w:b/>
          <w:lang w:eastAsia="pt-BR"/>
        </w:rPr>
        <w:drawing>
          <wp:inline distT="0" distB="0" distL="0" distR="0">
            <wp:extent cx="5391150" cy="393700"/>
            <wp:effectExtent l="0" t="0" r="0" b="6350"/>
            <wp:docPr id="10" name="Imagem 10" descr="C:\Users\Edmar\AppData\Local\Microsoft\Windows\INetCache\Content.Word\qtd_acidente_ano_ile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:\Users\Edmar\AppData\Local\Microsoft\Windows\INetCache\Content.Word\qtd_acidente_ano_iles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Feridos Leves</w:t>
      </w:r>
    </w:p>
    <w:p>
      <w:pPr>
        <w:pStyle w:val="5"/>
        <w:ind w:left="792"/>
        <w:rPr>
          <w:b/>
        </w:rPr>
      </w:pPr>
      <w:r>
        <w:rPr>
          <w:b/>
        </w:rPr>
        <w:pict>
          <v:shape id="_x0000_i1029" o:spt="75" type="#_x0000_t75" style="height:31.8pt;width:424.8pt;" filled="f" o:preferrelative="t" stroked="f" coordsize="21600,21600">
            <v:path/>
            <v:fill on="f" focussize="0,0"/>
            <v:stroke on="f" joinstyle="miter"/>
            <v:imagedata r:id="rId10" o:title="qtd_acidente_ano_leves"/>
            <o:lock v:ext="edit" aspectratio="t"/>
            <w10:wrap type="none"/>
            <w10:anchorlock/>
          </v:shape>
        </w:pict>
      </w:r>
      <w:r>
        <w:rPr>
          <w:b/>
        </w:rPr>
        <w:t xml:space="preserve"> </w:t>
      </w: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Feridos Graves</w:t>
      </w:r>
    </w:p>
    <w:p>
      <w:pPr>
        <w:pStyle w:val="5"/>
        <w:ind w:left="792"/>
        <w:rPr>
          <w:b/>
        </w:rPr>
      </w:pPr>
      <w:r>
        <w:rPr>
          <w:b/>
          <w:lang w:eastAsia="pt-BR"/>
        </w:rPr>
        <w:drawing>
          <wp:inline distT="0" distB="0" distL="0" distR="0">
            <wp:extent cx="5397500" cy="400050"/>
            <wp:effectExtent l="0" t="0" r="0" b="0"/>
            <wp:docPr id="11" name="Imagem 11" descr="C:\Users\Edmar\AppData\Local\Microsoft\Windows\INetCache\Content.Word\qtd_acidente_ano_gra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C:\Users\Edmar\AppData\Local\Microsoft\Windows\INetCache\Content.Word\qtd_acidente_ano_grav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Mortos</w:t>
      </w:r>
    </w:p>
    <w:p>
      <w:pPr>
        <w:pStyle w:val="5"/>
        <w:ind w:left="792"/>
        <w:rPr>
          <w:b/>
        </w:rPr>
      </w:pPr>
      <w:r>
        <w:rPr>
          <w:b/>
        </w:rPr>
        <w:pict>
          <v:shape id="_x0000_i1030" o:spt="75" type="#_x0000_t75" style="height:31.2pt;width:424.8pt;" filled="f" o:preferrelative="t" stroked="f" coordsize="21600,21600">
            <v:path/>
            <v:fill on="f" focussize="0,0"/>
            <v:stroke on="f" joinstyle="miter"/>
            <v:imagedata r:id="rId12" o:title="qtd_acidente_ano_mortos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Quantidade acidentes por estado</w:t>
      </w:r>
    </w:p>
    <w:p>
      <w:pPr>
        <w:pStyle w:val="5"/>
        <w:ind w:left="708"/>
        <w:rPr>
          <w:b/>
        </w:rPr>
      </w:pPr>
      <w:r>
        <w:t>Apresentou melhora significativa, e como a consulta é utilizada no [RF13] subentendeu-se que se fazia necessário, para melhor performance da aplicação manter tal índice, index implementado.</w:t>
      </w:r>
      <w:r>
        <w:rPr>
          <w:b/>
        </w:rPr>
        <w:t xml:space="preserve"> </w:t>
      </w:r>
    </w:p>
    <w:p>
      <w:pPr>
        <w:pStyle w:val="5"/>
        <w:ind w:left="792"/>
        <w:rPr>
          <w:b/>
        </w:rPr>
      </w:pPr>
      <w:r>
        <w:rPr>
          <w:b/>
        </w:rPr>
        <w:pict>
          <v:shape id="_x0000_i1031" o:spt="75" type="#_x0000_t75" style="height:31.2pt;width:424.8pt;" filled="f" o:preferrelative="t" stroked="f" coordsize="21600,21600">
            <v:path/>
            <v:fill on="f" focussize="0,0"/>
            <v:stroke on="f" joinstyle="miter"/>
            <v:imagedata r:id="rId13" o:title="qtd_acidente_estado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Tipo de acidente</w:t>
      </w:r>
    </w:p>
    <w:p>
      <w:pPr>
        <w:pStyle w:val="5"/>
        <w:ind w:left="360" w:firstLine="348"/>
      </w:pPr>
      <w:r>
        <w:t>Não apresentou melhora significativa com a criação do índice, index descartado.</w:t>
      </w:r>
    </w:p>
    <w:p>
      <w:pPr>
        <w:pStyle w:val="5"/>
        <w:ind w:left="792"/>
        <w:rPr>
          <w:b/>
        </w:rPr>
      </w:pPr>
      <w:r>
        <w:rPr>
          <w:b/>
        </w:rPr>
        <w:pict>
          <v:shape id="_x0000_i1032" o:spt="75" type="#_x0000_t75" style="height:31.2pt;width:424.8pt;" filled="f" o:preferrelative="t" stroked="f" coordsize="21600,21600">
            <v:path/>
            <v:fill on="f" focussize="0,0"/>
            <v:stroke on="f" joinstyle="miter"/>
            <v:imagedata r:id="rId14" o:title="tipo_acidente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Trecho</w:t>
      </w:r>
    </w:p>
    <w:p>
      <w:pPr>
        <w:pStyle w:val="5"/>
        <w:ind w:left="792"/>
      </w:pPr>
      <w:r>
        <w:t>Apresentou melhora significativa, apesar de não ser implementada por nenhum relatório, subentende-se que consultas por trecho, bem como por município serão recorrentes no sistema, assim melhorando a performance da aplicação, índex implementado.</w:t>
      </w:r>
    </w:p>
    <w:p>
      <w:pPr>
        <w:pStyle w:val="5"/>
        <w:ind w:left="792"/>
        <w:rPr>
          <w:b/>
        </w:rPr>
      </w:pPr>
      <w:r>
        <w:rPr>
          <w:b/>
        </w:rPr>
        <w:pict>
          <v:shape id="_x0000_i1033" o:spt="75" type="#_x0000_t75" style="height:31.2pt;width:424.8pt;" filled="f" o:preferrelative="t" stroked="f" coordsize="21600,21600">
            <v:path/>
            <v:fill on="f" focussize="0,0"/>
            <v:stroke on="f" joinstyle="miter"/>
            <v:imagedata r:id="rId15" o:title="trecho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Município</w:t>
      </w:r>
    </w:p>
    <w:p>
      <w:pPr>
        <w:pStyle w:val="5"/>
        <w:ind w:left="708"/>
      </w:pPr>
      <w:r>
        <w:t>Apresentou melhora significativa, apesar de não ser implementada por nenhum relatório, subentende-se que consultas por município, bem como por trecho serão recorrentes no sistema, assim melhorando a performance da aplicação, índex implementado.</w:t>
      </w:r>
    </w:p>
    <w:p>
      <w:pPr>
        <w:pStyle w:val="5"/>
        <w:ind w:left="792"/>
        <w:rPr>
          <w:b/>
        </w:rPr>
      </w:pPr>
    </w:p>
    <w:p>
      <w:pPr>
        <w:pStyle w:val="5"/>
        <w:ind w:left="792"/>
      </w:pPr>
      <w:r>
        <w:rPr>
          <w:b/>
        </w:rPr>
        <w:pict>
          <v:shape id="_x0000_i1034" o:spt="75" type="#_x0000_t75" style="height:31.8pt;width:424.8pt;" filled="f" o:preferrelative="t" stroked="f" coordsize="21600,21600">
            <v:path/>
            <v:fill on="f" focussize="0,0"/>
            <v:stroke on="f" joinstyle="miter"/>
            <v:imagedata r:id="rId16" o:title="uf e municipio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Documento de Requisitos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Backup do Schema.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Usuário</w:t>
      </w:r>
    </w:p>
    <w:p>
      <w:pPr>
        <w:pStyle w:val="5"/>
        <w:ind w:left="792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CREATE TABLE usuario (</w:t>
      </w:r>
    </w:p>
    <w:p>
      <w:pPr>
        <w:pStyle w:val="5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cod serial NOT NULL, nome character varying(20) NOT NULL,</w:t>
      </w:r>
    </w:p>
    <w:p>
      <w:pPr>
        <w:pStyle w:val="5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login character varying(20) NOT NULL, </w:t>
      </w:r>
    </w:p>
    <w:p>
      <w:pPr>
        <w:pStyle w:val="5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senha character varying(20) NOT NULL, </w:t>
      </w:r>
    </w:p>
    <w:p>
      <w:pPr>
        <w:pStyle w:val="5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perfil character varying(20) NOT NULL, </w:t>
      </w:r>
    </w:p>
    <w:p>
      <w:pPr>
        <w:pStyle w:val="5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CONSTRAINT usuario_pkey PRIMARY KEY (cod) ) WITH ( OIDS=FALSE );</w:t>
      </w:r>
    </w:p>
    <w:p>
      <w:pPr>
        <w:pStyle w:val="5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ALTER TABLE usuario OWNER TO postgres;</w:t>
      </w:r>
    </w:p>
    <w:p>
      <w:pPr>
        <w:pStyle w:val="5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GRANT ALL ON TABLE usuario TO postgres;</w:t>
      </w:r>
    </w:p>
    <w:p>
      <w:pPr>
        <w:pStyle w:val="5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GRANT SELECT, UPDATE, INSERT, DELETE ON TABLE usuario TO aplicacao;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Trecho</w:t>
      </w:r>
    </w:p>
    <w:p>
      <w:pPr>
        <w:pStyle w:val="2"/>
        <w:shd w:val="clear" w:color="auto" w:fill="FFFFFF"/>
        <w:spacing w:before="0" w:beforeAutospacing="0" w:after="0" w:afterAutospacing="0"/>
        <w:ind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TABLE trecho (</w:t>
      </w:r>
    </w:p>
    <w:p>
      <w:pPr>
        <w:pStyle w:val="2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id_trecho serial NOT NULL, </w:t>
      </w:r>
    </w:p>
    <w:p>
      <w:pPr>
        <w:pStyle w:val="2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id_cidade_fk integer, </w:t>
      </w:r>
    </w:p>
    <w:p>
      <w:pPr>
        <w:pStyle w:val="2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id_rodovia_fk integer, </w:t>
      </w:r>
    </w:p>
    <w:p>
      <w:pPr>
        <w:pStyle w:val="2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trecho character varying(128),</w:t>
      </w:r>
    </w:p>
    <w:p>
      <w:pPr>
        <w:pStyle w:val="2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CONSTRAINT id_trecho_pk PRIMARY KEY (id_trecho), </w:t>
      </w:r>
    </w:p>
    <w:p>
      <w:pPr>
        <w:pStyle w:val="2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CONSTRAINT trecho_id_cidade_fk_fkey FOREIGN KEY (id_cidade_fk) REFERENCES cidade (id_cidade) MATCH SIMPLE ON UPDATE NO ACTION ON DELETE NO ACTION,</w:t>
      </w:r>
    </w:p>
    <w:p>
      <w:pPr>
        <w:pStyle w:val="2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CONSTRAINT trecho_id_rodovia_fk_fkey FOREIGN KEY (id_rodovia_fk) REFERENCES rodovia (id_rodovia) MATCH SIMPLE ON UPDATE NO ACTION ON DELETE NO ACTION ) WITH ( OIDS=FALSE );</w:t>
      </w:r>
    </w:p>
    <w:p>
      <w:pPr>
        <w:pStyle w:val="2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ALT,;ER TABLE trecho OWNER TO postgres;</w:t>
      </w:r>
    </w:p>
    <w:p>
      <w:pPr>
        <w:pStyle w:val="2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GRANT ALL ON TABLE trecho TO postgres;</w:t>
      </w:r>
    </w:p>
    <w:p>
      <w:pPr>
        <w:pStyle w:val="2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GRANT SELECT, UPDATE, INSERT, DELETE ON TABLE trecho TO aplicacao;</w:t>
      </w:r>
    </w:p>
    <w:p>
      <w:pPr>
        <w:pStyle w:val="2"/>
        <w:shd w:val="clear" w:color="auto" w:fill="FFFFFF"/>
        <w:spacing w:before="150" w:beforeAutospacing="0" w:after="0" w:afterAutospacing="0"/>
        <w:ind w:left="720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Index: log_trecho</w:t>
      </w:r>
    </w:p>
    <w:p>
      <w:pPr>
        <w:pStyle w:val="2"/>
        <w:shd w:val="clear" w:color="auto" w:fill="FFFFFF"/>
        <w:spacing w:before="150" w:beforeAutospacing="0" w:after="0" w:afterAutospacing="0"/>
        <w:ind w:left="720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DROP INDEX log_trecho;</w:t>
      </w:r>
    </w:p>
    <w:p>
      <w:pPr>
        <w:pStyle w:val="2"/>
        <w:shd w:val="clear" w:color="auto" w:fill="FFFFFF"/>
        <w:spacing w:before="150" w:beforeAutospacing="0" w:after="0" w:afterAutospacing="0"/>
        <w:ind w:left="105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INDEX log_trecho ON trecho USING btree (trecho COLLATE pg_catalog."default");</w:t>
      </w:r>
    </w:p>
    <w:p>
      <w:pPr>
        <w:pStyle w:val="2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t>Tipo Acidente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84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TABLE tipoacidente (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id_tipoacidente serial NOT NULL,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tipo_acidente character varying(45),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CONSTRAINT id_tipoacidente_pk PRIMARY KEY (id_tipoacidente) ) WITH ( OIDS=FALSE );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ALTER TABLE tipoacidente OWNER TO postgres;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ALL ON TABLE tipoacidente TO postgres;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GRANT SELECT, UPDATE, INSERT, DELETE ON TABLE tipoacidente TO aplicacao;</w:t>
      </w:r>
    </w:p>
    <w:p>
      <w:pPr>
        <w:pStyle w:val="2"/>
        <w:shd w:val="clear" w:color="auto" w:fill="FFFFFF"/>
        <w:spacing w:before="150" w:beforeAutospacing="0" w:after="0" w:afterAutospacing="0"/>
        <w:ind w:left="106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Index: log_tipo_acidente</w:t>
      </w:r>
    </w:p>
    <w:p>
      <w:pPr>
        <w:pStyle w:val="2"/>
        <w:shd w:val="clear" w:color="auto" w:fill="FFFFFF"/>
        <w:spacing w:before="150" w:beforeAutospacing="0" w:after="0" w:afterAutospacing="0"/>
        <w:ind w:left="720" w:firstLine="69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DROP INDEX log_tipo_acidente;</w:t>
      </w:r>
    </w:p>
    <w:p>
      <w:pPr>
        <w:pStyle w:val="2"/>
        <w:shd w:val="clear" w:color="auto" w:fill="FFFFFF"/>
        <w:spacing w:before="15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INDEX log_tipo_acidente ON tipoacidente USING btree (</w:t>
      </w:r>
      <w:r>
        <w:rPr>
          <w:rFonts w:ascii="Helvetica" w:hAnsi="Helvetica" w:cs="Helvetica"/>
          <w:color w:val="1D2129"/>
          <w:sz w:val="20"/>
          <w:szCs w:val="20"/>
        </w:rPr>
        <w:tab/>
      </w:r>
      <w:r>
        <w:rPr>
          <w:rFonts w:ascii="Helvetica" w:hAnsi="Helvetica" w:cs="Helvetica"/>
          <w:color w:val="1D2129"/>
          <w:sz w:val="20"/>
          <w:szCs w:val="20"/>
        </w:rPr>
        <w:t>tipo_acidente COLLATE pg_catalog."default");</w:t>
      </w:r>
    </w:p>
    <w:p>
      <w:pPr>
        <w:pStyle w:val="2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t>Rodovia</w:t>
      </w:r>
    </w:p>
    <w:p>
      <w:pPr>
        <w:pStyle w:val="2"/>
        <w:shd w:val="clear" w:color="auto" w:fill="FFFFFF"/>
        <w:spacing w:before="0" w:beforeAutospacing="0" w:after="0" w:afterAutospacing="0"/>
        <w:ind w:left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TABLE rodovia (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id_rodovia serial NOT NULL,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br smallint,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CONSTRAINT id_rodovia_pk PRIMARY KEY (id_rodovia) ) WITH ( OIDS=FALSE );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ALTER TABLE rodovia OWNER TO postgres;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ALL ON TABLE rodovia TO postgres;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GRANT SELECT, UPDATE, INSERT, DELETE ON TABLE rodovia TO aplicacao;</w:t>
      </w:r>
    </w:p>
    <w:p>
      <w:pPr>
        <w:pStyle w:val="2"/>
        <w:shd w:val="clear" w:color="auto" w:fill="FFFFFF"/>
        <w:spacing w:before="150" w:beforeAutospacing="0" w:after="0" w:afterAutospacing="0"/>
        <w:ind w:left="106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Index: log_br</w:t>
      </w:r>
    </w:p>
    <w:p>
      <w:pPr>
        <w:pStyle w:val="2"/>
        <w:shd w:val="clear" w:color="auto" w:fill="FFFFFF"/>
        <w:spacing w:before="150" w:beforeAutospacing="0" w:after="0" w:afterAutospacing="0"/>
        <w:ind w:left="720" w:firstLine="69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DROP INDEX log_br;</w:t>
      </w:r>
    </w:p>
    <w:p>
      <w:pPr>
        <w:pStyle w:val="2"/>
        <w:shd w:val="clear" w:color="auto" w:fill="FFFFFF"/>
        <w:spacing w:before="150" w:beforeAutospacing="0" w:after="0" w:afterAutospacing="0"/>
        <w:ind w:left="720" w:firstLine="69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INDEX log_br ON rodovia USING btree (br);</w:t>
      </w:r>
    </w:p>
    <w:p>
      <w:pPr>
        <w:pStyle w:val="2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t>Período</w:t>
      </w:r>
    </w:p>
    <w:p>
      <w:pPr>
        <w:pStyle w:val="2"/>
        <w:shd w:val="clear" w:color="auto" w:fill="FFFFFF"/>
        <w:spacing w:before="0" w:beforeAutospacing="0" w:after="0" w:afterAutospacing="0"/>
        <w:ind w:left="360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TABLE periodo (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id_periodo serial NOT NULL,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ano smallint,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ano_trimestre character varying(10),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data_acidente integer,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data_hora_registro_ocorrencia timestamp without time zone,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CONSTRAINT id_periodo_pk PRIMARY KEY (id_periodo) ) WITH ( OIDS=FALSE );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ALTER TABLE periodo OWNER TO postgres;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ALL ON TABLE periodo TO postgres;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GRANT SELECT, UPDATE, INSERT, DELETE ON TABLE periodo TO aplicacao;</w:t>
      </w:r>
    </w:p>
    <w:p>
      <w:pPr>
        <w:pStyle w:val="2"/>
        <w:shd w:val="clear" w:color="auto" w:fill="FFFFFF"/>
        <w:spacing w:before="15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Index: log_data_acidente_data_hora_registro_ocorrencia</w:t>
      </w:r>
    </w:p>
    <w:p>
      <w:pPr>
        <w:pStyle w:val="2"/>
        <w:shd w:val="clear" w:color="auto" w:fill="FFFFFF"/>
        <w:spacing w:before="15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DROP INDEX log_data_acidente_data_hora_registro_ocorrencia;</w:t>
      </w:r>
    </w:p>
    <w:p>
      <w:pPr>
        <w:pStyle w:val="2"/>
        <w:shd w:val="clear" w:color="auto" w:fill="FFFFFF"/>
        <w:spacing w:before="150" w:beforeAutospacing="0" w:after="0" w:afterAutospacing="0"/>
        <w:ind w:left="105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INDEX log_data_acidente_data_hora_registro_ocorrencia ON periodo USING btree (data_acidente, data_hora_registro_ocorrencia);</w:t>
      </w:r>
    </w:p>
    <w:p>
      <w:pPr>
        <w:pStyle w:val="2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t>Cidade</w:t>
      </w:r>
    </w:p>
    <w:p>
      <w:pPr>
        <w:pStyle w:val="2"/>
        <w:shd w:val="clear" w:color="auto" w:fill="FFFFFF"/>
        <w:spacing w:before="0" w:beforeAutospacing="0" w:after="0" w:afterAutospacing="0"/>
        <w:ind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CREATE TABLE cidade (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id_cidade serial NOT NULL,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uf character varying(2),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estado character varying(20),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municipio character varying(64),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CONSTRAINT id_cidade_pk PRIMARY KEY (id_cidade) ) WITH ( OIDS=FALSE );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ALTER TABLE cidade OWNER TO postgres;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ALL ON TABLE cidade TO postgres;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GRANT SELECT, UPDATE, INSERT, DELETE ON TABLE cidade TO aplicacao;</w:t>
      </w:r>
    </w:p>
    <w:p>
      <w:pPr>
        <w:pStyle w:val="2"/>
        <w:shd w:val="clear" w:color="auto" w:fill="FFFFFF"/>
        <w:spacing w:before="15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Index: log_uf_municipio</w:t>
      </w:r>
    </w:p>
    <w:p>
      <w:pPr>
        <w:pStyle w:val="2"/>
        <w:shd w:val="clear" w:color="auto" w:fill="FFFFFF"/>
        <w:spacing w:before="15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DROP INDEX log_uf_municipio;</w:t>
      </w:r>
    </w:p>
    <w:p>
      <w:pPr>
        <w:pStyle w:val="2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INDEX log_uf_municipio ON cidade USING btree (uf COLLATE pg_catalog."default", municipio COLLATE pg_catalog."default");</w:t>
      </w:r>
    </w:p>
    <w:p>
      <w:pPr>
        <w:pStyle w:val="2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t>Acidente</w:t>
      </w:r>
    </w:p>
    <w:p>
      <w:pPr>
        <w:pStyle w:val="2"/>
        <w:shd w:val="clear" w:color="auto" w:fill="FFFFFF"/>
        <w:spacing w:before="150" w:beforeAutospacing="0" w:after="0" w:afterAutospacing="0"/>
        <w:ind w:left="792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CREATE TABLE acidente (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id_acidente serial NOT NULL,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id_tipoacidente_fk integer,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id_trecho_fk integer,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id_periodo_fk integer,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status character varying(15),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classificacao_acidente character varying(20),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sentido character varying(20),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qtd_mortos smallint,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qtd_feridos_graves smallint,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qtd_feridos_leves smallint,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qtd_ilesos smallint, </w:t>
      </w:r>
    </w:p>
    <w:p>
      <w:pPr>
        <w:pStyle w:val="2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CONSTRAINT id_acidente_pk PRIMARY KEY (id_acidente), CONSTRAINT acidente_id_periodo_fk_fkey FOREIGN KEY (id_periodo_fk) REFERENCES periodo (id_periodo) MATCH SIMPLE ON UPDATE NO ACTION ON DELETE NO ACTION,</w:t>
      </w:r>
    </w:p>
    <w:p>
      <w:pPr>
        <w:pStyle w:val="2"/>
        <w:shd w:val="clear" w:color="auto" w:fill="FFFFFF"/>
        <w:spacing w:before="150" w:beforeAutospacing="0" w:after="0" w:afterAutospacing="0"/>
        <w:ind w:left="1416" w:firstLine="6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CONSTRAINT acidente_id_tipoacidente_fk_fkey FOREIGN KEY (id_tipoacidente_fk) REFERENCES tipoacidente (id_tipoacidente) MATCH SIMPLE ON UPDATE NO ACTION ON DELETE NO ACTION, </w:t>
      </w:r>
    </w:p>
    <w:p>
      <w:pPr>
        <w:pStyle w:val="2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CONSTRAINT acidente_id_trecho_fk_fkey FOREIGN KEY (id_trecho_fk) REFERENCES trecho (id_trecho) MATCH SIMPLE ON UPDATE NO ACTION ON DELETE NO ACTION ) WITH ( OIDS=FALSE ); </w:t>
      </w:r>
    </w:p>
    <w:p>
      <w:pPr>
        <w:pStyle w:val="2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ALTER TABLE acidente OWNER TO postgres; </w:t>
      </w:r>
    </w:p>
    <w:p>
      <w:pPr>
        <w:pStyle w:val="2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GRANT ALL ON TABLE acidente TO postgres; </w:t>
      </w:r>
    </w:p>
    <w:p>
      <w:pPr>
        <w:pStyle w:val="2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GRANT SELECT, UPDATE, INSERT, DELETE ON TABLE acidente TO aplicacao;</w:t>
      </w:r>
    </w:p>
    <w:p>
      <w:pPr>
        <w:pStyle w:val="5"/>
        <w:ind w:left="792"/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Count das tabelas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Tabela Acidente – 1058115</w:t>
      </w:r>
    </w:p>
    <w:p>
      <w:pPr>
        <w:pStyle w:val="5"/>
        <w:rPr>
          <w:b/>
        </w:rPr>
      </w:pPr>
      <w:r>
        <w:rPr>
          <w:b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3210560" cy="3515360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Tabela Cidade – 2110</w:t>
      </w:r>
    </w:p>
    <w:p>
      <w:pPr>
        <w:pStyle w:val="5"/>
        <w:rPr>
          <w:b/>
        </w:rPr>
      </w:pPr>
      <w:r>
        <w:rPr>
          <w:b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3191510" cy="3458210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Tabela Periodo – 960527</w:t>
      </w:r>
    </w:p>
    <w:p>
      <w:pPr>
        <w:pStyle w:val="5"/>
        <w:rPr>
          <w:b/>
        </w:rPr>
      </w:pPr>
      <w:r>
        <w:rPr>
          <w:b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3201035" cy="352488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Tabela Rodovia - 193</w:t>
      </w:r>
    </w:p>
    <w:p>
      <w:pPr>
        <w:pStyle w:val="5"/>
        <w:rPr>
          <w:b/>
        </w:rPr>
      </w:pPr>
      <w:r>
        <w:rPr>
          <w:b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-1270</wp:posOffset>
            </wp:positionV>
            <wp:extent cx="3210560" cy="3467735"/>
            <wp:effectExtent l="0" t="0" r="952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Tabela Tipoacidente – 17</w:t>
      </w:r>
    </w:p>
    <w:p>
      <w:pPr>
        <w:pStyle w:val="5"/>
        <w:rPr>
          <w:b/>
        </w:rPr>
      </w:pPr>
      <w:r>
        <w:rPr>
          <w:b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3181985" cy="3515360"/>
            <wp:effectExtent l="0" t="0" r="0" b="952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Tabela Trecho – 11593</w:t>
      </w:r>
    </w:p>
    <w:p>
      <w:pPr>
        <w:pStyle w:val="5"/>
        <w:rPr>
          <w:b/>
        </w:rPr>
      </w:pPr>
      <w:r>
        <w:rPr>
          <w:b/>
          <w:lang w:eastAsia="pt-BR"/>
        </w:rPr>
        <w:drawing>
          <wp:inline distT="0" distB="0" distL="0" distR="0">
            <wp:extent cx="3209925" cy="34861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">
    <w:altName w:val="Garuda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Tahoma">
    <w:altName w:val="Ubuntu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35779767">
    <w:nsid w:val="1FEF59B7"/>
    <w:multiLevelType w:val="multilevel"/>
    <w:tmpl w:val="1FEF59B7"/>
    <w:lvl w:ilvl="0" w:tentative="1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entative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357797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79"/>
    <w:rsid w:val="000C064A"/>
    <w:rsid w:val="000D668A"/>
    <w:rsid w:val="000E55CE"/>
    <w:rsid w:val="0022560A"/>
    <w:rsid w:val="0034765B"/>
    <w:rsid w:val="003A0F8B"/>
    <w:rsid w:val="005439E2"/>
    <w:rsid w:val="0072340D"/>
    <w:rsid w:val="00793879"/>
    <w:rsid w:val="00967002"/>
    <w:rsid w:val="00B906F4"/>
    <w:rsid w:val="00E81D76"/>
    <w:rsid w:val="00EB6FEF"/>
    <w:rsid w:val="4BFF8F5D"/>
    <w:rsid w:val="4F7F90AA"/>
    <w:rsid w:val="5FF3F279"/>
    <w:rsid w:val="79EC4D6F"/>
    <w:rsid w:val="7AF75C20"/>
    <w:rsid w:val="DAEE5A64"/>
    <w:rsid w:val="FC5EFEE8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1311</Words>
  <Characters>7082</Characters>
  <Lines>59</Lines>
  <Paragraphs>16</Paragraphs>
  <TotalTime>0</TotalTime>
  <ScaleCrop>false</ScaleCrop>
  <LinksUpToDate>false</LinksUpToDate>
  <CharactersWithSpaces>8377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2016-11-15T14:46:00Z</dcterms:created>
  <dc:creator>Vinicius Horiguchi</dc:creator>
  <cp:lastModifiedBy>victor</cp:lastModifiedBy>
  <dcterms:modified xsi:type="dcterms:W3CDTF">2017-06-01T17:19:10Z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