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0" w:tblpY="11754"/>
        <w:tblW w:w="8833.0" w:type="dxa"/>
        <w:jc w:val="left"/>
        <w:tblInd w:w="-108.0" w:type="dxa"/>
        <w:tblLayout w:type="fixed"/>
        <w:tblLook w:val="04A0"/>
      </w:tblPr>
      <w:tblGrid>
        <w:gridCol w:w="2093"/>
        <w:gridCol w:w="6740"/>
        <w:tblGridChange w:id="0">
          <w:tblGrid>
            <w:gridCol w:w="2093"/>
            <w:gridCol w:w="6740"/>
          </w:tblGrid>
        </w:tblGridChange>
      </w:tblGrid>
      <w:tr>
        <w:trPr>
          <w:cantSplit w:val="0"/>
          <w:tblHeader w:val="0"/>
        </w:trPr>
        <w:tc>
          <w:tcPr/>
          <w:p w:rsidR="00000000" w:rsidDel="00000000" w:rsidP="00000000" w:rsidRDefault="00000000" w:rsidRPr="00000000" w14:paraId="00000003">
            <w:pPr>
              <w:ind w:left="0" w:firstLine="0"/>
              <w:rPr>
                <w:b w:val="0"/>
                <w:bCs w:val="0"/>
                <w:i w:val="1"/>
                <w:iCs w:val="1"/>
                <w:color w:val="404040"/>
              </w:rPr>
            </w:pPr>
            <w:r w:rsidDel="00000000" w:rsidR="00000000" w:rsidRPr="00000000">
              <w:rPr>
                <w:i w:val="1"/>
                <w:iCs w:val="1"/>
                <w:color w:val="404040"/>
                <w:sz w:val="22"/>
                <w:szCs w:val="22"/>
                <w:rtl w:val="0"/>
              </w:rPr>
              <w:t xml:space="preserve"> </w:t>
            </w:r>
            <w:r w:rsidDel="00000000" w:rsidR="00000000" w:rsidRPr="00000000">
              <w:rPr>
                <w:rtl w:val="0"/>
              </w:rPr>
            </w:r>
          </w:p>
          <w:p w:rsidR="00000000" w:rsidDel="00000000" w:rsidP="00000000" w:rsidRDefault="00000000" w:rsidRPr="00000000" w14:paraId="00000004">
            <w:pPr>
              <w:ind w:left="0" w:firstLine="0"/>
              <w:rPr>
                <w:i w:val="1"/>
                <w:iCs w:val="1"/>
                <w:color w:val="404040"/>
                <w:sz w:val="22"/>
                <w:szCs w:val="22"/>
              </w:rPr>
            </w:pPr>
            <w:r w:rsidDel="00000000" w:rsidR="00000000" w:rsidRPr="00000000">
              <w:rPr>
                <w:rtl w:val="0"/>
              </w:rPr>
            </w:r>
          </w:p>
        </w:tc>
        <w:tc>
          <w:tcPr/>
          <w:p w:rsidR="00000000" w:rsidDel="00000000" w:rsidP="00000000" w:rsidRDefault="00000000" w:rsidRPr="00000000" w14:paraId="00000005">
            <w:pPr>
              <w:ind w:left="0" w:firstLine="0"/>
              <w:rPr>
                <w:i w:val="1"/>
                <w:iCs w:val="1"/>
                <w:color w:val="404040"/>
                <w:sz w:val="22"/>
                <w:szCs w:val="22"/>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310515</wp:posOffset>
            </wp:positionH>
            <wp:positionV relativeFrom="paragraph">
              <wp:posOffset>-614044</wp:posOffset>
            </wp:positionV>
            <wp:extent cx="4619625" cy="895350"/>
            <wp:effectExtent b="0" l="0" r="0" t="0"/>
            <wp:wrapNone/>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19625" cy="89535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305753</wp:posOffset>
                </wp:positionH>
                <wp:positionV relativeFrom="page">
                  <wp:posOffset>2252663</wp:posOffset>
                </wp:positionV>
                <wp:extent cx="5934075" cy="1724025"/>
                <wp:effectExtent b="0" l="0" r="0" t="0"/>
                <wp:wrapSquare wrapText="bothSides" distB="0" distT="0" distL="114300" distR="114300"/>
                <wp:docPr id="9" name=""/>
                <a:graphic>
                  <a:graphicData uri="http://schemas.microsoft.com/office/word/2010/wordprocessingShape">
                    <wps:wsp>
                      <wps:cNvSpPr/>
                      <wps:cNvPr id="100" name="Shape 100"/>
                      <wps:spPr>
                        <a:xfrm>
                          <a:off x="2383725" y="2922750"/>
                          <a:ext cx="5924550" cy="1714500"/>
                        </a:xfrm>
                        <a:custGeom>
                          <a:rect b="b" l="l" r="r" t="t"/>
                          <a:pathLst>
                            <a:path extrusionOk="0" h="1714500" w="5924550">
                              <a:moveTo>
                                <a:pt x="0" y="0"/>
                              </a:moveTo>
                              <a:lnTo>
                                <a:pt x="0" y="1714500"/>
                              </a:lnTo>
                              <a:lnTo>
                                <a:pt x="5924550" y="1714500"/>
                              </a:lnTo>
                              <a:lnTo>
                                <a:pt x="5924550" y="0"/>
                              </a:lnTo>
                              <a:close/>
                            </a:path>
                          </a:pathLst>
                        </a:cu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t xml:space="preserve">Verificación de Alcances</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28"/>
                                <w:vertAlign w:val="baseline"/>
                              </w:rPr>
                            </w:r>
                            <w:r w:rsidDel="00000000" w:rsidR="00000000" w:rsidRPr="00000000">
                              <w:rPr>
                                <w:rFonts w:ascii="Times New Roman" w:cs="Times New Roman" w:eastAsia="Times New Roman" w:hAnsi="Times New Roman"/>
                                <w:b w:val="0"/>
                                <w:i w:val="0"/>
                                <w:smallCaps w:val="1"/>
                                <w:strike w:val="0"/>
                                <w:color w:val="1f3864"/>
                                <w:sz w:val="28"/>
                                <w:vertAlign w:val="baseline"/>
                              </w:rPr>
                              <w:t xml:space="preserve">     </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Times New Roman" w:cs="Times New Roman" w:eastAsia="Times New Roman" w:hAnsi="Times New Roman"/>
                                <w:b w:val="0"/>
                                <w:i w:val="0"/>
                                <w:smallCaps w:val="1"/>
                                <w:strike w:val="0"/>
                                <w:color w:val="1f3864"/>
                                <w:sz w:val="28"/>
                                <w:vertAlign w:val="baseline"/>
                              </w:rPr>
                            </w:r>
                            <w:r w:rsidDel="00000000" w:rsidR="00000000" w:rsidRPr="00000000">
                              <w:rPr>
                                <w:rFonts w:ascii="Times New Roman" w:cs="Times New Roman" w:eastAsia="Times New Roman" w:hAnsi="Times New Roman"/>
                                <w:b w:val="0"/>
                                <w:i w:val="0"/>
                                <w:smallCaps w:val="1"/>
                                <w:strike w:val="0"/>
                                <w:color w:val="4472c4"/>
                                <w:sz w:val="28"/>
                                <w:vertAlign w:val="baseline"/>
                              </w:rPr>
                              <w:t xml:space="preserve">     </w:t>
                            </w:r>
                          </w:p>
                        </w:txbxContent>
                      </wps:txbx>
                      <wps:bodyPr anchorCtr="0" anchor="t" bIns="0" lIns="182875" spcFirstLastPara="1" rIns="1828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305753</wp:posOffset>
                </wp:positionH>
                <wp:positionV relativeFrom="page">
                  <wp:posOffset>2252663</wp:posOffset>
                </wp:positionV>
                <wp:extent cx="5934075" cy="1724025"/>
                <wp:effectExtent b="0" l="0" r="0" t="0"/>
                <wp:wrapSquare wrapText="bothSides" distB="0" distT="0" distL="114300" distR="114300"/>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934075" cy="1724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B">
      <w:pPr>
        <w:pStyle w:val="Heading6"/>
        <w:ind w:firstLine="36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1776" w:firstLine="347.99999999999983"/>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502" w:right="0" w:hanging="36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Índice</w:t>
      </w:r>
    </w:p>
    <w:sdt>
      <w:sdtPr>
        <w:id w:val="-379603403"/>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teld0z8tg0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Presentación y Objetivo</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iozy5wqerh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Entradas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7in9vza7ha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Herramientas y Técnicas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zm8i9b6rnt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Salidas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1"/>
        </w:numPr>
        <w:ind w:left="502" w:hanging="360"/>
        <w:rPr>
          <w:rFonts w:ascii="Arial" w:cs="Arial" w:eastAsia="Arial" w:hAnsi="Arial"/>
        </w:rPr>
      </w:pPr>
      <w:bookmarkStart w:colFirst="0" w:colLast="0" w:name="_heading=h.pteld0z8tg0u" w:id="0"/>
      <w:bookmarkEnd w:id="0"/>
      <w:r w:rsidDel="00000000" w:rsidR="00000000" w:rsidRPr="00000000">
        <w:rPr>
          <w:rFonts w:ascii="Arial" w:cs="Arial" w:eastAsia="Arial" w:hAnsi="Arial"/>
          <w:rtl w:val="0"/>
        </w:rPr>
        <w:t xml:space="preserve">Presentación y Objetivo</w:t>
      </w:r>
    </w:p>
    <w:p w:rsidR="00000000" w:rsidDel="00000000" w:rsidP="00000000" w:rsidRDefault="00000000" w:rsidRPr="00000000" w14:paraId="0000002B">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El proceso de verificación de alcance consiste en formalizar la aceptación de los entregables del proyecto que han sido completados. Este proceso implica verificar el alcance que incluye revisar los entregables con el cliente o el patrocinador para asegurarse de que se han completado satisfactoriamente y para obtener de ellos su aceptación formal. </w:t>
      </w:r>
    </w:p>
    <w:p w:rsidR="00000000" w:rsidDel="00000000" w:rsidP="00000000" w:rsidRDefault="00000000" w:rsidRPr="00000000" w14:paraId="0000002C">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La verificación del alcance difiere del control de calidad en que mientras la primera corresponde principalmente a la aceptación de los entregables, el segundo se refiere sobre todo a corroborar la exactitud de los entregables y su cumplimiento con los requisitos de calidad especificados para los entregables.</w:t>
      </w:r>
    </w:p>
    <w:p w:rsidR="00000000" w:rsidDel="00000000" w:rsidP="00000000" w:rsidRDefault="00000000" w:rsidRPr="00000000" w14:paraId="0000002D">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de este proceso podrán obtenerse los siguientes outputs: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Entregables aceptados (definidos y descompuestos en paquetes de trabajo en la EDT), que cumpliendo con los criterios de aceptación serán formalmente firmados y aprobados por el cliente.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Solicitudes de cambio, que podrían ser necesarias en aquellos entregables completados que no sean aceptados formalmente por el cliente. Deberán documentarse con las razones por las cuales no se aceptaron y las solicitudes se procesarán para su revisión y tratamiento.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Actualizaciones de los documentos del proyecto que definen el producto o que informan sobre su estado de terminación, tales como el acta de alcance</w:t>
      </w:r>
      <w:r w:rsidDel="00000000" w:rsidR="00000000" w:rsidRPr="00000000">
        <w:rPr>
          <w:rFonts w:ascii="Arial" w:cs="Arial" w:eastAsia="Arial" w:hAnsi="Arial"/>
          <w:sz w:val="24"/>
          <w:szCs w:val="24"/>
          <w:rtl w:val="0"/>
        </w:rPr>
        <w:t xml:space="preserve">, el EDT o documentos relacionados con el estado de avance del proyecto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ind w:firstLine="36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1"/>
        </w:numPr>
        <w:ind w:left="502" w:hanging="360"/>
        <w:rPr/>
      </w:pPr>
      <w:bookmarkStart w:colFirst="0" w:colLast="0" w:name="_heading=h.5iozy5wqerht" w:id="1"/>
      <w:bookmarkEnd w:id="1"/>
      <w:r w:rsidDel="00000000" w:rsidR="00000000" w:rsidRPr="00000000">
        <w:rPr>
          <w:rtl w:val="0"/>
        </w:rPr>
        <w:t xml:space="preserve">Entradas</w:t>
      </w:r>
    </w:p>
    <w:p w:rsidR="00000000" w:rsidDel="00000000" w:rsidP="00000000" w:rsidRDefault="00000000" w:rsidRPr="00000000" w14:paraId="00000035">
      <w:pPr>
        <w:ind w:firstLine="360"/>
        <w:rPr/>
      </w:pPr>
      <w:r w:rsidDel="00000000" w:rsidR="00000000" w:rsidRPr="00000000">
        <w:rPr>
          <w:rFonts w:ascii="Arial" w:cs="Arial" w:eastAsia="Arial" w:hAnsi="Arial"/>
          <w:sz w:val="24"/>
          <w:szCs w:val="24"/>
          <w:rtl w:val="0"/>
        </w:rPr>
        <w:t xml:space="preserve">  Las siguientes entradas fueron consideradas para realizar la verificación de alcance: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360"/>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5486400" cy="3200400"/>
                <wp:effectExtent b="0" l="0" r="0" t="0"/>
                <wp:docPr id="6" name=""/>
                <a:graphic>
                  <a:graphicData uri="http://schemas.microsoft.com/office/word/2010/wordprocessingGroup">
                    <wpg:wgp>
                      <wpg:cNvGrpSpPr/>
                      <wpg:grpSpPr>
                        <a:xfrm>
                          <a:off x="0" y="0"/>
                          <a:ext cx="5486400" cy="3200400"/>
                          <a:chOff x="0" y="0"/>
                          <a:chExt cx="5486400" cy="3200425"/>
                        </a:xfrm>
                      </wpg:grpSpPr>
                      <wpg:grpSp>
                        <wpg:cNvGrpSpPr/>
                        <wpg:grpSpPr>
                          <a:xfrm>
                            <a:off x="0" y="0"/>
                            <a:ext cx="5486400" cy="3200400"/>
                            <a:chOff x="0" y="0"/>
                            <a:chExt cx="5486400" cy="3200400"/>
                          </a:xfrm>
                        </wpg:grpSpPr>
                        <wps:wsp>
                          <wps:cNvSpPr/>
                          <wps:cNvPr id="3" name="Shape 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193229" y="2589613"/>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4295084" y="2629972"/>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 name="Shape 6"/>
                          <wps:spPr>
                            <a:xfrm>
                              <a:off x="2906638" y="2589613"/>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3008493" y="2629972"/>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 name="Shape 8"/>
                          <wps:spPr>
                            <a:xfrm>
                              <a:off x="1620048" y="2589613"/>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1721903" y="2629972"/>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0" name="Shape 10"/>
                          <wps:spPr>
                            <a:xfrm>
                              <a:off x="333458" y="1527976"/>
                              <a:ext cx="214431" cy="1107356"/>
                            </a:xfrm>
                            <a:custGeom>
                              <a:rect b="b" l="l" r="r" t="t"/>
                              <a:pathLst>
                                <a:path extrusionOk="0" h="120000" w="120000">
                                  <a:moveTo>
                                    <a:pt x="0" y="0"/>
                                  </a:moveTo>
                                  <a:lnTo>
                                    <a:pt x="60000" y="0"/>
                                  </a:lnTo>
                                  <a:lnTo>
                                    <a:pt x="60000" y="120000"/>
                                  </a:lnTo>
                                  <a:lnTo>
                                    <a:pt x="120000" y="12000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412475" y="2053456"/>
                              <a:ext cx="56396" cy="563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2" name="Shape 12"/>
                          <wps:spPr>
                            <a:xfrm>
                              <a:off x="333458" y="1527976"/>
                              <a:ext cx="214431" cy="488139"/>
                            </a:xfrm>
                            <a:custGeom>
                              <a:rect b="b" l="l" r="r" t="t"/>
                              <a:pathLst>
                                <a:path extrusionOk="0" h="120000" w="120000">
                                  <a:moveTo>
                                    <a:pt x="0" y="0"/>
                                  </a:moveTo>
                                  <a:lnTo>
                                    <a:pt x="60000" y="0"/>
                                  </a:lnTo>
                                  <a:lnTo>
                                    <a:pt x="60000" y="120000"/>
                                  </a:lnTo>
                                  <a:lnTo>
                                    <a:pt x="120000" y="12000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427345" y="1758717"/>
                              <a:ext cx="26658" cy="266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4" name="Shape 14"/>
                          <wps:spPr>
                            <a:xfrm>
                              <a:off x="2906638" y="1196372"/>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3008493" y="1236731"/>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6" name="Shape 16"/>
                          <wps:spPr>
                            <a:xfrm>
                              <a:off x="1620048" y="1196372"/>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721903" y="1236731"/>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8" name="Shape 18"/>
                          <wps:spPr>
                            <a:xfrm>
                              <a:off x="333458" y="1242092"/>
                              <a:ext cx="214431" cy="285883"/>
                            </a:xfrm>
                            <a:custGeom>
                              <a:rect b="b" l="l" r="r" t="t"/>
                              <a:pathLst>
                                <a:path extrusionOk="0" h="120000" w="120000">
                                  <a:moveTo>
                                    <a:pt x="0" y="120000"/>
                                  </a:moveTo>
                                  <a:lnTo>
                                    <a:pt x="60000" y="120000"/>
                                  </a:lnTo>
                                  <a:lnTo>
                                    <a:pt x="60000" y="0"/>
                                  </a:lnTo>
                                  <a:lnTo>
                                    <a:pt x="120000" y="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431739" y="1376100"/>
                              <a:ext cx="17868" cy="178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0" name="Shape 20"/>
                          <wps:spPr>
                            <a:xfrm>
                              <a:off x="1620048" y="451789"/>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721903" y="492148"/>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2" name="Shape 22"/>
                          <wps:spPr>
                            <a:xfrm>
                              <a:off x="333458" y="497509"/>
                              <a:ext cx="214431" cy="1030466"/>
                            </a:xfrm>
                            <a:custGeom>
                              <a:rect b="b" l="l" r="r" t="t"/>
                              <a:pathLst>
                                <a:path extrusionOk="0" h="120000" w="120000">
                                  <a:moveTo>
                                    <a:pt x="0" y="120000"/>
                                  </a:moveTo>
                                  <a:lnTo>
                                    <a:pt x="60000" y="120000"/>
                                  </a:lnTo>
                                  <a:lnTo>
                                    <a:pt x="60000" y="0"/>
                                  </a:lnTo>
                                  <a:lnTo>
                                    <a:pt x="120000" y="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414360" y="986429"/>
                              <a:ext cx="52627" cy="526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4" name="Shape 24"/>
                          <wps:spPr>
                            <a:xfrm rot="-5400000">
                              <a:off x="-690184" y="1364537"/>
                              <a:ext cx="1720408" cy="32687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rot="-5400000">
                              <a:off x="-690184" y="1364537"/>
                              <a:ext cx="1720408" cy="3268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2"/>
                                    <w:vertAlign w:val="baseline"/>
                                  </w:rPr>
                                  <w:t xml:space="preserve">Entrada</w:t>
                                </w:r>
                              </w:p>
                            </w:txbxContent>
                          </wps:txbx>
                          <wps:bodyPr anchorCtr="0" anchor="ctr" bIns="13325" lIns="13325" spcFirstLastPara="1" rIns="13325" wrap="square" tIns="13325">
                            <a:noAutofit/>
                          </wps:bodyPr>
                        </wps:wsp>
                        <wps:wsp>
                          <wps:cNvSpPr/>
                          <wps:cNvPr id="26" name="Shape 26"/>
                          <wps:spPr>
                            <a:xfrm>
                              <a:off x="547889" y="205035"/>
                              <a:ext cx="1072158" cy="58494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547889" y="205035"/>
                              <a:ext cx="1072158" cy="5849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Enunciado del Alcance del Proyecto</w:t>
                                </w:r>
                              </w:p>
                            </w:txbxContent>
                          </wps:txbx>
                          <wps:bodyPr anchorCtr="0" anchor="ctr" bIns="6975" lIns="6975" spcFirstLastPara="1" rIns="6975" wrap="square" tIns="6975">
                            <a:noAutofit/>
                          </wps:bodyPr>
                        </wps:wsp>
                        <wps:wsp>
                          <wps:cNvSpPr/>
                          <wps:cNvPr id="28" name="Shape 28"/>
                          <wps:spPr>
                            <a:xfrm>
                              <a:off x="1834480" y="191509"/>
                              <a:ext cx="1072158" cy="611999"/>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834480" y="191509"/>
                              <a:ext cx="1072158" cy="61199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Revisión Producto Criterios de Aceptación</w:t>
                                </w:r>
                              </w:p>
                            </w:txbxContent>
                          </wps:txbx>
                          <wps:bodyPr anchorCtr="0" anchor="ctr" bIns="6975" lIns="6975" spcFirstLastPara="1" rIns="6975" wrap="square" tIns="6975">
                            <a:noAutofit/>
                          </wps:bodyPr>
                        </wps:wsp>
                        <wps:wsp>
                          <wps:cNvSpPr/>
                          <wps:cNvPr id="30" name="Shape 30"/>
                          <wps:spPr>
                            <a:xfrm>
                              <a:off x="547889" y="871702"/>
                              <a:ext cx="1072158" cy="740779"/>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547889" y="871702"/>
                              <a:ext cx="1072158" cy="74077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Diccionario EDT (Estructura de descomposición del Trabajo)</w:t>
                                </w:r>
                              </w:p>
                            </w:txbxContent>
                          </wps:txbx>
                          <wps:bodyPr anchorCtr="0" anchor="ctr" bIns="6975" lIns="6975" spcFirstLastPara="1" rIns="6975" wrap="square" tIns="6975">
                            <a:noAutofit/>
                          </wps:bodyPr>
                        </wps:wsp>
                        <wps:wsp>
                          <wps:cNvSpPr/>
                          <wps:cNvPr id="32" name="Shape 32"/>
                          <wps:spPr>
                            <a:xfrm>
                              <a:off x="1834480" y="1027646"/>
                              <a:ext cx="1072158" cy="428892"/>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1834480" y="1027646"/>
                              <a:ext cx="1072158" cy="4288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Verificar Productos</w:t>
                                </w:r>
                              </w:p>
                            </w:txbxContent>
                          </wps:txbx>
                          <wps:bodyPr anchorCtr="0" anchor="ctr" bIns="6975" lIns="6975" spcFirstLastPara="1" rIns="6975" wrap="square" tIns="6975">
                            <a:noAutofit/>
                          </wps:bodyPr>
                        </wps:wsp>
                        <wps:wsp>
                          <wps:cNvSpPr/>
                          <wps:cNvPr id="34" name="Shape 34"/>
                          <wps:spPr>
                            <a:xfrm>
                              <a:off x="3121070" y="1078653"/>
                              <a:ext cx="1072158" cy="32687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3121070" y="1078653"/>
                              <a:ext cx="1072158" cy="3268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Dentro Alcance</w:t>
                                </w:r>
                              </w:p>
                            </w:txbxContent>
                          </wps:txbx>
                          <wps:bodyPr anchorCtr="0" anchor="ctr" bIns="6975" lIns="6975" spcFirstLastPara="1" rIns="6975" wrap="square" tIns="6975">
                            <a:noAutofit/>
                          </wps:bodyPr>
                        </wps:wsp>
                        <wps:wsp>
                          <wps:cNvSpPr/>
                          <wps:cNvPr id="36" name="Shape 36"/>
                          <wps:spPr>
                            <a:xfrm>
                              <a:off x="547889" y="1694201"/>
                              <a:ext cx="1072158" cy="64382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547889" y="1694201"/>
                              <a:ext cx="1072158" cy="6438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Plan de gestión del Alcance del Proyecto</w:t>
                                </w:r>
                              </w:p>
                            </w:txbxContent>
                          </wps:txbx>
                          <wps:bodyPr anchorCtr="0" anchor="ctr" bIns="6975" lIns="6975" spcFirstLastPara="1" rIns="6975" wrap="square" tIns="6975">
                            <a:noAutofit/>
                          </wps:bodyPr>
                        </wps:wsp>
                        <wps:wsp>
                          <wps:cNvSpPr/>
                          <wps:cNvPr id="38" name="Shape 38"/>
                          <wps:spPr>
                            <a:xfrm>
                              <a:off x="547889" y="2419749"/>
                              <a:ext cx="1072158" cy="43116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547889" y="2419749"/>
                              <a:ext cx="1072158" cy="4311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Productos Entregables</w:t>
                                </w:r>
                              </w:p>
                            </w:txbxContent>
                          </wps:txbx>
                          <wps:bodyPr anchorCtr="0" anchor="ctr" bIns="6975" lIns="6975" spcFirstLastPara="1" rIns="6975" wrap="square" tIns="6975">
                            <a:noAutofit/>
                          </wps:bodyPr>
                        </wps:wsp>
                        <wps:wsp>
                          <wps:cNvSpPr/>
                          <wps:cNvPr id="40" name="Shape 40"/>
                          <wps:spPr>
                            <a:xfrm>
                              <a:off x="1834480" y="2417467"/>
                              <a:ext cx="1072158" cy="435731"/>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1" name="Shape 41"/>
                          <wps:spPr>
                            <a:xfrm>
                              <a:off x="1834480" y="2417467"/>
                              <a:ext cx="1072158" cy="43573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Parcialmente Totalmente</w:t>
                                </w:r>
                              </w:p>
                            </w:txbxContent>
                          </wps:txbx>
                          <wps:bodyPr anchorCtr="0" anchor="ctr" bIns="6975" lIns="6975" spcFirstLastPara="1" rIns="6975" wrap="square" tIns="6975">
                            <a:noAutofit/>
                          </wps:bodyPr>
                        </wps:wsp>
                        <wps:wsp>
                          <wps:cNvSpPr/>
                          <wps:cNvPr id="42" name="Shape 42"/>
                          <wps:spPr>
                            <a:xfrm>
                              <a:off x="3121070" y="2261775"/>
                              <a:ext cx="1072158" cy="747114"/>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3121070" y="2261775"/>
                              <a:ext cx="1072158" cy="7471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Proceso de Dirigir y Gestionar la Ejecución del Proyecto</w:t>
                                </w:r>
                              </w:p>
                            </w:txbxContent>
                          </wps:txbx>
                          <wps:bodyPr anchorCtr="0" anchor="ctr" bIns="6975" lIns="6975" spcFirstLastPara="1" rIns="6975" wrap="square" tIns="6975">
                            <a:noAutofit/>
                          </wps:bodyPr>
                        </wps:wsp>
                        <wps:wsp>
                          <wps:cNvSpPr/>
                          <wps:cNvPr id="44" name="Shape 44"/>
                          <wps:spPr>
                            <a:xfrm>
                              <a:off x="4407660" y="2342669"/>
                              <a:ext cx="1072158" cy="585326"/>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4407660" y="2342669"/>
                              <a:ext cx="1072158" cy="5853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Actividades Esfuerzos Cumplir Objetivos</w:t>
                                </w:r>
                              </w:p>
                            </w:txbxContent>
                          </wps:txbx>
                          <wps:bodyPr anchorCtr="0" anchor="ctr" bIns="6975" lIns="6975" spcFirstLastPara="1" rIns="6975" wrap="square" tIns="6975">
                            <a:noAutofit/>
                          </wps:bodyPr>
                        </wps:wsp>
                      </wpg:grpSp>
                    </wpg:wgp>
                  </a:graphicData>
                </a:graphic>
              </wp:inline>
            </w:drawing>
          </mc:Choice>
          <mc:Fallback>
            <w:drawing>
              <wp:inline distB="0" distT="0" distL="0" distR="0">
                <wp:extent cx="5486400" cy="3200400"/>
                <wp:effectExtent b="0" l="0" r="0" t="0"/>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Además se revisaron los siguientes documentos de apoyo considerados como documentos de entrada:</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 de Anteproyecto (Totalmente)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EDT-Hitos de desarrollo y diccionario (Totalmente)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Carta Gantt (Totalmente)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Responsabilidades RAM o RACI (Totalmente)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de Riesgos (Totalmente)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Pruebas Inicial (Totalmente)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de proceso de negocio (Totalmente)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de especificación de requerimientos (Totalmente)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Casos de uso Específicos UML (Totalmente)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Arquitectura (Totalmente)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interfaz de sistemas completo (Totalmente)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 UML (Totalmente)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E-R (Entidad Relación) (Totalmente)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Relacional normalizado (Totalmente)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Diccionario de datos (Totalmente)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de Pruebas Base de datos (Totalmente)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Calidad (Totalmente)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Riegos (Totalmente)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Comunicación (Totalmente)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Adquisiciones (Totalmente)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Actividades detalladas EDT (Totalmente)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Costos (Totalmente)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ambiente de desarrollo (Totalmente)</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tablas y Script para creación de tablas (Totalmente)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Minuta Control de la Programación (Totalmente)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seguimiento Status del Proyecto (Totalmente)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Verificación de Alcances (Totalmente)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Gestión Control de Cambio (Totalmente)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Avance del Sistema (Parcialmente)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pStyle w:val="Heading1"/>
        <w:numPr>
          <w:ilvl w:val="0"/>
          <w:numId w:val="1"/>
        </w:numPr>
        <w:ind w:left="502" w:hanging="360"/>
        <w:rPr/>
      </w:pPr>
      <w:bookmarkStart w:colFirst="0" w:colLast="0" w:name="_heading=h.t7in9vza7han" w:id="2"/>
      <w:bookmarkEnd w:id="2"/>
      <w:r w:rsidDel="00000000" w:rsidR="00000000" w:rsidRPr="00000000">
        <w:rPr>
          <w:rtl w:val="0"/>
        </w:rPr>
        <w:t xml:space="preserve">Herramientas y Técnicas</w:t>
      </w:r>
    </w:p>
    <w:p w:rsidR="00000000" w:rsidDel="00000000" w:rsidP="00000000" w:rsidRDefault="00000000" w:rsidRPr="00000000" w14:paraId="0000006D">
      <w:pPr>
        <w:rPr/>
      </w:pPr>
      <w:r w:rsidDel="00000000" w:rsidR="00000000" w:rsidRPr="00000000">
        <w:rPr/>
        <mc:AlternateContent>
          <mc:Choice Requires="wpg">
            <w:drawing>
              <wp:inline distB="0" distT="0" distL="0" distR="0">
                <wp:extent cx="5629275" cy="3371850"/>
                <wp:effectExtent b="0" l="0" r="0" t="0"/>
                <wp:docPr id="8" name=""/>
                <a:graphic>
                  <a:graphicData uri="http://schemas.microsoft.com/office/word/2010/wordprocessingGroup">
                    <wpg:wgp>
                      <wpg:cNvGrpSpPr/>
                      <wpg:grpSpPr>
                        <a:xfrm>
                          <a:off x="0" y="0"/>
                          <a:ext cx="5629275" cy="3371850"/>
                          <a:chOff x="0" y="0"/>
                          <a:chExt cx="5629275" cy="3371850"/>
                        </a:xfrm>
                      </wpg:grpSpPr>
                      <wpg:grpSp>
                        <wpg:cNvGrpSpPr/>
                        <wpg:grpSpPr>
                          <a:xfrm>
                            <a:off x="0" y="0"/>
                            <a:ext cx="5629275" cy="3371850"/>
                            <a:chOff x="0" y="0"/>
                            <a:chExt cx="5629275" cy="3371850"/>
                          </a:xfrm>
                        </wpg:grpSpPr>
                        <wps:wsp>
                          <wps:cNvSpPr/>
                          <wps:cNvPr id="3" name="Shape 3"/>
                          <wps:spPr>
                            <a:xfrm>
                              <a:off x="0" y="0"/>
                              <a:ext cx="5629275" cy="337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2402" y="1315894"/>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7" name="Shape 87"/>
                          <wps:spPr>
                            <a:xfrm>
                              <a:off x="24078" y="1337570"/>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Herramientas y Técnicas</w:t>
                                </w:r>
                              </w:p>
                            </w:txbxContent>
                          </wps:txbx>
                          <wps:bodyPr anchorCtr="0" anchor="ctr" bIns="6975" lIns="6975" spcFirstLastPara="1" rIns="6975" wrap="square" tIns="6975">
                            <a:noAutofit/>
                          </wps:bodyPr>
                        </wps:wsp>
                        <wps:wsp>
                          <wps:cNvSpPr/>
                          <wps:cNvPr id="88" name="Shape 88"/>
                          <wps:spPr>
                            <a:xfrm>
                              <a:off x="1482526" y="1666171"/>
                              <a:ext cx="592049" cy="39506"/>
                            </a:xfrm>
                            <a:custGeom>
                              <a:rect b="b" l="l" r="r" t="t"/>
                              <a:pathLst>
                                <a:path extrusionOk="0" h="120000" w="120000">
                                  <a:moveTo>
                                    <a:pt x="0" y="60000"/>
                                  </a:moveTo>
                                  <a:lnTo>
                                    <a:pt x="120000" y="6000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9" name="Shape 89"/>
                          <wps:spPr>
                            <a:xfrm>
                              <a:off x="1763749" y="1671123"/>
                              <a:ext cx="29602" cy="296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0" name="Shape 90"/>
                          <wps:spPr>
                            <a:xfrm>
                              <a:off x="2074575" y="1315894"/>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1" name="Shape 91"/>
                          <wps:spPr>
                            <a:xfrm>
                              <a:off x="2096251" y="1337570"/>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Inspección</w:t>
                                </w:r>
                              </w:p>
                            </w:txbxContent>
                          </wps:txbx>
                          <wps:bodyPr anchorCtr="0" anchor="ctr" bIns="10150" lIns="10150" spcFirstLastPara="1" rIns="10150" wrap="square" tIns="10150">
                            <a:noAutofit/>
                          </wps:bodyPr>
                        </wps:wsp>
                        <wps:wsp>
                          <wps:cNvSpPr/>
                          <wps:cNvPr id="92" name="Shape 92"/>
                          <wps:spPr>
                            <a:xfrm rot="-2142401">
                              <a:off x="3486168" y="1453403"/>
                              <a:ext cx="729111" cy="39506"/>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3" name="Shape 93"/>
                          <wps:spPr>
                            <a:xfrm rot="-2142401">
                              <a:off x="3832496" y="1454929"/>
                              <a:ext cx="36455" cy="3645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4" name="Shape 94"/>
                          <wps:spPr>
                            <a:xfrm>
                              <a:off x="4146748" y="890358"/>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5" name="Shape 95"/>
                          <wps:spPr>
                            <a:xfrm>
                              <a:off x="4168424" y="912034"/>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Medir</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Examinar</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Verificar</w:t>
                                </w:r>
                              </w:p>
                            </w:txbxContent>
                          </wps:txbx>
                          <wps:bodyPr anchorCtr="0" anchor="ctr" bIns="6975" lIns="6975" spcFirstLastPara="1" rIns="6975" wrap="square" tIns="6975">
                            <a:noAutofit/>
                          </wps:bodyPr>
                        </wps:wsp>
                        <wps:wsp>
                          <wps:cNvSpPr/>
                          <wps:cNvPr id="96" name="Shape 96"/>
                          <wps:spPr>
                            <a:xfrm rot="2142401">
                              <a:off x="3486168" y="1878939"/>
                              <a:ext cx="729111" cy="39506"/>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7" name="Shape 97"/>
                          <wps:spPr>
                            <a:xfrm rot="2142401">
                              <a:off x="3832496" y="1880464"/>
                              <a:ext cx="36455" cy="3645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8" name="Shape 98"/>
                          <wps:spPr>
                            <a:xfrm>
                              <a:off x="4146748" y="1741429"/>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9" name="Shape 99"/>
                          <wps:spPr>
                            <a:xfrm>
                              <a:off x="4168424" y="1763105"/>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Revisiones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Revisiones de Productos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Auditorías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Revisiones Generales</w:t>
                                </w:r>
                              </w:p>
                            </w:txbxContent>
                          </wps:txbx>
                          <wps:bodyPr anchorCtr="0" anchor="ctr" bIns="6975" lIns="6975" spcFirstLastPara="1" rIns="6975" wrap="square" tIns="6975">
                            <a:noAutofit/>
                          </wps:bodyPr>
                        </wps:wsp>
                      </wpg:grpSp>
                    </wpg:wgp>
                  </a:graphicData>
                </a:graphic>
              </wp:inline>
            </w:drawing>
          </mc:Choice>
          <mc:Fallback>
            <w:drawing>
              <wp:inline distB="0" distT="0" distL="0" distR="0">
                <wp:extent cx="5629275" cy="3371850"/>
                <wp:effectExtent b="0" l="0" r="0" t="0"/>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629275" cy="3371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E">
      <w:pPr>
        <w:ind w:firstLine="360"/>
        <w:rPr/>
      </w:pPr>
      <w:r w:rsidDel="00000000" w:rsidR="00000000" w:rsidRPr="00000000">
        <w:rPr>
          <w:rFonts w:ascii="Arial" w:cs="Arial" w:eastAsia="Arial" w:hAnsi="Arial"/>
          <w:sz w:val="24"/>
          <w:szCs w:val="24"/>
          <w:rtl w:val="0"/>
        </w:rPr>
        <w:t xml:space="preserve">Durante la verificación de alcance se utilizaron las siguientes herramientas y técnicas: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inspeccionaron los documentos antes mencionados utilizando las herramientas y técnicas que nos permitieron realizar las mediciones correspondientes examinando y verificando lo planificado.</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Además, se efectuaron revisiones de cada uno de los productos, incluyendo auditorías para detectar anomalías.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Arial" w:cs="Arial" w:eastAsia="Arial" w:hAnsi="Arial"/>
          <w:sz w:val="24"/>
          <w:szCs w:val="24"/>
          <w:rtl w:val="0"/>
        </w:rPr>
        <w:t xml:space="preserve">Se realizaron auditorías internas, destinadas a detectar anomalías o incumplimientos en los entregables.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Arial" w:cs="Arial" w:eastAsia="Arial" w:hAnsi="Arial"/>
          <w:sz w:val="24"/>
          <w:szCs w:val="24"/>
          <w:rtl w:val="0"/>
        </w:rPr>
        <w:t xml:space="preserve">Revisiones generales, enfocadas principalmente en validar la coherencia y la completitud del conjunto documental.</w:t>
      </w:r>
    </w:p>
    <w:p w:rsidR="00000000" w:rsidDel="00000000" w:rsidP="00000000" w:rsidRDefault="00000000" w:rsidRPr="00000000" w14:paraId="00000073">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estas actividades se inspeccionaron todos los documentos indicados en la sección de entradas, permitiendo confirmar el grado de cumplimiento respecto al alcance definido.</w:t>
      </w:r>
    </w:p>
    <w:p w:rsidR="00000000" w:rsidDel="00000000" w:rsidP="00000000" w:rsidRDefault="00000000" w:rsidRPr="00000000" w14:paraId="00000074">
      <w:pPr>
        <w:ind w:firstLine="360"/>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75">
      <w:pPr>
        <w:pStyle w:val="Heading1"/>
        <w:numPr>
          <w:ilvl w:val="0"/>
          <w:numId w:val="1"/>
        </w:numPr>
        <w:ind w:left="502" w:hanging="360"/>
        <w:rPr/>
      </w:pPr>
      <w:bookmarkStart w:colFirst="0" w:colLast="0" w:name="_heading=h.gzm8i9b6rnt3" w:id="3"/>
      <w:bookmarkEnd w:id="3"/>
      <w:r w:rsidDel="00000000" w:rsidR="00000000" w:rsidRPr="00000000">
        <w:rPr>
          <w:rtl w:val="0"/>
        </w:rPr>
        <w:t xml:space="preserve">Salidas</w:t>
      </w:r>
    </w:p>
    <w:p w:rsidR="00000000" w:rsidDel="00000000" w:rsidP="00000000" w:rsidRDefault="00000000" w:rsidRPr="00000000" w14:paraId="00000076">
      <w:pPr>
        <w:ind w:firstLine="360"/>
        <w:rPr/>
      </w:pPr>
      <w:r w:rsidDel="00000000" w:rsidR="00000000" w:rsidRPr="00000000">
        <w:rPr>
          <w:rFonts w:ascii="Arial" w:cs="Arial" w:eastAsia="Arial" w:hAnsi="Arial"/>
          <w:sz w:val="24"/>
          <w:szCs w:val="24"/>
          <w:rtl w:val="0"/>
        </w:rPr>
        <w:t xml:space="preserve">Como resultado del proceso de verificación del alcance se generaron las siguientes conclusiones representadas en el siguiente diagrama: </w:t>
      </w:r>
      <w:r w:rsidDel="00000000" w:rsidR="00000000" w:rsidRPr="00000000">
        <w:rPr>
          <w:rtl w:val="0"/>
        </w:rPr>
      </w:r>
    </w:p>
    <w:p w:rsidR="00000000" w:rsidDel="00000000" w:rsidP="00000000" w:rsidRDefault="00000000" w:rsidRPr="00000000" w14:paraId="00000077">
      <w:pPr>
        <w:rPr/>
      </w:pPr>
      <w:r w:rsidDel="00000000" w:rsidR="00000000" w:rsidRPr="00000000">
        <w:rPr/>
        <mc:AlternateContent>
          <mc:Choice Requires="wpg">
            <w:drawing>
              <wp:inline distB="0" distT="0" distL="0" distR="0">
                <wp:extent cx="5543550" cy="3219450"/>
                <wp:effectExtent b="0" l="0" r="0" t="0"/>
                <wp:docPr id="7" name=""/>
                <a:graphic>
                  <a:graphicData uri="http://schemas.microsoft.com/office/word/2010/wordprocessingGroup">
                    <wpg:wgp>
                      <wpg:cNvGrpSpPr/>
                      <wpg:grpSpPr>
                        <a:xfrm>
                          <a:off x="0" y="0"/>
                          <a:ext cx="5543550" cy="3219450"/>
                          <a:chOff x="0" y="0"/>
                          <a:chExt cx="5543550" cy="3219475"/>
                        </a:xfrm>
                      </wpg:grpSpPr>
                      <wpg:grpSp>
                        <wpg:cNvGrpSpPr/>
                        <wpg:grpSpPr>
                          <a:xfrm>
                            <a:off x="0" y="0"/>
                            <a:ext cx="5543550" cy="3219450"/>
                            <a:chOff x="0" y="0"/>
                            <a:chExt cx="5543550" cy="3219450"/>
                          </a:xfrm>
                        </wpg:grpSpPr>
                        <wps:wsp>
                          <wps:cNvSpPr/>
                          <wps:cNvPr id="3" name="Shape 3"/>
                          <wps:spPr>
                            <a:xfrm>
                              <a:off x="0" y="0"/>
                              <a:ext cx="5543550" cy="32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3364" y="1496592"/>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8" name="Shape 48"/>
                          <wps:spPr>
                            <a:xfrm>
                              <a:off x="18957" y="1512185"/>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6"/>
                                    <w:vertAlign w:val="baseline"/>
                                  </w:rPr>
                                  <w:t xml:space="preserve">Salidas</w:t>
                                </w:r>
                              </w:p>
                            </w:txbxContent>
                          </wps:txbx>
                          <wps:bodyPr anchorCtr="0" anchor="ctr" bIns="17775" lIns="17775" spcFirstLastPara="1" rIns="17775" wrap="square" tIns="17775">
                            <a:noAutofit/>
                          </wps:bodyPr>
                        </wps:wsp>
                        <wps:wsp>
                          <wps:cNvSpPr/>
                          <wps:cNvPr id="49" name="Shape 49"/>
                          <wps:spPr>
                            <a:xfrm rot="-3310531">
                              <a:off x="908184" y="1441780"/>
                              <a:ext cx="745816" cy="29765"/>
                            </a:xfrm>
                            <a:custGeom>
                              <a:rect b="b" l="l" r="r" t="t"/>
                              <a:pathLst>
                                <a:path extrusionOk="0" h="120000" w="120000">
                                  <a:moveTo>
                                    <a:pt x="0" y="59998"/>
                                  </a:moveTo>
                                  <a:lnTo>
                                    <a:pt x="120000" y="59998"/>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0" name="Shape 50"/>
                          <wps:spPr>
                            <a:xfrm rot="-3310531">
                              <a:off x="1262447" y="1438018"/>
                              <a:ext cx="37290" cy="3729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1" name="Shape 51"/>
                          <wps:spPr>
                            <a:xfrm>
                              <a:off x="1494047" y="884348"/>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2" name="Shape 52"/>
                          <wps:spPr>
                            <a:xfrm>
                              <a:off x="1509640" y="899941"/>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Productos Entregados Aceptados</w:t>
                                </w:r>
                              </w:p>
                            </w:txbxContent>
                          </wps:txbx>
                          <wps:bodyPr anchorCtr="0" anchor="ctr" bIns="6975" lIns="6975" spcFirstLastPara="1" rIns="6975" wrap="square" tIns="6975">
                            <a:noAutofit/>
                          </wps:bodyPr>
                        </wps:wsp>
                        <wps:wsp>
                          <wps:cNvSpPr/>
                          <wps:cNvPr id="53" name="Shape 53"/>
                          <wps:spPr>
                            <a:xfrm>
                              <a:off x="2558820" y="1135658"/>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4" name="Shape 54"/>
                          <wps:spPr>
                            <a:xfrm>
                              <a:off x="2761127" y="1139893"/>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5" name="Shape 55"/>
                          <wps:spPr>
                            <a:xfrm>
                              <a:off x="2984729" y="884348"/>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3000322" y="899941"/>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Documenta</w:t>
                                </w:r>
                              </w:p>
                            </w:txbxContent>
                          </wps:txbx>
                          <wps:bodyPr anchorCtr="0" anchor="ctr" bIns="6975" lIns="6975" spcFirstLastPara="1" rIns="6975" wrap="square" tIns="6975">
                            <a:noAutofit/>
                          </wps:bodyPr>
                        </wps:wsp>
                        <wps:wsp>
                          <wps:cNvSpPr/>
                          <wps:cNvPr id="57" name="Shape 57"/>
                          <wps:spPr>
                            <a:xfrm rot="-2142401">
                              <a:off x="4000203" y="982597"/>
                              <a:ext cx="524508"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rot="-2142401">
                              <a:off x="4249344" y="984367"/>
                              <a:ext cx="26225" cy="262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9" name="Shape 59"/>
                          <wps:spPr>
                            <a:xfrm>
                              <a:off x="4475412" y="578225"/>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0" name="Shape 60"/>
                          <wps:spPr>
                            <a:xfrm>
                              <a:off x="4491005" y="593818"/>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Productos aceptados y los no aceptados</w:t>
                                </w:r>
                              </w:p>
                            </w:txbxContent>
                          </wps:txbx>
                          <wps:bodyPr anchorCtr="0" anchor="ctr" bIns="6975" lIns="6975" spcFirstLastPara="1" rIns="6975" wrap="square" tIns="6975">
                            <a:noAutofit/>
                          </wps:bodyPr>
                        </wps:wsp>
                        <wps:wsp>
                          <wps:cNvSpPr/>
                          <wps:cNvPr id="61" name="Shape 61"/>
                          <wps:spPr>
                            <a:xfrm rot="2142401">
                              <a:off x="4000203" y="1288719"/>
                              <a:ext cx="524508"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2" name="Shape 62"/>
                          <wps:spPr>
                            <a:xfrm rot="2142401">
                              <a:off x="4249344" y="1290489"/>
                              <a:ext cx="26225" cy="262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3" name="Shape 63"/>
                          <wps:spPr>
                            <a:xfrm>
                              <a:off x="4475412" y="1190470"/>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4491005" y="1206063"/>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Alcance aceptado por el cliente</w:t>
                                </w:r>
                              </w:p>
                            </w:txbxContent>
                          </wps:txbx>
                          <wps:bodyPr anchorCtr="0" anchor="ctr" bIns="6975" lIns="6975" spcFirstLastPara="1" rIns="6975" wrap="square" tIns="6975">
                            <a:noAutofit/>
                          </wps:bodyPr>
                        </wps:wsp>
                        <wps:wsp>
                          <wps:cNvSpPr/>
                          <wps:cNvPr id="65" name="Shape 65"/>
                          <wps:spPr>
                            <a:xfrm>
                              <a:off x="1068137" y="1747903"/>
                              <a:ext cx="425909" cy="29765"/>
                            </a:xfrm>
                            <a:custGeom>
                              <a:rect b="b" l="l" r="r" t="t"/>
                              <a:pathLst>
                                <a:path extrusionOk="0" h="120000" w="120000">
                                  <a:moveTo>
                                    <a:pt x="0" y="59998"/>
                                  </a:moveTo>
                                  <a:lnTo>
                                    <a:pt x="120000" y="59998"/>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6" name="Shape 66"/>
                          <wps:spPr>
                            <a:xfrm>
                              <a:off x="1270444" y="1752138"/>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7" name="Shape 67"/>
                          <wps:spPr>
                            <a:xfrm>
                              <a:off x="1494047" y="1496592"/>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8" name="Shape 68"/>
                          <wps:spPr>
                            <a:xfrm>
                              <a:off x="1509640" y="1512185"/>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Cambios solicitados</w:t>
                                </w:r>
                              </w:p>
                            </w:txbxContent>
                          </wps:txbx>
                          <wps:bodyPr anchorCtr="0" anchor="ctr" bIns="6975" lIns="6975" spcFirstLastPara="1" rIns="6975" wrap="square" tIns="6975">
                            <a:noAutofit/>
                          </wps:bodyPr>
                        </wps:wsp>
                        <wps:wsp>
                          <wps:cNvSpPr/>
                          <wps:cNvPr id="69" name="Shape 69"/>
                          <wps:spPr>
                            <a:xfrm>
                              <a:off x="2558820" y="1747903"/>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0" name="Shape 70"/>
                          <wps:spPr>
                            <a:xfrm>
                              <a:off x="2761127" y="1752138"/>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1" name="Shape 71"/>
                          <wps:spPr>
                            <a:xfrm>
                              <a:off x="2984729" y="1496592"/>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2" name="Shape 72"/>
                          <wps:spPr>
                            <a:xfrm>
                              <a:off x="3000322" y="1512185"/>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Verificación del Alcance</w:t>
                                </w:r>
                              </w:p>
                              <w:p w:rsidR="00000000" w:rsidDel="00000000" w:rsidP="00000000" w:rsidRDefault="00000000" w:rsidRPr="00000000">
                                <w:pPr>
                                  <w:spacing w:after="0" w:before="76.99999809265137"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Control de Cambios</w:t>
                                </w:r>
                              </w:p>
                            </w:txbxContent>
                          </wps:txbx>
                          <wps:bodyPr anchorCtr="0" anchor="ctr" bIns="6975" lIns="6975" spcFirstLastPara="1" rIns="6975" wrap="square" tIns="6975">
                            <a:noAutofit/>
                          </wps:bodyPr>
                        </wps:wsp>
                        <wps:wsp>
                          <wps:cNvSpPr/>
                          <wps:cNvPr id="73" name="Shape 73"/>
                          <wps:spPr>
                            <a:xfrm rot="3310531">
                              <a:off x="908184" y="2054025"/>
                              <a:ext cx="745816" cy="29765"/>
                            </a:xfrm>
                            <a:custGeom>
                              <a:rect b="b" l="l" r="r" t="t"/>
                              <a:pathLst>
                                <a:path extrusionOk="0" h="120000" w="120000">
                                  <a:moveTo>
                                    <a:pt x="0" y="59998"/>
                                  </a:moveTo>
                                  <a:lnTo>
                                    <a:pt x="120000" y="59998"/>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4" name="Shape 74"/>
                          <wps:spPr>
                            <a:xfrm rot="3310531">
                              <a:off x="1262447" y="2050263"/>
                              <a:ext cx="37290" cy="3729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5" name="Shape 75"/>
                          <wps:spPr>
                            <a:xfrm>
                              <a:off x="1494047" y="2108837"/>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6" name="Shape 76"/>
                          <wps:spPr>
                            <a:xfrm>
                              <a:off x="1509640" y="2124430"/>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Acciones correctivas recomendadas</w:t>
                                </w:r>
                              </w:p>
                            </w:txbxContent>
                          </wps:txbx>
                          <wps:bodyPr anchorCtr="0" anchor="ctr" bIns="6975" lIns="6975" spcFirstLastPara="1" rIns="6975" wrap="square" tIns="6975">
                            <a:noAutofit/>
                          </wps:bodyPr>
                        </wps:wsp>
                        <wps:wsp>
                          <wps:cNvSpPr/>
                          <wps:cNvPr id="77" name="Shape 77"/>
                          <wps:spPr>
                            <a:xfrm>
                              <a:off x="2558820" y="2360147"/>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8" name="Shape 78"/>
                          <wps:spPr>
                            <a:xfrm>
                              <a:off x="2761127" y="2364382"/>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9" name="Shape 79"/>
                          <wps:spPr>
                            <a:xfrm>
                              <a:off x="2984729" y="2108837"/>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0" name="Shape 80"/>
                          <wps:spPr>
                            <a:xfrm>
                              <a:off x="3000322" y="2124430"/>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Recomendaciones</w:t>
                                </w:r>
                              </w:p>
                            </w:txbxContent>
                          </wps:txbx>
                          <wps:bodyPr anchorCtr="0" anchor="ctr" bIns="6975" lIns="6975" spcFirstLastPara="1" rIns="6975" wrap="square" tIns="6975">
                            <a:noAutofit/>
                          </wps:bodyPr>
                        </wps:wsp>
                        <wps:wsp>
                          <wps:cNvSpPr/>
                          <wps:cNvPr id="81" name="Shape 81"/>
                          <wps:spPr>
                            <a:xfrm>
                              <a:off x="4049502" y="2360147"/>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2" name="Shape 82"/>
                          <wps:spPr>
                            <a:xfrm>
                              <a:off x="4251809" y="2364382"/>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3" name="Shape 83"/>
                          <wps:spPr>
                            <a:xfrm>
                              <a:off x="4475412" y="2108837"/>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4" name="Shape 84"/>
                          <wps:spPr>
                            <a:xfrm>
                              <a:off x="4491005" y="2124430"/>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Desarrollo del Proyecto</w:t>
                                </w:r>
                              </w:p>
                            </w:txbxContent>
                          </wps:txbx>
                          <wps:bodyPr anchorCtr="0" anchor="ctr" bIns="6975" lIns="6975" spcFirstLastPara="1" rIns="6975" wrap="square" tIns="6975">
                            <a:noAutofit/>
                          </wps:bodyPr>
                        </wps:wsp>
                      </wpg:grpSp>
                    </wpg:wgp>
                  </a:graphicData>
                </a:graphic>
              </wp:inline>
            </w:drawing>
          </mc:Choice>
          <mc:Fallback>
            <w:drawing>
              <wp:inline distB="0" distT="0" distL="0" distR="0">
                <wp:extent cx="5543550" cy="3219450"/>
                <wp:effectExtent b="0" l="0" r="0" t="0"/>
                <wp:docPr id="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543550" cy="3219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8">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listan los documentos de salida aceptados: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 de Anteproyecto (Totalmente)</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EDT-Hitos de desarrollo y diccionario (Totalmente)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Carta Gantt (Totalmente)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Responsabilidades RAM o RACI (Totalmente)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de Riesgos (Totalmente)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Pruebas Inicial (Totalmente)</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de proceso de negocio (Totalmente)</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de especificación de requerimientos (Totalmente)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Casos de uso Específicos UML (Totalmente)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Arquitectura (Totalmente)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interfaz de sistemas completo (Totalmente)</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 UML (Totalmente)</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E-R (Entidad Relación) (Totalmente)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Relacional normalizado (Totalmente)</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Diccionario de datos (Totalmente)</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de Pruebas Base de datos (Totalmente)</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Calidad (Totalmente)</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Riegos (Totalmente)</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Comunicación (Totalmente)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Adquisiciones (Totalmente)</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Actividades detalladas EDT (Totalmente)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Costos (Totalmente)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ambiente de desarrollo (Totalmente)</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tablas y Script para creación de tablas (Totalmente)</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Minuta Control de la Programación (Totalmente)</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seguimiento Status del Proyecto (Totalmente)</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Verificación de Alcances (Totalmente)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Gestión Control de Cambio (Totalmente)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Avance del Sistema (Parcialmente)</w:t>
      </w:r>
    </w:p>
    <w:p w:rsidR="00000000" w:rsidDel="00000000" w:rsidP="00000000" w:rsidRDefault="00000000" w:rsidRPr="00000000" w14:paraId="00000096">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Fueron aceptados todos los documentos entregados por el cliente o patrocinador. Por el momento el cliente no ha solicitado ningún cambio respecto a lo acordado inicialmente.</w:t>
      </w:r>
    </w:p>
    <w:p w:rsidR="00000000" w:rsidDel="00000000" w:rsidP="00000000" w:rsidRDefault="00000000" w:rsidRPr="00000000" w14:paraId="00000098">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En cuanto a las correcciones, debemos perfeccionar la base de datos para obtener un mejor rendimiento y lograr obtener los datos de manera más eficiente.</w:t>
      </w:r>
    </w:p>
    <w:p w:rsidR="00000000" w:rsidDel="00000000" w:rsidP="00000000" w:rsidRDefault="00000000" w:rsidRPr="00000000" w14:paraId="00000099">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Hablando de la programación se hace necesario acelerar el desarrollo del sistema, para esto nos </w:t>
      </w:r>
      <w:r w:rsidDel="00000000" w:rsidR="00000000" w:rsidRPr="00000000">
        <w:rPr>
          <w:rFonts w:ascii="Arial" w:cs="Arial" w:eastAsia="Arial" w:hAnsi="Arial"/>
          <w:sz w:val="24"/>
          <w:szCs w:val="24"/>
          <w:rtl w:val="0"/>
        </w:rPr>
        <w:t xml:space="preserve">concentraremos</w:t>
      </w:r>
      <w:r w:rsidDel="00000000" w:rsidR="00000000" w:rsidRPr="00000000">
        <w:rPr>
          <w:rFonts w:ascii="Arial" w:cs="Arial" w:eastAsia="Arial" w:hAnsi="Arial"/>
          <w:sz w:val="24"/>
          <w:szCs w:val="24"/>
          <w:rtl w:val="0"/>
        </w:rPr>
        <w:t xml:space="preserve"> en planificar de mejor manera el trabajo para darle prioridad a esto.</w:t>
      </w:r>
    </w:p>
    <w:p w:rsidR="00000000" w:rsidDel="00000000" w:rsidP="00000000" w:rsidRDefault="00000000" w:rsidRPr="00000000" w14:paraId="0000009A">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Si bien hemos entregado los trabajos a tiempo, lo hemos hecho en el límite, por lo que es necesario conversar con el equipo de trabajo para hacerles entender las responsabilidades que a cada uno le compete, que incluyen la realización de un buen trabajo, y como equipo que somos si alguno no cumple con lo debido nos perjudica a todos.</w:t>
      </w:r>
    </w:p>
    <w:p w:rsidR="00000000" w:rsidDel="00000000" w:rsidP="00000000" w:rsidRDefault="00000000" w:rsidRPr="00000000" w14:paraId="0000009B">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En consecuencia, el alcance del proyecto es aceptado por el cliente, y los entregables revisados cumplen con los criterios establecidos.</w:t>
      </w:r>
    </w:p>
    <w:p w:rsidR="00000000" w:rsidDel="00000000" w:rsidP="00000000" w:rsidRDefault="00000000" w:rsidRPr="00000000" w14:paraId="0000009C">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ind w:firstLine="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Aceptación del Cliente</w:t>
      </w:r>
    </w:p>
    <w:p w:rsidR="00000000" w:rsidDel="00000000" w:rsidP="00000000" w:rsidRDefault="00000000" w:rsidRPr="00000000" w14:paraId="0000009E">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Aprobado por el Cliente del Proyecto:</w:t>
      </w:r>
    </w:p>
    <w:p w:rsidR="00000000" w:rsidDel="00000000" w:rsidP="00000000" w:rsidRDefault="00000000" w:rsidRPr="00000000" w14:paraId="000000A0">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Fabian Saldaño                    Fecha: 05/12/2025</w:t>
      </w:r>
    </w:p>
    <w:p w:rsidR="00000000" w:rsidDel="00000000" w:rsidP="00000000" w:rsidRDefault="00000000" w:rsidRPr="00000000" w14:paraId="000000A3">
      <w:pPr>
        <w:ind w:firstLine="360"/>
        <w:rPr>
          <w:rFonts w:ascii="Arial" w:cs="Arial" w:eastAsia="Arial" w:hAnsi="Arial"/>
          <w:sz w:val="24"/>
          <w:szCs w:val="24"/>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A4">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ind w:firstLine="36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w:t>
      </w:r>
    </w:p>
    <w:tbl>
      <w:tblPr>
        <w:tblStyle w:val="Table2"/>
        <w:tblW w:w="8828.0" w:type="dxa"/>
        <w:jc w:val="left"/>
        <w:tblInd w:w="-108.0" w:type="dxa"/>
        <w:tblLayout w:type="fixed"/>
        <w:tblLook w:val="04A0"/>
      </w:tblPr>
      <w:tblGrid>
        <w:gridCol w:w="1843"/>
        <w:gridCol w:w="3544"/>
        <w:gridCol w:w="3441"/>
        <w:tblGridChange w:id="0">
          <w:tblGrid>
            <w:gridCol w:w="1843"/>
            <w:gridCol w:w="3544"/>
            <w:gridCol w:w="3441"/>
          </w:tblGrid>
        </w:tblGridChange>
      </w:tblGrid>
      <w:tr>
        <w:trPr>
          <w:cantSplit w:val="0"/>
          <w:tblHeader w:val="0"/>
        </w:trPr>
        <w:tc>
          <w:tcPr/>
          <w:p w:rsidR="00000000" w:rsidDel="00000000" w:rsidP="00000000" w:rsidRDefault="00000000" w:rsidRPr="00000000" w14:paraId="000000A9">
            <w:pPr>
              <w:ind w:firstLine="360"/>
              <w:rPr>
                <w:b w:val="0"/>
                <w:bCs w:val="0"/>
              </w:rPr>
            </w:pPr>
            <w:r w:rsidDel="00000000" w:rsidR="00000000" w:rsidRPr="00000000">
              <w:rPr>
                <w:b w:val="0"/>
                <w:bCs w:val="0"/>
                <w:rtl w:val="0"/>
              </w:rPr>
              <w:t xml:space="preserve">Versión</w:t>
            </w:r>
          </w:p>
        </w:tc>
        <w:tc>
          <w:tcPr/>
          <w:p w:rsidR="00000000" w:rsidDel="00000000" w:rsidP="00000000" w:rsidRDefault="00000000" w:rsidRPr="00000000" w14:paraId="000000AA">
            <w:pPr>
              <w:ind w:firstLine="360"/>
              <w:rPr>
                <w:b w:val="0"/>
                <w:bCs w:val="0"/>
              </w:rPr>
            </w:pPr>
            <w:r w:rsidDel="00000000" w:rsidR="00000000" w:rsidRPr="00000000">
              <w:rPr>
                <w:b w:val="0"/>
                <w:bCs w:val="0"/>
                <w:rtl w:val="0"/>
              </w:rPr>
              <w:t xml:space="preserve">Autor</w:t>
            </w:r>
          </w:p>
        </w:tc>
        <w:tc>
          <w:tcPr/>
          <w:p w:rsidR="00000000" w:rsidDel="00000000" w:rsidP="00000000" w:rsidRDefault="00000000" w:rsidRPr="00000000" w14:paraId="000000AB">
            <w:pPr>
              <w:ind w:firstLine="360"/>
              <w:rPr>
                <w:b w:val="0"/>
                <w:bCs w:val="0"/>
              </w:rPr>
            </w:pPr>
            <w:r w:rsidDel="00000000" w:rsidR="00000000" w:rsidRPr="00000000">
              <w:rPr>
                <w:b w:val="0"/>
                <w:bCs w:val="0"/>
                <w:rtl w:val="0"/>
              </w:rPr>
              <w:t xml:space="preserve">Descripción</w:t>
            </w:r>
          </w:p>
        </w:tc>
      </w:tr>
      <w:tr>
        <w:trPr>
          <w:cantSplit w:val="0"/>
          <w:tblHeader w:val="0"/>
        </w:trPr>
        <w:tc>
          <w:tcPr/>
          <w:p w:rsidR="00000000" w:rsidDel="00000000" w:rsidP="00000000" w:rsidRDefault="00000000" w:rsidRPr="00000000" w14:paraId="000000AC">
            <w:pPr>
              <w:ind w:firstLine="360"/>
              <w:rPr>
                <w:b w:val="0"/>
                <w:bCs w:val="0"/>
              </w:rPr>
            </w:pPr>
            <w:r w:rsidDel="00000000" w:rsidR="00000000" w:rsidRPr="00000000">
              <w:rPr>
                <w:b w:val="0"/>
                <w:bCs w:val="0"/>
                <w:rtl w:val="0"/>
              </w:rPr>
              <w:t xml:space="preserve">1.0</w:t>
            </w:r>
          </w:p>
        </w:tc>
        <w:tc>
          <w:tcPr/>
          <w:p w:rsidR="00000000" w:rsidDel="00000000" w:rsidP="00000000" w:rsidRDefault="00000000" w:rsidRPr="00000000" w14:paraId="000000AD">
            <w:pPr>
              <w:ind w:firstLine="360"/>
              <w:rPr/>
            </w:pPr>
            <w:r w:rsidDel="00000000" w:rsidR="00000000" w:rsidRPr="00000000">
              <w:rPr>
                <w:rtl w:val="0"/>
              </w:rPr>
              <w:t xml:space="preserve">Ariel Saavedra</w:t>
            </w:r>
          </w:p>
        </w:tc>
        <w:tc>
          <w:tcPr/>
          <w:p w:rsidR="00000000" w:rsidDel="00000000" w:rsidP="00000000" w:rsidRDefault="00000000" w:rsidRPr="00000000" w14:paraId="000000AE">
            <w:pPr>
              <w:ind w:firstLine="360"/>
              <w:rPr/>
            </w:pPr>
            <w:r w:rsidDel="00000000" w:rsidR="00000000" w:rsidRPr="00000000">
              <w:rPr>
                <w:rtl w:val="0"/>
              </w:rPr>
              <w:t xml:space="preserve">Creación</w:t>
            </w:r>
          </w:p>
        </w:tc>
      </w:tr>
      <w:tr>
        <w:trPr>
          <w:cantSplit w:val="0"/>
          <w:tblHeader w:val="0"/>
        </w:trPr>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ind w:firstLine="360"/>
              <w:rPr/>
            </w:pPr>
            <w:r w:rsidDel="00000000" w:rsidR="00000000" w:rsidRPr="00000000">
              <w:rPr>
                <w:rtl w:val="0"/>
              </w:rPr>
            </w:r>
          </w:p>
        </w:tc>
        <w:tc>
          <w:tcPr/>
          <w:p w:rsidR="00000000" w:rsidDel="00000000" w:rsidP="00000000" w:rsidRDefault="00000000" w:rsidRPr="00000000" w14:paraId="000000B1">
            <w:pPr>
              <w:ind w:firstLine="360"/>
              <w:rPr/>
            </w:pP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bookmarkStart w:colFirst="0" w:colLast="0" w:name="_heading=h.fm4mqez1w4tp" w:id="4"/>
      <w:bookmarkEnd w:id="4"/>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sectPr>
      <w:pgSz w:h="15840" w:w="12240" w:orient="portrait"/>
      <w:pgMar w:bottom="1417" w:top="1417" w:left="1701" w:right="1701" w:header="426"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2" w:hanging="360"/>
      </w:pPr>
      <w:rPr>
        <w:b w:val="0"/>
        <w:bCs w:val="0"/>
        <w:i w:val="0"/>
        <w:iCs w:val="0"/>
        <w:smallCaps w:val="0"/>
        <w:strike w:val="0"/>
        <w:u w:val="none"/>
        <w:vertAlign w:val="baseline"/>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L"/>
      </w:rPr>
    </w:rPrDefault>
    <w:pPrDefault>
      <w:pPr>
        <w:spacing w:after="160" w:line="259"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02" w:hanging="360"/>
    </w:pPr>
    <w:rPr>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DF17CA"/>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DF17CA"/>
    <w:rPr>
      <w:rFonts w:eastAsiaTheme="minorEastAsia"/>
      <w:lang w:eastAsia="es-CL"/>
    </w:rPr>
  </w:style>
  <w:style w:type="table" w:styleId="Tablaconcuadrcula">
    <w:name w:val="Table Grid"/>
    <w:basedOn w:val="Tablanormal"/>
    <w:uiPriority w:val="59"/>
    <w:rsid w:val="00DF17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51" w:customStyle="1">
    <w:name w:val="Tabla normal 51"/>
    <w:basedOn w:val="Tablanormal"/>
    <w:uiPriority w:val="45"/>
    <w:rsid w:val="00DF17C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6concolores1" w:customStyle="1">
    <w:name w:val="Tabla de lista 6 con colores1"/>
    <w:basedOn w:val="Tablanormal"/>
    <w:uiPriority w:val="51"/>
    <w:rsid w:val="00DF17CA"/>
    <w:pPr>
      <w:spacing w:after="0" w:line="240" w:lineRule="auto"/>
    </w:pPr>
    <w:rPr>
      <w:color w:val="000000" w:themeColor="text1"/>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delista1clara-nfasis31" w:customStyle="1">
    <w:name w:val="Tabla de lista 1 clara - Énfasis 31"/>
    <w:basedOn w:val="Tablanormal"/>
    <w:uiPriority w:val="46"/>
    <w:rsid w:val="00DF17CA"/>
    <w:pPr>
      <w:spacing w:after="0" w:line="240" w:lineRule="auto"/>
    </w:pPr>
    <w:tblPr>
      <w:tblStyleRowBandSize w:val="1"/>
      <w:tblStyleColBandSize w:val="1"/>
    </w:tblPr>
    <w:tblStylePr w:type="firstRow">
      <w:rPr>
        <w:b w:val="1"/>
        <w:bCs w:val="1"/>
      </w:rPr>
      <w:tblPr/>
      <w:tcPr>
        <w:tcBorders>
          <w:bottom w:color="c9c9c9" w:space="0" w:sz="4" w:themeColor="accent3" w:themeTint="000099" w:val="single"/>
        </w:tcBorders>
      </w:tcPr>
    </w:tblStylePr>
    <w:tblStylePr w:type="lastRow">
      <w:rPr>
        <w:b w:val="1"/>
        <w:bCs w:val="1"/>
      </w:rPr>
      <w:tblPr/>
      <w:tcPr>
        <w:tcBorders>
          <w:top w:color="c9c9c9"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adelista7concolores1" w:customStyle="1">
    <w:name w:val="Tabla de lista 7 con colores1"/>
    <w:basedOn w:val="Tablanormal"/>
    <w:uiPriority w:val="52"/>
    <w:rsid w:val="00DF17CA"/>
    <w:pPr>
      <w:spacing w:after="0" w:line="240" w:lineRule="auto"/>
    </w:pPr>
    <w:rPr>
      <w:color w:val="000000" w:themeColor="text1"/>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1" w:customStyle="1">
    <w:name w:val="Tabla de lista 21"/>
    <w:basedOn w:val="Tablanormal"/>
    <w:uiPriority w:val="47"/>
    <w:rsid w:val="00DF17CA"/>
    <w:pPr>
      <w:spacing w:after="0" w:line="240" w:lineRule="auto"/>
    </w:p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Prrafodelista">
    <w:name w:val="List Paragraph"/>
    <w:basedOn w:val="Normal"/>
    <w:uiPriority w:val="34"/>
    <w:qFormat w:val="1"/>
    <w:rsid w:val="00141A20"/>
    <w:pPr>
      <w:ind w:left="720"/>
      <w:contextualSpacing w:val="1"/>
    </w:pPr>
  </w:style>
  <w:style w:type="character" w:styleId="Ttulo1Car" w:customStyle="1">
    <w:name w:val="Título 1 Car"/>
    <w:basedOn w:val="Fuentedeprrafopredeter"/>
    <w:link w:val="Ttulo1"/>
    <w:uiPriority w:val="9"/>
    <w:rsid w:val="00FF5E91"/>
    <w:rPr>
      <w:sz w:val="28"/>
      <w:szCs w:val="28"/>
    </w:rPr>
  </w:style>
  <w:style w:type="paragraph" w:styleId="TtuloTDC">
    <w:name w:val="TOC Heading"/>
    <w:basedOn w:val="Ttulo1"/>
    <w:next w:val="Normal"/>
    <w:uiPriority w:val="39"/>
    <w:unhideWhenUsed w:val="1"/>
    <w:qFormat w:val="1"/>
    <w:rsid w:val="00925F39"/>
    <w:pPr>
      <w:keepNext w:val="1"/>
      <w:keepLines w:val="1"/>
      <w:numPr>
        <w:numId w:val="0"/>
      </w:numPr>
      <w:spacing w:after="0" w:before="240"/>
      <w:contextualSpacing w:val="0"/>
      <w:jc w:val="left"/>
      <w:outlineLvl w:val="9"/>
    </w:pPr>
    <w:rPr>
      <w:rFonts w:asciiTheme="majorHAnsi" w:cstheme="majorBidi" w:eastAsiaTheme="majorEastAsia" w:hAnsiTheme="majorHAnsi"/>
      <w:color w:val="2e74b5" w:themeColor="accent1" w:themeShade="0000BF"/>
      <w:sz w:val="32"/>
      <w:szCs w:val="32"/>
      <w:lang w:eastAsia="es-CL"/>
    </w:rPr>
  </w:style>
  <w:style w:type="paragraph" w:styleId="TDC1">
    <w:name w:val="toc 1"/>
    <w:basedOn w:val="Normal"/>
    <w:next w:val="Normal"/>
    <w:autoRedefine w:val="1"/>
    <w:uiPriority w:val="39"/>
    <w:unhideWhenUsed w:val="1"/>
    <w:rsid w:val="00925F39"/>
    <w:pPr>
      <w:spacing w:after="100"/>
      <w:ind w:left="0"/>
    </w:pPr>
  </w:style>
  <w:style w:type="character" w:styleId="Hipervnculo">
    <w:name w:val="Hyperlink"/>
    <w:basedOn w:val="Fuentedeprrafopredeter"/>
    <w:uiPriority w:val="99"/>
    <w:unhideWhenUsed w:val="1"/>
    <w:rsid w:val="00925F39"/>
    <w:rPr>
      <w:color w:val="0563c1" w:themeColor="hyperlink"/>
      <w:u w:val="single"/>
    </w:rPr>
  </w:style>
  <w:style w:type="paragraph" w:styleId="Textodeglobo">
    <w:name w:val="Balloon Text"/>
    <w:basedOn w:val="Normal"/>
    <w:link w:val="TextodegloboCar"/>
    <w:uiPriority w:val="99"/>
    <w:semiHidden w:val="1"/>
    <w:unhideWhenUsed w:val="1"/>
    <w:rsid w:val="00A91EE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A91EE8"/>
    <w:rPr>
      <w:rFonts w:ascii="Segoe UI" w:cs="Segoe UI" w:hAnsi="Segoe UI"/>
      <w:sz w:val="18"/>
      <w:szCs w:val="18"/>
    </w:rPr>
  </w:style>
  <w:style w:type="paragraph" w:styleId="Encabezado">
    <w:name w:val="header"/>
    <w:basedOn w:val="Normal"/>
    <w:link w:val="EncabezadoCar"/>
    <w:uiPriority w:val="99"/>
    <w:unhideWhenUsed w:val="1"/>
    <w:rsid w:val="00FF5E9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F5E91"/>
    <w:rPr>
      <w:sz w:val="20"/>
    </w:rPr>
  </w:style>
  <w:style w:type="paragraph" w:styleId="Piedepgina">
    <w:name w:val="footer"/>
    <w:basedOn w:val="Normal"/>
    <w:link w:val="PiedepginaCar"/>
    <w:uiPriority w:val="99"/>
    <w:unhideWhenUsed w:val="1"/>
    <w:rsid w:val="00FF5E9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F5E91"/>
    <w:rPr>
      <w:sz w:val="20"/>
    </w:rPr>
  </w:style>
  <w:style w:type="table" w:styleId="Sombreadoclaro">
    <w:name w:val="Light Shading"/>
    <w:basedOn w:val="Tablanormal"/>
    <w:uiPriority w:val="60"/>
    <w:rsid w:val="00C31067"/>
    <w:pPr>
      <w:spacing w:after="0" w:line="240" w:lineRule="auto"/>
    </w:pPr>
    <w:rPr>
      <w:rFonts w:ascii="Calibri" w:cs="Times New Roman" w:eastAsia="Calibri" w:hAnsi="Calibri"/>
      <w:color w:val="000000" w:themeColor="text1" w:themeShade="0000BF"/>
      <w:sz w:val="20"/>
      <w:szCs w:val="20"/>
      <w:lang w:eastAsia="es-ES" w:val="es-ES"/>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abladelista2-nfasis31" w:customStyle="1">
    <w:name w:val="Tabla de lista 2 - Énfasis 31"/>
    <w:basedOn w:val="Tablanormal"/>
    <w:uiPriority w:val="47"/>
    <w:rsid w:val="001051A8"/>
    <w:pPr>
      <w:spacing w:after="0" w:line="240" w:lineRule="auto"/>
    </w:pPr>
    <w:tblPr>
      <w:tblStyleRowBandSize w:val="1"/>
      <w:tblStyleColBandSize w:val="1"/>
      <w:tblBorders>
        <w:top w:color="c9c9c9" w:space="0" w:sz="4" w:themeColor="accent3" w:themeTint="000099" w:val="single"/>
        <w:bottom w:color="c9c9c9" w:space="0" w:sz="4" w:themeColor="accent3" w:themeTint="000099" w:val="single"/>
        <w:insideH w:color="c9c9c9" w:space="0" w:sz="4" w:themeColor="accent3"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aconcuadrcula1clara1" w:customStyle="1">
    <w:name w:val="Tabla con cuadrícula 1 clara1"/>
    <w:basedOn w:val="Tablanormal"/>
    <w:uiPriority w:val="46"/>
    <w:rsid w:val="00200AD4"/>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aconcuadrcula6concolores-nfasis31" w:customStyle="1">
    <w:name w:val="Tabla con cuadrícula 6 con colores - Énfasis 31"/>
    <w:basedOn w:val="Tablanormal"/>
    <w:uiPriority w:val="51"/>
    <w:rsid w:val="00200AD4"/>
    <w:pPr>
      <w:spacing w:after="0" w:line="240" w:lineRule="auto"/>
    </w:pPr>
    <w:rPr>
      <w:color w:val="7b7b7b" w:themeColor="accent3" w:themeShade="0000BF"/>
    </w:r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Ttulo2Car" w:customStyle="1">
    <w:name w:val="Título 2 Car"/>
    <w:basedOn w:val="Fuentedeprrafopredeter"/>
    <w:link w:val="Ttulo2"/>
    <w:uiPriority w:val="9"/>
    <w:semiHidden w:val="1"/>
    <w:rsid w:val="009E6C86"/>
    <w:rPr>
      <w:rFonts w:asciiTheme="majorHAnsi" w:cstheme="majorBidi" w:eastAsiaTheme="majorEastAsia" w:hAnsiTheme="majorHAnsi"/>
      <w:color w:val="2e74b5" w:themeColor="accent1" w:themeShade="0000BF"/>
      <w:sz w:val="26"/>
      <w:szCs w:val="26"/>
    </w:rPr>
  </w:style>
  <w:style w:type="character" w:styleId="Ttulo6Car" w:customStyle="1">
    <w:name w:val="Título 6 Car"/>
    <w:basedOn w:val="Fuentedeprrafopredeter"/>
    <w:link w:val="Ttulo6"/>
    <w:uiPriority w:val="9"/>
    <w:semiHidden w:val="1"/>
    <w:rsid w:val="009E6C86"/>
    <w:rPr>
      <w:rFonts w:asciiTheme="majorHAnsi" w:cstheme="majorBidi" w:eastAsiaTheme="majorEastAsia" w:hAnsiTheme="majorHAnsi"/>
      <w:color w:val="1f4d78" w:themeColor="accent1" w:themeShade="00007F"/>
      <w:sz w:val="20"/>
    </w:rPr>
  </w:style>
  <w:style w:type="character" w:styleId="Ttulo3Car" w:customStyle="1">
    <w:name w:val="Título 3 Car"/>
    <w:basedOn w:val="Fuentedeprrafopredeter"/>
    <w:link w:val="Ttulo3"/>
    <w:uiPriority w:val="9"/>
    <w:rsid w:val="00C36C46"/>
    <w:rPr>
      <w:rFonts w:asciiTheme="majorHAnsi" w:cstheme="majorBidi" w:eastAsiaTheme="majorEastAsia" w:hAnsiTheme="majorHAnsi"/>
      <w:color w:val="1f4d78" w:themeColor="accent1" w:themeShade="00007F"/>
      <w:sz w:val="24"/>
      <w:szCs w:val="24"/>
    </w:rPr>
  </w:style>
  <w:style w:type="character" w:styleId="Ttulo4Car" w:customStyle="1">
    <w:name w:val="Título 4 Car"/>
    <w:basedOn w:val="Fuentedeprrafopredeter"/>
    <w:link w:val="Ttulo4"/>
    <w:uiPriority w:val="9"/>
    <w:rsid w:val="00220C2F"/>
    <w:rPr>
      <w:rFonts w:asciiTheme="majorHAnsi" w:cstheme="majorBidi" w:eastAsiaTheme="majorEastAsia" w:hAnsiTheme="majorHAnsi"/>
      <w:i w:val="1"/>
      <w:iCs w:val="1"/>
      <w:color w:val="2e74b5" w:themeColor="accent1" w:themeShade="0000BF"/>
      <w:sz w:val="20"/>
    </w:rPr>
  </w:style>
  <w:style w:type="paragraph" w:styleId="TDC2">
    <w:name w:val="toc 2"/>
    <w:basedOn w:val="Normal"/>
    <w:next w:val="Normal"/>
    <w:autoRedefine w:val="1"/>
    <w:uiPriority w:val="39"/>
    <w:unhideWhenUsed w:val="1"/>
    <w:rsid w:val="009F6D89"/>
    <w:pPr>
      <w:spacing w:after="100"/>
      <w:ind w:left="200"/>
    </w:pPr>
  </w:style>
  <w:style w:type="paragraph" w:styleId="TDC3">
    <w:name w:val="toc 3"/>
    <w:basedOn w:val="Normal"/>
    <w:next w:val="Normal"/>
    <w:autoRedefine w:val="1"/>
    <w:uiPriority w:val="39"/>
    <w:unhideWhenUsed w:val="1"/>
    <w:rsid w:val="009F6D89"/>
    <w:pPr>
      <w:spacing w:after="100"/>
      <w:ind w:left="440"/>
      <w:jc w:val="left"/>
    </w:pPr>
    <w:rPr>
      <w:rFonts w:cs="Times New Roman" w:eastAsiaTheme="minorEastAsia"/>
      <w:sz w:val="22"/>
      <w:lang w:eastAsia="es-CL"/>
    </w:rPr>
  </w:style>
  <w:style w:type="character" w:styleId="nfasissutil">
    <w:name w:val="Subtle Emphasis"/>
    <w:basedOn w:val="Fuentedeprrafopredeter"/>
    <w:uiPriority w:val="19"/>
    <w:qFormat w:val="1"/>
    <w:rsid w:val="009F6D89"/>
    <w:rPr>
      <w:i w:val="1"/>
      <w:iCs w:val="1"/>
      <w:color w:val="404040" w:themeColor="text1" w:themeTint="0000BF"/>
    </w:rPr>
  </w:style>
  <w:style w:type="character" w:styleId="Ttulodellibro">
    <w:name w:val="Book Title"/>
    <w:basedOn w:val="Fuentedeprrafopredeter"/>
    <w:uiPriority w:val="33"/>
    <w:qFormat w:val="1"/>
    <w:rsid w:val="003069EF"/>
    <w:rPr>
      <w:b w:val="1"/>
      <w:bCs w:val="1"/>
      <w:i w:val="1"/>
      <w:iCs w:val="1"/>
      <w:spacing w:val="5"/>
    </w:rPr>
  </w:style>
  <w:style w:type="character" w:styleId="Referenciaintensa">
    <w:name w:val="Intense Reference"/>
    <w:basedOn w:val="Fuentedeprrafopredeter"/>
    <w:uiPriority w:val="32"/>
    <w:qFormat w:val="1"/>
    <w:rsid w:val="003069EF"/>
    <w:rPr>
      <w:b w:val="1"/>
      <w:bCs w:val="1"/>
      <w:smallCaps w:val="1"/>
      <w:color w:val="5b9bd5" w:themeColor="accent1"/>
      <w:spacing w:val="5"/>
    </w:rPr>
  </w:style>
  <w:style w:type="character" w:styleId="Textoennegrita">
    <w:name w:val="Strong"/>
    <w:basedOn w:val="Fuentedeprrafopredeter"/>
    <w:uiPriority w:val="22"/>
    <w:qFormat w:val="1"/>
    <w:rsid w:val="001625D4"/>
    <w:rPr>
      <w:b w:val="1"/>
      <w:bCs w:val="1"/>
    </w:rPr>
  </w:style>
  <w:style w:type="character" w:styleId="Ttulo5Car" w:customStyle="1">
    <w:name w:val="Título 5 Car"/>
    <w:basedOn w:val="Fuentedeprrafopredeter"/>
    <w:link w:val="Ttulo5"/>
    <w:uiPriority w:val="9"/>
    <w:rsid w:val="001625D4"/>
    <w:rPr>
      <w:rFonts w:asciiTheme="majorHAnsi" w:cstheme="majorBidi" w:eastAsiaTheme="majorEastAsia" w:hAnsiTheme="majorHAnsi"/>
      <w:color w:val="2e74b5" w:themeColor="accent1" w:themeShade="0000BF"/>
      <w:sz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q4Gbsv75ZcbFFKL2eUExwxnvA==">CgMxLjAyDmgucHRlbGQwejh0ZzB1Mg5oLjVpb3p5NXdxZXJodDIOaC50N2luOXZ6YTdoYW4yDmguZ3ptOGk5YjZybnQzMg5oLmZtNG1xZXoxdzR0cDgAciExN2VoeWJkaFJjXzQxYWxqLXVPbGhheXdoVVVPalNFRmU=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2016-11-11T23:41:00Z</dcterms:created>
</cp:coreProperties>
</file>