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color w:val="262626"/>
                <w:sz w:val="21"/>
                <w:szCs w:val="21"/>
              </w:rPr>
            </w:pPr>
            <w:r w:rsidDel="00000000" w:rsidR="00000000" w:rsidRPr="00000000">
              <w:rPr>
                <w:rFonts w:ascii="Helvetica Neue" w:cs="Helvetica Neue" w:eastAsia="Helvetica Neue" w:hAnsi="Helvetica Neue"/>
                <w:color w:val="262626"/>
                <w:sz w:val="21"/>
                <w:szCs w:val="21"/>
                <w:rtl w:val="0"/>
              </w:rPr>
              <w:t xml:space="preserve">Las asignaturas que más disfruté fueron las siguientes: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color w:val="262626"/>
                <w:sz w:val="21"/>
                <w:szCs w:val="21"/>
                <w:u w:val="none"/>
              </w:rPr>
            </w:pPr>
            <w:r w:rsidDel="00000000" w:rsidR="00000000" w:rsidRPr="00000000">
              <w:rPr>
                <w:rFonts w:ascii="Helvetica Neue" w:cs="Helvetica Neue" w:eastAsia="Helvetica Neue" w:hAnsi="Helvetica Neue"/>
                <w:color w:val="262626"/>
                <w:sz w:val="21"/>
                <w:szCs w:val="21"/>
                <w:rtl w:val="0"/>
              </w:rPr>
              <w:t xml:space="preserve">Programación de base de datos: Debido a que se aprendió a usar SQL a un nivel avanzado, permitiendo un desarrollo más amplio en las ramas de las bases de datos, el uso de Funciones, Triggers, Índices, y más sobre PL/SQL.</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color w:val="262626"/>
                <w:sz w:val="21"/>
                <w:szCs w:val="21"/>
                <w:u w:val="none"/>
              </w:rPr>
            </w:pPr>
            <w:r w:rsidDel="00000000" w:rsidR="00000000" w:rsidRPr="00000000">
              <w:rPr>
                <w:rFonts w:ascii="Helvetica Neue" w:cs="Helvetica Neue" w:eastAsia="Helvetica Neue" w:hAnsi="Helvetica Neue"/>
                <w:color w:val="262626"/>
                <w:sz w:val="21"/>
                <w:szCs w:val="21"/>
                <w:rtl w:val="0"/>
              </w:rPr>
              <w:t xml:space="preserve">Programación de aplicaciones móviles, a pesar de no aprobar con grandes notas, me demandó bastante tiempo en el desarrollo de esta, abriéndome a buscar más información frente a nuevas tecnologías, y descubriendo este nicho.</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Helvetica Neue" w:cs="Helvetica Neue" w:eastAsia="Helvetica Neue" w:hAnsi="Helvetica Neue"/>
                <w:color w:val="262626"/>
                <w:sz w:val="21"/>
                <w:szCs w:val="21"/>
                <w:u w:val="none"/>
              </w:rPr>
            </w:pPr>
            <w:r w:rsidDel="00000000" w:rsidR="00000000" w:rsidRPr="00000000">
              <w:rPr>
                <w:rFonts w:ascii="Helvetica Neue" w:cs="Helvetica Neue" w:eastAsia="Helvetica Neue" w:hAnsi="Helvetica Neue"/>
                <w:color w:val="262626"/>
                <w:sz w:val="21"/>
                <w:szCs w:val="21"/>
                <w:rtl w:val="0"/>
              </w:rPr>
              <w:t xml:space="preserve">Estadística descriptiva: En este ramo me ayudó a ver cómo se realizan análisis estadísticos a nivel laboral, en donde se aplican diferentes técnicas, como la automatización de excel y el uso de fórmulas.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Helvetica Neue" w:cs="Helvetica Neue" w:eastAsia="Helvetica Neue" w:hAnsi="Helvetica Neue"/>
                <w:color w:val="262626"/>
                <w:sz w:val="21"/>
                <w:szCs w:val="21"/>
              </w:rPr>
            </w:pPr>
            <w:r w:rsidDel="00000000" w:rsidR="00000000" w:rsidRPr="00000000">
              <w:rPr>
                <w:rFonts w:ascii="Helvetica Neue" w:cs="Helvetica Neue" w:eastAsia="Helvetica Neue" w:hAnsi="Helvetica Neue"/>
                <w:color w:val="262626"/>
                <w:sz w:val="21"/>
                <w:szCs w:val="21"/>
                <w:rtl w:val="0"/>
              </w:rPr>
              <w:br w:type="textWrapping"/>
              <w:t xml:space="preserve">Estos se relacionan directamente con mis interes profesionales, debido a que mi área en la cual quiero desempeñarme es el desarrollo, donde estos ramos me ayudaron a formar muy buenas bases, que me prepararon para entrar en el mundo laboral y a la vez a forjar diferentes perspectivas que desarrollaron aún más mi logica.</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color w:val="262626"/>
                <w:sz w:val="24"/>
                <w:szCs w:val="24"/>
                <w:highlight w:val="white"/>
                <w:rtl w:val="0"/>
              </w:rPr>
              <w:t xml:space="preserve">Las certificaciones que se obtienen en el transcurso de la carrera avalan el conocimiento adquirido de la carrera, el cual verifica que poseo ciertos conocimientos, claro es que unas certificaciones me interesan más que otras, pero a la vez siento que son certificaciones muy básicas, las cuales espero que para futuros estudiantes mejoren.</w:t>
            </w: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numPr>
                <w:ilvl w:val="0"/>
                <w:numId w:val="2"/>
              </w:numPr>
              <w:shd w:fill="ffffff" w:val="clear"/>
              <w:spacing w:after="0" w:before="280" w:lineRule="auto"/>
              <w:ind w:left="720" w:hanging="360"/>
              <w:rPr>
                <w:rFonts w:ascii="Arial" w:cs="Arial" w:eastAsia="Arial" w:hAnsi="Arial"/>
                <w:color w:val="385623"/>
                <w:sz w:val="20"/>
                <w:szCs w:val="20"/>
              </w:rPr>
            </w:pPr>
            <w:r w:rsidDel="00000000" w:rsidR="00000000" w:rsidRPr="00000000">
              <w:rPr>
                <w:rFonts w:ascii="Arial" w:cs="Arial" w:eastAsia="Arial" w:hAnsi="Arial"/>
                <w:color w:val="385623"/>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2"/>
              </w:numPr>
              <w:shd w:fill="ffffff" w:val="clear"/>
              <w:spacing w:after="280" w:lineRule="auto"/>
              <w:ind w:left="720" w:hanging="360"/>
              <w:rPr>
                <w:rFonts w:ascii="Arial" w:cs="Arial" w:eastAsia="Arial" w:hAnsi="Arial"/>
                <w:color w:val="274e13"/>
              </w:rPr>
            </w:pPr>
            <w:r w:rsidDel="00000000" w:rsidR="00000000" w:rsidRPr="00000000">
              <w:rPr>
                <w:rFonts w:ascii="Arial" w:cs="Arial" w:eastAsia="Arial" w:hAnsi="Arial"/>
                <w:color w:val="274e13"/>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2E">
            <w:pPr>
              <w:numPr>
                <w:ilvl w:val="0"/>
                <w:numId w:val="2"/>
              </w:numPr>
              <w:shd w:fill="ffffff" w:val="clear"/>
              <w:spacing w:after="0" w:before="0" w:lineRule="auto"/>
              <w:ind w:left="720" w:hanging="360"/>
              <w:rPr>
                <w:rFonts w:ascii="Arial" w:cs="Arial" w:eastAsia="Arial" w:hAnsi="Arial"/>
                <w:color w:val="385623"/>
                <w:sz w:val="20"/>
                <w:szCs w:val="20"/>
              </w:rPr>
            </w:pPr>
            <w:r w:rsidDel="00000000" w:rsidR="00000000" w:rsidRPr="00000000">
              <w:rPr>
                <w:rFonts w:ascii="Arial" w:cs="Arial" w:eastAsia="Arial" w:hAnsi="Arial"/>
                <w:color w:val="385623"/>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F">
            <w:pPr>
              <w:numPr>
                <w:ilvl w:val="0"/>
                <w:numId w:val="2"/>
              </w:numPr>
              <w:shd w:fill="ffffff" w:val="clear"/>
              <w:spacing w:after="0" w:before="0" w:lineRule="auto"/>
              <w:ind w:left="720" w:hanging="360"/>
              <w:rPr>
                <w:rFonts w:ascii="Arial" w:cs="Arial" w:eastAsia="Arial" w:hAnsi="Arial"/>
                <w:color w:val="385623"/>
                <w:sz w:val="20"/>
                <w:szCs w:val="20"/>
              </w:rPr>
            </w:pPr>
            <w:r w:rsidDel="00000000" w:rsidR="00000000" w:rsidRPr="00000000">
              <w:rPr>
                <w:rFonts w:ascii="Arial" w:cs="Arial" w:eastAsia="Arial" w:hAnsi="Arial"/>
                <w:color w:val="385623"/>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0">
            <w:pPr>
              <w:numPr>
                <w:ilvl w:val="0"/>
                <w:numId w:val="2"/>
              </w:numPr>
              <w:shd w:fill="ffffff" w:val="clear"/>
              <w:spacing w:after="0" w:before="0" w:lineRule="auto"/>
              <w:ind w:left="720" w:hanging="360"/>
              <w:rPr>
                <w:rFonts w:ascii="Arial" w:cs="Arial" w:eastAsia="Arial" w:hAnsi="Arial"/>
                <w:color w:val="385623"/>
                <w:sz w:val="20"/>
                <w:szCs w:val="20"/>
              </w:rPr>
            </w:pPr>
            <w:r w:rsidDel="00000000" w:rsidR="00000000" w:rsidRPr="00000000">
              <w:rPr>
                <w:rFonts w:ascii="Arial" w:cs="Arial" w:eastAsia="Arial" w:hAnsi="Arial"/>
                <w:color w:val="385623"/>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1">
            <w:pPr>
              <w:numPr>
                <w:ilvl w:val="0"/>
                <w:numId w:val="2"/>
              </w:numPr>
              <w:shd w:fill="ffffff" w:val="clear"/>
              <w:spacing w:after="0" w:before="0" w:lineRule="auto"/>
              <w:ind w:left="720" w:hanging="360"/>
              <w:rPr>
                <w:rFonts w:ascii="Arial" w:cs="Arial" w:eastAsia="Arial" w:hAnsi="Arial"/>
                <w:color w:val="385623"/>
                <w:sz w:val="20"/>
                <w:szCs w:val="20"/>
              </w:rPr>
            </w:pPr>
            <w:r w:rsidDel="00000000" w:rsidR="00000000" w:rsidRPr="00000000">
              <w:rPr>
                <w:rFonts w:ascii="Arial" w:cs="Arial" w:eastAsia="Arial" w:hAnsi="Arial"/>
                <w:color w:val="385623"/>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32">
            <w:pPr>
              <w:numPr>
                <w:ilvl w:val="0"/>
                <w:numId w:val="2"/>
              </w:numPr>
              <w:shd w:fill="ffffff" w:val="clear"/>
              <w:spacing w:after="280" w:before="0" w:lineRule="auto"/>
              <w:ind w:left="720" w:hanging="360"/>
              <w:rPr>
                <w:rFonts w:ascii="Arial" w:cs="Arial" w:eastAsia="Arial" w:hAnsi="Arial"/>
                <w:color w:val="385623"/>
                <w:sz w:val="20"/>
                <w:szCs w:val="20"/>
              </w:rPr>
            </w:pPr>
            <w:r w:rsidDel="00000000" w:rsidR="00000000" w:rsidRPr="00000000">
              <w:rPr>
                <w:rFonts w:ascii="Arial" w:cs="Arial" w:eastAsia="Arial" w:hAnsi="Arial"/>
                <w:color w:val="385623"/>
                <w:sz w:val="20"/>
                <w:szCs w:val="20"/>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33">
            <w:pPr>
              <w:numPr>
                <w:ilvl w:val="0"/>
                <w:numId w:val="2"/>
              </w:numPr>
              <w:shd w:fill="ffffff" w:val="clear"/>
              <w:spacing w:before="280" w:lineRule="auto"/>
              <w:ind w:left="720" w:hanging="360"/>
              <w:rPr>
                <w:rFonts w:ascii="Arial" w:cs="Arial" w:eastAsia="Arial" w:hAnsi="Arial"/>
                <w:color w:val="274e13"/>
              </w:rPr>
            </w:pPr>
            <w:r w:rsidDel="00000000" w:rsidR="00000000" w:rsidRPr="00000000">
              <w:rPr>
                <w:rFonts w:ascii="Arial" w:cs="Arial" w:eastAsia="Arial" w:hAnsi="Arial"/>
                <w:color w:val="274e13"/>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34">
            <w:pPr>
              <w:shd w:fill="ffffff" w:val="clear"/>
              <w:spacing w:after="0" w:before="280" w:lineRule="auto"/>
              <w:ind w:left="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5">
            <w:pPr>
              <w:numPr>
                <w:ilvl w:val="0"/>
                <w:numId w:val="2"/>
              </w:numPr>
              <w:shd w:fill="ffffff" w:val="clear"/>
              <w:spacing w:after="0" w:before="0"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6">
            <w:pPr>
              <w:numPr>
                <w:ilvl w:val="0"/>
                <w:numId w:val="2"/>
              </w:numPr>
              <w:shd w:fill="ffffff" w:val="clear"/>
              <w:spacing w:after="0" w:before="0"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7">
            <w:pPr>
              <w:numPr>
                <w:ilvl w:val="0"/>
                <w:numId w:val="2"/>
              </w:numPr>
              <w:shd w:fill="ffffff" w:val="clear"/>
              <w:spacing w:after="0" w:before="0" w:lineRule="auto"/>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8">
            <w:pPr>
              <w:numPr>
                <w:ilvl w:val="0"/>
                <w:numId w:val="2"/>
              </w:numPr>
              <w:shd w:fill="ffffff" w:val="clear"/>
              <w:spacing w:after="280" w:before="0" w:lineRule="auto"/>
              <w:ind w:left="720" w:hanging="36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39">
            <w:pPr>
              <w:tabs>
                <w:tab w:val="left" w:leader="none" w:pos="454"/>
              </w:tabs>
              <w:jc w:val="both"/>
              <w:rPr>
                <w:color w:val="70ad47"/>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sz w:val="24"/>
                <w:szCs w:val="24"/>
              </w:rPr>
            </w:pPr>
            <w:r w:rsidDel="00000000" w:rsidR="00000000" w:rsidRPr="00000000">
              <w:rPr>
                <w:sz w:val="24"/>
                <w:szCs w:val="24"/>
                <w:rtl w:val="0"/>
              </w:rPr>
              <w:t xml:space="preserve">Las competencias que están en verde son aquellas que considero que se han desarrollado bastante durante el transcurso de la carrera, y me siento capaz de aplicarlas, en cuanto a las competencias marcadas en rojo tengo un par de falencias, en las cuales se que tengo que trabajar , mi fuerte nunca fue la documentación, y espero lograr mejorarlas a través de cursos.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5"/>
        <w:tblW w:w="1009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95"/>
        <w:tblGridChange w:id="0">
          <w:tblGrid>
            <w:gridCol w:w="10095"/>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A">
            <w:pPr>
              <w:shd w:fill="ffffff" w:val="clear"/>
              <w:rPr>
                <w:color w:val="262626"/>
                <w:sz w:val="24"/>
                <w:szCs w:val="24"/>
              </w:rPr>
            </w:pPr>
            <w:r w:rsidDel="00000000" w:rsidR="00000000" w:rsidRPr="00000000">
              <w:rPr>
                <w:color w:val="262626"/>
                <w:sz w:val="24"/>
                <w:szCs w:val="24"/>
                <w:rtl w:val="0"/>
              </w:rPr>
              <w:t xml:space="preserve">Mis intereses profesionales están orientados al desarrollo de software de alto nivel, el cual me plantea diversos desafíos que disfruto resolver. Tanto en mi formación académica como en experiencias externas, he adquirido las competencias necesarias para gestionar proyectos informáticos, lo que hoy en día forma parte de mi labor. En resumen, mi trayectoria se ha enfocado en el desarrollo de software y en liderar equipos, integrando la gestión de proyectos con la creación de soluciones tecnológicas.</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shd w:fill="ffffff" w:val="clear"/>
              <w:rPr>
                <w:color w:val="262626"/>
                <w:sz w:val="24"/>
                <w:szCs w:val="24"/>
              </w:rPr>
            </w:pPr>
            <w:r w:rsidDel="00000000" w:rsidR="00000000" w:rsidRPr="00000000">
              <w:rPr>
                <w:color w:val="262626"/>
                <w:sz w:val="24"/>
                <w:szCs w:val="24"/>
                <w:rtl w:val="0"/>
              </w:rPr>
              <w:t xml:space="preserve">En cuanto a las competencias que se relacionan con mis intereses son:</w:t>
            </w:r>
          </w:p>
          <w:p w:rsidR="00000000" w:rsidDel="00000000" w:rsidP="00000000" w:rsidRDefault="00000000" w:rsidRPr="00000000" w14:paraId="00000060">
            <w:pPr>
              <w:numPr>
                <w:ilvl w:val="0"/>
                <w:numId w:val="2"/>
              </w:numPr>
              <w:shd w:fill="ffffff" w:val="clear"/>
              <w:spacing w:after="0" w:before="280" w:lineRule="auto"/>
              <w:ind w:left="720" w:hanging="360"/>
              <w:rPr>
                <w:sz w:val="24"/>
                <w:szCs w:val="24"/>
              </w:rPr>
            </w:pPr>
            <w:r w:rsidDel="00000000" w:rsidR="00000000" w:rsidRPr="00000000">
              <w:rPr>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61">
            <w:pPr>
              <w:numPr>
                <w:ilvl w:val="0"/>
                <w:numId w:val="2"/>
              </w:numPr>
              <w:shd w:fill="ffffff" w:val="clear"/>
              <w:spacing w:after="0" w:before="0" w:lineRule="auto"/>
              <w:ind w:left="720" w:hanging="360"/>
              <w:rPr>
                <w:sz w:val="24"/>
                <w:szCs w:val="24"/>
              </w:rPr>
            </w:pPr>
            <w:r w:rsidDel="00000000" w:rsidR="00000000" w:rsidRPr="00000000">
              <w:rPr>
                <w:sz w:val="24"/>
                <w:szCs w:val="24"/>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62">
            <w:pPr>
              <w:numPr>
                <w:ilvl w:val="0"/>
                <w:numId w:val="2"/>
              </w:numPr>
              <w:shd w:fill="ffffff" w:val="clear"/>
              <w:spacing w:after="0" w:before="0" w:lineRule="auto"/>
              <w:ind w:left="720" w:hanging="360"/>
              <w:rPr>
                <w:sz w:val="24"/>
                <w:szCs w:val="24"/>
              </w:rPr>
            </w:pPr>
            <w:r w:rsidDel="00000000" w:rsidR="00000000" w:rsidRPr="00000000">
              <w:rPr>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63">
            <w:pPr>
              <w:numPr>
                <w:ilvl w:val="0"/>
                <w:numId w:val="2"/>
              </w:numPr>
              <w:shd w:fill="ffffff" w:val="clear"/>
              <w:spacing w:after="0" w:before="0" w:lineRule="auto"/>
              <w:ind w:left="720" w:hanging="360"/>
              <w:rPr>
                <w:sz w:val="24"/>
                <w:szCs w:val="24"/>
              </w:rPr>
            </w:pPr>
            <w:r w:rsidDel="00000000" w:rsidR="00000000" w:rsidRPr="00000000">
              <w:rPr>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64">
            <w:pPr>
              <w:numPr>
                <w:ilvl w:val="0"/>
                <w:numId w:val="2"/>
              </w:numPr>
              <w:shd w:fill="ffffff" w:val="clear"/>
              <w:spacing w:after="0" w:before="0" w:lineRule="auto"/>
              <w:ind w:left="720" w:hanging="360"/>
              <w:rPr>
                <w:sz w:val="24"/>
                <w:szCs w:val="24"/>
              </w:rPr>
            </w:pPr>
            <w:r w:rsidDel="00000000" w:rsidR="00000000" w:rsidRPr="00000000">
              <w:rPr>
                <w:sz w:val="24"/>
                <w:szCs w:val="24"/>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65">
            <w:pPr>
              <w:numPr>
                <w:ilvl w:val="0"/>
                <w:numId w:val="2"/>
              </w:numPr>
              <w:shd w:fill="ffffff" w:val="clear"/>
              <w:spacing w:after="280" w:before="0" w:lineRule="auto"/>
              <w:ind w:left="720" w:hanging="360"/>
              <w:rPr>
                <w:sz w:val="24"/>
                <w:szCs w:val="24"/>
              </w:rPr>
            </w:pPr>
            <w:r w:rsidDel="00000000" w:rsidR="00000000" w:rsidRPr="00000000">
              <w:rPr>
                <w:sz w:val="24"/>
                <w:szCs w:val="24"/>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color w:val="262626"/>
                <w:sz w:val="24"/>
                <w:szCs w:val="24"/>
                <w:rtl w:val="0"/>
              </w:rPr>
              <w:t xml:space="preserve">Y especialmente siento que debo de fortalecer la competencia de organización de proyectos, en la cual no tengo grandes habilidades en el desarrollo de la documentación requerida por estas mismas.</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shd w:fill="ffffff" w:val="clear"/>
              <w:rPr>
                <w:color w:val="262626"/>
                <w:sz w:val="24"/>
                <w:szCs w:val="24"/>
              </w:rPr>
            </w:pPr>
            <w:r w:rsidDel="00000000" w:rsidR="00000000" w:rsidRPr="00000000">
              <w:rPr>
                <w:color w:val="262626"/>
                <w:sz w:val="24"/>
                <w:szCs w:val="24"/>
                <w:rtl w:val="0"/>
              </w:rPr>
              <w:t xml:space="preserve">En 5 años más me gustaría tener mi consultora informática totalmente gestionada, y lista para recibir proyectos de alto nivel informático, en ese momento quiero dejar de desarrollar, y más bien organizar los proyectos y tener trato directo con los clientes, mientras transcurre el tiempo desde ahora, me enfocare en entrar en empresas de alto impacto y llevar mis conocimientos al desarrollo, y armar una red de contactos bien escogida.</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D">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E">
            <w:pPr>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bookmarkStart w:colFirst="0" w:colLast="0" w:name="_heading=h.kvo4wwu4dhii" w:id="0"/>
            <w:bookmarkEnd w:id="0"/>
            <w:r w:rsidDel="00000000" w:rsidR="00000000" w:rsidRPr="00000000">
              <w:rPr>
                <w:color w:val="262626"/>
                <w:sz w:val="24"/>
                <w:szCs w:val="24"/>
                <w:highlight w:val="white"/>
                <w:rtl w:val="0"/>
              </w:rPr>
              <w:t xml:space="preserve">Comparando mis proyectos APT con el proyecto actual, no hay similitudes, ya que estaban orientado a la automatización de procesos, mientras que el proyecto actual no contiene o tiene que ver con ello.</w:t>
            </w: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El proyecto APT actual se relaciona con las competencias del desarrollo de software, bases de datos.</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Un proyecto de gran escala la cual me permita usar tecnologías actuales e innovaciones recientes, como la IA, Machine Learning, Integración  de servicios de grandes empresas.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sz w:val="24"/>
                <w:szCs w:val="24"/>
                <w:rtl w:val="0"/>
              </w:rPr>
              <w:t xml:space="preserve">Este proyecto APT está bajo el contexto del Desarrollo orientado a prestar servicios a funerarias y cementerios, apoyándolos con la organización de estas, y más.</w:t>
            </w:r>
            <w:r w:rsidDel="00000000" w:rsidR="00000000" w:rsidRPr="00000000">
              <w:rPr>
                <w:rtl w:val="0"/>
              </w:rPr>
            </w:r>
          </w:p>
          <w:p w:rsidR="00000000" w:rsidDel="00000000" w:rsidP="00000000" w:rsidRDefault="00000000" w:rsidRPr="00000000" w14:paraId="0000009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BsES+KiC3FfRCpVTPVLl2CmH1A==">CgMxLjAyDmgua3ZvNHd3dTRkaGlpOAByITFwbWhic0EydUdVaHYxVlUzT2NobWdhNG1KZzF3eUk3Tg==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2025-08-29T14:03:00Z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