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iwj7vdqboguc"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Las actividades que se han realizado corresponden a los distintos puntos rellenados del documento de arquitectura (DAS), también los distintos diagramas que se solicitan en el documento de arquitectura, tales como el diagrama de clases, diagrama de actividades, diagrama de componentes, diagrama de despliegue, modelo TO BE, etc , todos con sus respectivos imágenes  y documentación correspondiente</w:t>
            </w:r>
            <w:r w:rsidDel="00000000" w:rsidR="00000000" w:rsidRPr="00000000">
              <w:rPr>
                <w:rFonts w:ascii="Calibri" w:cs="Calibri" w:eastAsia="Calibri" w:hAnsi="Calibri"/>
                <w:i w:val="1"/>
                <w:color w:val="548dd4"/>
                <w:sz w:val="20"/>
                <w:szCs w:val="20"/>
                <w:rtl w:val="0"/>
              </w:rPr>
              <w:t xml:space="preserve">. T</w:t>
            </w:r>
            <w:r w:rsidDel="00000000" w:rsidR="00000000" w:rsidRPr="00000000">
              <w:rPr>
                <w:i w:val="1"/>
                <w:color w:val="548dd4"/>
                <w:sz w:val="20"/>
                <w:szCs w:val="20"/>
                <w:rtl w:val="0"/>
              </w:rPr>
              <w:t xml:space="preserve">odas estas actividades y las que faltan por mencionar se han desarrollado dividiéndolas con el equipo de trabajo.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b w:val="1"/>
                <w:i w:val="1"/>
                <w:sz w:val="20"/>
                <w:szCs w:val="20"/>
              </w:rPr>
            </w:pPr>
            <w:r w:rsidDel="00000000" w:rsidR="00000000" w:rsidRPr="00000000">
              <w:rPr>
                <w:i w:val="1"/>
                <w:sz w:val="20"/>
                <w:szCs w:val="20"/>
                <w:rtl w:val="0"/>
              </w:rPr>
              <w:t xml:space="preserve">Una vez terminado el documento de Arquitectura, el objetivo principal es desarrollar las primeras etapas del software, las cuales ya implementaran una base de datos y un soporte en firebase.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rFonts w:ascii="Calibri" w:cs="Calibri" w:eastAsia="Calibri" w:hAnsi="Calibri"/>
                <w:i w:val="1"/>
                <w:sz w:val="20"/>
                <w:szCs w:val="20"/>
              </w:rPr>
            </w:pPr>
            <w:r w:rsidDel="00000000" w:rsidR="00000000" w:rsidRPr="00000000">
              <w:rPr>
                <w:i w:val="1"/>
                <w:sz w:val="20"/>
                <w:szCs w:val="20"/>
                <w:rtl w:val="0"/>
              </w:rPr>
              <w:t xml:space="preserve">Metodología Tradicional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9">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D">
            <w:pPr>
              <w:widowControl w:val="0"/>
              <w:spacing w:after="0" w:line="240" w:lineRule="auto"/>
              <w:rPr>
                <w:b w:val="1"/>
                <w:color w:val="1a1a1a"/>
                <w:sz w:val="18"/>
                <w:szCs w:val="18"/>
              </w:rPr>
            </w:pPr>
            <w:r w:rsidDel="00000000" w:rsidR="00000000" w:rsidRPr="00000000">
              <w:rPr>
                <w:b w:val="1"/>
                <w:color w:val="1a1a1a"/>
                <w:sz w:val="18"/>
                <w:szCs w:val="18"/>
                <w:rtl w:val="0"/>
              </w:rPr>
              <w:t xml:space="preserve">Construir el modelo arquitectónico de una solución sistémica que soporte los procesos de negocio de acuerdo los requerimientos de la organización y estándares </w:t>
            </w:r>
            <w:r w:rsidDel="00000000" w:rsidR="00000000" w:rsidRPr="00000000">
              <w:rPr>
                <w:b w:val="1"/>
                <w:color w:val="1a1a1a"/>
                <w:sz w:val="18"/>
                <w:szCs w:val="18"/>
                <w:rtl w:val="0"/>
              </w:rPr>
              <w:t xml:space="preserve">industria</w:t>
            </w:r>
            <w:r w:rsidDel="00000000" w:rsidR="00000000" w:rsidRPr="00000000">
              <w:rPr>
                <w:b w:val="1"/>
                <w:color w:val="1a1a1a"/>
                <w:sz w:val="18"/>
                <w:szCs w:val="18"/>
                <w:rtl w:val="0"/>
              </w:rPr>
              <w:t xml:space="preserve">.</w:t>
            </w:r>
          </w:p>
          <w:p w:rsidR="00000000" w:rsidDel="00000000" w:rsidP="00000000" w:rsidRDefault="00000000" w:rsidRPr="00000000" w14:paraId="0000002E">
            <w:pPr>
              <w:widowControl w:val="0"/>
              <w:spacing w:after="0" w:line="240" w:lineRule="auto"/>
              <w:rPr>
                <w:b w:val="1"/>
                <w:color w:val="1a1a1a"/>
                <w:sz w:val="18"/>
                <w:szCs w:val="18"/>
              </w:rPr>
            </w:pPr>
            <w:r w:rsidDel="00000000" w:rsidR="00000000" w:rsidRPr="00000000">
              <w:rPr>
                <w:rtl w:val="0"/>
              </w:rPr>
            </w:r>
          </w:p>
          <w:p w:rsidR="00000000" w:rsidDel="00000000" w:rsidP="00000000" w:rsidRDefault="00000000" w:rsidRPr="00000000" w14:paraId="0000002F">
            <w:pPr>
              <w:widowControl w:val="0"/>
              <w:spacing w:after="0" w:line="240" w:lineRule="auto"/>
              <w:rPr>
                <w:b w:val="1"/>
                <w:color w:val="1a1a1a"/>
                <w:sz w:val="18"/>
                <w:szCs w:val="18"/>
              </w:rPr>
            </w:pPr>
            <w:r w:rsidDel="00000000" w:rsidR="00000000" w:rsidRPr="00000000">
              <w:rPr>
                <w:rtl w:val="0"/>
              </w:rPr>
            </w:r>
          </w:p>
        </w:tc>
        <w:tc>
          <w:tcPr/>
          <w:p w:rsidR="00000000" w:rsidDel="00000000" w:rsidP="00000000" w:rsidRDefault="00000000" w:rsidRPr="00000000" w14:paraId="00000030">
            <w:pPr>
              <w:ind w:left="0" w:firstLine="0"/>
              <w:jc w:val="both"/>
              <w:rPr>
                <w:sz w:val="18"/>
                <w:szCs w:val="18"/>
              </w:rPr>
            </w:pPr>
            <w:r w:rsidDel="00000000" w:rsidR="00000000" w:rsidRPr="00000000">
              <w:rPr>
                <w:sz w:val="18"/>
                <w:szCs w:val="18"/>
                <w:rtl w:val="0"/>
              </w:rPr>
              <w:t xml:space="preserve">1- Creación de Documento DAS y desarrollo del mismo.</w:t>
            </w:r>
          </w:p>
          <w:p w:rsidR="00000000" w:rsidDel="00000000" w:rsidP="00000000" w:rsidRDefault="00000000" w:rsidRPr="00000000" w14:paraId="00000031">
            <w:pPr>
              <w:ind w:left="0" w:firstLine="0"/>
              <w:jc w:val="both"/>
              <w:rPr>
                <w:sz w:val="18"/>
                <w:szCs w:val="18"/>
              </w:rPr>
            </w:pPr>
            <w:r w:rsidDel="00000000" w:rsidR="00000000" w:rsidRPr="00000000">
              <w:rPr>
                <w:sz w:val="18"/>
                <w:szCs w:val="18"/>
                <w:rtl w:val="0"/>
              </w:rPr>
              <w:t xml:space="preserve">2- Creación del modelo To Be.</w:t>
            </w:r>
          </w:p>
          <w:p w:rsidR="00000000" w:rsidDel="00000000" w:rsidP="00000000" w:rsidRDefault="00000000" w:rsidRPr="00000000" w14:paraId="00000032">
            <w:pPr>
              <w:ind w:left="0" w:firstLine="0"/>
              <w:jc w:val="both"/>
              <w:rPr>
                <w:sz w:val="18"/>
                <w:szCs w:val="18"/>
              </w:rPr>
            </w:pPr>
            <w:r w:rsidDel="00000000" w:rsidR="00000000" w:rsidRPr="00000000">
              <w:rPr>
                <w:sz w:val="18"/>
                <w:szCs w:val="18"/>
                <w:rtl w:val="0"/>
              </w:rPr>
              <w:t xml:space="preserve">3- Creación de los distintos diagramas necesarios para el DAS.</w:t>
            </w:r>
          </w:p>
        </w:tc>
        <w:tc>
          <w:tcPr/>
          <w:p w:rsidR="00000000" w:rsidDel="00000000" w:rsidP="00000000" w:rsidRDefault="00000000" w:rsidRPr="00000000" w14:paraId="00000033">
            <w:pPr>
              <w:ind w:left="0" w:firstLine="0"/>
              <w:jc w:val="both"/>
              <w:rPr>
                <w:sz w:val="18"/>
                <w:szCs w:val="18"/>
              </w:rPr>
            </w:pPr>
            <w:r w:rsidDel="00000000" w:rsidR="00000000" w:rsidRPr="00000000">
              <w:rPr>
                <w:sz w:val="18"/>
                <w:szCs w:val="18"/>
                <w:rtl w:val="0"/>
              </w:rPr>
              <w:t xml:space="preserve">1 - Software de documentación</w:t>
            </w:r>
          </w:p>
          <w:p w:rsidR="00000000" w:rsidDel="00000000" w:rsidP="00000000" w:rsidRDefault="00000000" w:rsidRPr="00000000" w14:paraId="00000034">
            <w:pPr>
              <w:ind w:left="0" w:firstLine="0"/>
              <w:jc w:val="both"/>
              <w:rPr>
                <w:sz w:val="18"/>
                <w:szCs w:val="18"/>
              </w:rPr>
            </w:pPr>
            <w:r w:rsidDel="00000000" w:rsidR="00000000" w:rsidRPr="00000000">
              <w:rPr>
                <w:sz w:val="18"/>
                <w:szCs w:val="18"/>
                <w:rtl w:val="0"/>
              </w:rPr>
              <w:t xml:space="preserve">2- Software Modelio</w:t>
            </w:r>
          </w:p>
        </w:tc>
        <w:tc>
          <w:tcPr/>
          <w:p w:rsidR="00000000" w:rsidDel="00000000" w:rsidP="00000000" w:rsidRDefault="00000000" w:rsidRPr="00000000" w14:paraId="00000035">
            <w:pPr>
              <w:ind w:left="0" w:firstLine="0"/>
              <w:jc w:val="both"/>
              <w:rPr>
                <w:sz w:val="18"/>
                <w:szCs w:val="18"/>
              </w:rPr>
            </w:pPr>
            <w:r w:rsidDel="00000000" w:rsidR="00000000" w:rsidRPr="00000000">
              <w:rPr>
                <w:sz w:val="18"/>
                <w:szCs w:val="18"/>
                <w:rtl w:val="0"/>
              </w:rPr>
              <w:t xml:space="preserve">1-  3 semanas</w:t>
            </w:r>
          </w:p>
          <w:p w:rsidR="00000000" w:rsidDel="00000000" w:rsidP="00000000" w:rsidRDefault="00000000" w:rsidRPr="00000000" w14:paraId="00000036">
            <w:pPr>
              <w:ind w:left="0" w:firstLine="0"/>
              <w:jc w:val="both"/>
              <w:rPr>
                <w:sz w:val="18"/>
                <w:szCs w:val="18"/>
              </w:rPr>
            </w:pPr>
            <w:r w:rsidDel="00000000" w:rsidR="00000000" w:rsidRPr="00000000">
              <w:rPr>
                <w:sz w:val="18"/>
                <w:szCs w:val="18"/>
                <w:rtl w:val="0"/>
              </w:rPr>
              <w:t xml:space="preserve">2- 3 semanas</w:t>
            </w:r>
          </w:p>
        </w:tc>
        <w:tc>
          <w:tcPr/>
          <w:p w:rsidR="00000000" w:rsidDel="00000000" w:rsidP="00000000" w:rsidRDefault="00000000" w:rsidRPr="00000000" w14:paraId="00000037">
            <w:pPr>
              <w:jc w:val="both"/>
              <w:rPr>
                <w:i w:val="1"/>
                <w:color w:val="548dd4"/>
                <w:sz w:val="18"/>
                <w:szCs w:val="18"/>
              </w:rPr>
            </w:pPr>
            <w:r w:rsidDel="00000000" w:rsidR="00000000" w:rsidRPr="00000000">
              <w:rPr>
                <w:sz w:val="18"/>
                <w:szCs w:val="18"/>
                <w:rtl w:val="0"/>
              </w:rPr>
              <w:t xml:space="preserve">Todos los integrantes.</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sz w:val="18"/>
                <w:szCs w:val="18"/>
                <w:rtl w:val="0"/>
              </w:rPr>
              <w:t xml:space="preserve">Puede haber cierto retraso debido a las agendas de cad integrante, sin embargo se deberá organizar bien el equipo de trabajo, aunque a lo largo del desarrollo de las actividades, los integrantes han demostrado competencia y disposición.</w:t>
            </w:r>
            <w:r w:rsidDel="00000000" w:rsidR="00000000" w:rsidRPr="00000000">
              <w:rPr>
                <w:rtl w:val="0"/>
              </w:rPr>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Actividad 1: En curso</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Actividad 2: Completada</w:t>
            </w:r>
          </w:p>
          <w:p w:rsidR="00000000" w:rsidDel="00000000" w:rsidP="00000000" w:rsidRDefault="00000000" w:rsidRPr="00000000" w14:paraId="0000003B">
            <w:pPr>
              <w:jc w:val="both"/>
              <w:rPr>
                <w:rFonts w:ascii="Calibri" w:cs="Calibri" w:eastAsia="Calibri" w:hAnsi="Calibri"/>
                <w:i w:val="1"/>
                <w:color w:val="c00000"/>
                <w:sz w:val="16"/>
                <w:szCs w:val="16"/>
              </w:rPr>
            </w:pPr>
            <w:r w:rsidDel="00000000" w:rsidR="00000000" w:rsidRPr="00000000">
              <w:rPr>
                <w:sz w:val="18"/>
                <w:szCs w:val="18"/>
                <w:rtl w:val="0"/>
              </w:rPr>
              <w:t xml:space="preserve">Actividad 3: En curso</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p w:rsidR="00000000" w:rsidDel="00000000" w:rsidP="00000000" w:rsidRDefault="00000000" w:rsidRPr="00000000" w14:paraId="0000003D">
            <w:pPr>
              <w:jc w:val="both"/>
              <w:rPr>
                <w:i w:val="1"/>
                <w:color w:val="548dd4"/>
                <w:sz w:val="18"/>
                <w:szCs w:val="18"/>
              </w:rPr>
            </w:pPr>
            <w:r w:rsidDel="00000000" w:rsidR="00000000" w:rsidRPr="00000000">
              <w:rPr>
                <w:sz w:val="18"/>
                <w:szCs w:val="18"/>
                <w:rtl w:val="0"/>
              </w:rPr>
              <w:t xml:space="preserve">Anotar que ajustes se realizaron.</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E">
            <w:pPr>
              <w:jc w:val="both"/>
              <w:rPr>
                <w:b w:val="1"/>
                <w:color w:val="1a1a1a"/>
                <w:sz w:val="18"/>
                <w:szCs w:val="18"/>
              </w:rPr>
            </w:pPr>
            <w:r w:rsidDel="00000000" w:rsidR="00000000" w:rsidRPr="00000000">
              <w:rPr>
                <w:color w:val="1a1a1a"/>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1- </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6">
            <w:pPr>
              <w:jc w:val="both"/>
              <w:rPr>
                <w:b w:val="1"/>
                <w:color w:val="1a1a1a"/>
                <w:sz w:val="18"/>
                <w:szCs w:val="18"/>
              </w:rPr>
            </w:pPr>
            <w:r w:rsidDel="00000000" w:rsidR="00000000" w:rsidRPr="00000000">
              <w:rPr>
                <w:color w:val="1a1a1a"/>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sz w:val="18"/>
                <w:szCs w:val="18"/>
                <w:rtl w:val="0"/>
              </w:rPr>
              <w:t xml:space="preserve">1- </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4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vVymiL1Mii29dRl4z4k5BVOmg==">CgMxLjAyDmguaXdqN3ZkcWJvZ3VjOAByITFabmx3U3ZHTUN1X3lGcUw5dHFIR0VSQ1VSdFNhMUwxUQ==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