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018F" w:rsidRDefault="008E018F" w:rsidP="00E6679E">
      <w:pPr>
        <w:spacing w:before="100" w:beforeAutospacing="1" w:after="100" w:afterAutospacing="1" w:line="240" w:lineRule="auto"/>
        <w:outlineLvl w:val="0"/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pt-BR"/>
        </w:rPr>
      </w:pPr>
    </w:p>
    <w:p w:rsidR="00E6679E" w:rsidRPr="005C76A1" w:rsidRDefault="00E6679E" w:rsidP="00E6679E">
      <w:pPr>
        <w:spacing w:before="100" w:beforeAutospacing="1" w:after="100" w:afterAutospacing="1" w:line="240" w:lineRule="auto"/>
        <w:outlineLvl w:val="0"/>
        <w:rPr>
          <w:rFonts w:ascii="Poetsen One" w:eastAsia="Times New Roman" w:hAnsi="Poetsen One" w:cs="Times New Roman"/>
          <w:bCs/>
          <w:kern w:val="36"/>
          <w:sz w:val="44"/>
          <w:szCs w:val="48"/>
          <w:lang w:eastAsia="pt-BR"/>
        </w:rPr>
      </w:pPr>
      <w:proofErr w:type="spellStart"/>
      <w:r w:rsidRPr="005C76A1">
        <w:rPr>
          <w:rFonts w:ascii="Poetsen One" w:eastAsia="Times New Roman" w:hAnsi="Poetsen One" w:cs="Times New Roman"/>
          <w:bCs/>
          <w:kern w:val="36"/>
          <w:sz w:val="44"/>
          <w:szCs w:val="48"/>
          <w:lang w:eastAsia="pt-BR"/>
        </w:rPr>
        <w:t>Maven</w:t>
      </w:r>
      <w:proofErr w:type="spellEnd"/>
      <w:r w:rsidRPr="005C76A1">
        <w:rPr>
          <w:rFonts w:ascii="Poetsen One" w:eastAsia="Times New Roman" w:hAnsi="Poetsen One" w:cs="Times New Roman"/>
          <w:bCs/>
          <w:kern w:val="36"/>
          <w:sz w:val="44"/>
          <w:szCs w:val="48"/>
          <w:lang w:eastAsia="pt-BR"/>
        </w:rPr>
        <w:t xml:space="preserve"> </w:t>
      </w:r>
      <w:proofErr w:type="spellStart"/>
      <w:r w:rsidRPr="005C76A1">
        <w:rPr>
          <w:rFonts w:ascii="Poetsen One" w:eastAsia="Times New Roman" w:hAnsi="Poetsen One" w:cs="Times New Roman"/>
          <w:bCs/>
          <w:kern w:val="36"/>
          <w:sz w:val="44"/>
          <w:szCs w:val="48"/>
          <w:lang w:eastAsia="pt-BR"/>
        </w:rPr>
        <w:t>Roasters</w:t>
      </w:r>
      <w:proofErr w:type="spellEnd"/>
      <w:r w:rsidRPr="005C76A1">
        <w:rPr>
          <w:rFonts w:ascii="Poetsen One" w:eastAsia="Times New Roman" w:hAnsi="Poetsen One" w:cs="Times New Roman"/>
          <w:bCs/>
          <w:kern w:val="36"/>
          <w:sz w:val="44"/>
          <w:szCs w:val="48"/>
          <w:lang w:eastAsia="pt-BR"/>
        </w:rPr>
        <w:t xml:space="preserve"> </w:t>
      </w:r>
      <w:r w:rsidRPr="005C76A1">
        <w:rPr>
          <w:rFonts w:ascii="Poetsen One" w:eastAsia="Times New Roman" w:hAnsi="Poetsen One" w:cs="Courier New"/>
          <w:bCs/>
          <w:kern w:val="36"/>
          <w:sz w:val="44"/>
          <w:szCs w:val="48"/>
          <w:lang w:eastAsia="pt-BR"/>
        </w:rPr>
        <w:t>–</w:t>
      </w:r>
      <w:r w:rsidRPr="005C76A1">
        <w:rPr>
          <w:rFonts w:ascii="Poetsen One" w:eastAsia="Times New Roman" w:hAnsi="Poetsen One" w:cs="Times New Roman"/>
          <w:bCs/>
          <w:kern w:val="36"/>
          <w:sz w:val="44"/>
          <w:szCs w:val="48"/>
          <w:lang w:eastAsia="pt-BR"/>
        </w:rPr>
        <w:t xml:space="preserve"> Insights </w:t>
      </w:r>
      <w:proofErr w:type="spellStart"/>
      <w:r w:rsidRPr="005C76A1">
        <w:rPr>
          <w:rFonts w:ascii="Poetsen One" w:eastAsia="Times New Roman" w:hAnsi="Poetsen One" w:cs="Times New Roman"/>
          <w:bCs/>
          <w:kern w:val="36"/>
          <w:sz w:val="44"/>
          <w:szCs w:val="48"/>
          <w:lang w:eastAsia="pt-BR"/>
        </w:rPr>
        <w:t>Report</w:t>
      </w:r>
      <w:proofErr w:type="spellEnd"/>
    </w:p>
    <w:p w:rsidR="00E6679E" w:rsidRPr="008E018F" w:rsidRDefault="00D03CB7" w:rsidP="00D632AE">
      <w:pPr>
        <w:spacing w:before="480" w:after="100" w:afterAutospacing="1" w:line="240" w:lineRule="auto"/>
        <w:outlineLvl w:val="2"/>
        <w:rPr>
          <w:rFonts w:ascii="Lora" w:eastAsia="Times New Roman" w:hAnsi="Lora" w:cs="Times New Roman"/>
          <w:bCs/>
          <w:sz w:val="27"/>
          <w:szCs w:val="27"/>
          <w:lang w:eastAsia="pt-BR"/>
        </w:rPr>
      </w:pPr>
      <w:r w:rsidRPr="008E018F">
        <w:rPr>
          <w:rFonts w:ascii="Lora" w:eastAsia="Times New Roman" w:hAnsi="Lora" w:cs="Times New Roman"/>
          <w:bCs/>
          <w:sz w:val="27"/>
          <w:szCs w:val="27"/>
          <w:lang w:eastAsia="pt-BR"/>
        </w:rPr>
        <w:t>Análise de desempenho –</w:t>
      </w:r>
      <w:r w:rsidR="00E6679E" w:rsidRPr="008E018F">
        <w:rPr>
          <w:rFonts w:ascii="Lora" w:eastAsia="Times New Roman" w:hAnsi="Lora" w:cs="Times New Roman"/>
          <w:bCs/>
          <w:sz w:val="27"/>
          <w:szCs w:val="27"/>
          <w:lang w:eastAsia="pt-BR"/>
        </w:rPr>
        <w:t xml:space="preserve"> Janeiro a Junho de 2023</w:t>
      </w:r>
    </w:p>
    <w:p w:rsidR="00D03CB7" w:rsidRPr="008E018F" w:rsidRDefault="00D03CB7" w:rsidP="00E6679E">
      <w:pPr>
        <w:spacing w:before="100" w:beforeAutospacing="1" w:after="100" w:afterAutospacing="1" w:line="240" w:lineRule="auto"/>
        <w:outlineLvl w:val="2"/>
        <w:rPr>
          <w:rFonts w:ascii="Lora" w:eastAsia="Times New Roman" w:hAnsi="Lora" w:cs="Times New Roman"/>
          <w:bCs/>
          <w:sz w:val="27"/>
          <w:szCs w:val="27"/>
          <w:lang w:eastAsia="pt-BR"/>
        </w:rPr>
      </w:pPr>
      <w:r w:rsidRPr="008E018F">
        <w:rPr>
          <w:rFonts w:ascii="Lora" w:eastAsia="Times New Roman" w:hAnsi="Lora" w:cs="Times New Roman"/>
          <w:b/>
          <w:bCs/>
          <w:sz w:val="27"/>
          <w:szCs w:val="27"/>
          <w:lang w:eastAsia="pt-BR"/>
        </w:rPr>
        <w:t>Carlos Rafael</w:t>
      </w:r>
      <w:r w:rsidRPr="008E018F">
        <w:rPr>
          <w:rFonts w:ascii="Lora" w:eastAsia="Times New Roman" w:hAnsi="Lora" w:cs="Times New Roman"/>
          <w:bCs/>
          <w:sz w:val="27"/>
          <w:szCs w:val="27"/>
          <w:lang w:eastAsia="pt-BR"/>
        </w:rPr>
        <w:t xml:space="preserve"> – Data </w:t>
      </w:r>
      <w:proofErr w:type="spellStart"/>
      <w:r w:rsidRPr="008E018F">
        <w:rPr>
          <w:rFonts w:ascii="Lora" w:eastAsia="Times New Roman" w:hAnsi="Lora" w:cs="Times New Roman"/>
          <w:bCs/>
          <w:sz w:val="27"/>
          <w:szCs w:val="27"/>
          <w:lang w:eastAsia="pt-BR"/>
        </w:rPr>
        <w:t>Analyst</w:t>
      </w:r>
      <w:proofErr w:type="spellEnd"/>
    </w:p>
    <w:p w:rsidR="00767DA1" w:rsidRDefault="00767DA1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67DA1" w:rsidRDefault="00767DA1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67DA1" w:rsidRDefault="00767DA1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67DA1" w:rsidRDefault="00767DA1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67DA1" w:rsidRDefault="00767DA1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67DA1" w:rsidRDefault="00767DA1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67DA1" w:rsidRDefault="00767DA1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67DA1" w:rsidRDefault="00767DA1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67DA1" w:rsidRDefault="00767DA1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67DA1" w:rsidRDefault="00767DA1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67DA1" w:rsidRDefault="007219C4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anchor distT="0" distB="0" distL="114300" distR="114300" simplePos="0" relativeHeight="251658240" behindDoc="1" locked="0" layoutInCell="1" allowOverlap="1" wp14:anchorId="28523626" wp14:editId="74F41CD4">
            <wp:simplePos x="0" y="0"/>
            <wp:positionH relativeFrom="margin">
              <wp:align>center</wp:align>
            </wp:positionH>
            <wp:positionV relativeFrom="paragraph">
              <wp:posOffset>210171</wp:posOffset>
            </wp:positionV>
            <wp:extent cx="4474053" cy="3955311"/>
            <wp:effectExtent l="0" t="0" r="0" b="0"/>
            <wp:wrapNone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aven coffee.png"/>
                    <pic:cNvPicPr/>
                  </pic:nvPicPr>
                  <pic:blipFill>
                    <a:blip r:embed="rId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backgroundRemoval t="10000" b="90000" l="10000" r="9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053" cy="39553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219C4" w:rsidRDefault="007219C4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67DA1" w:rsidRDefault="00767DA1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67DA1" w:rsidRDefault="00767DA1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67DA1" w:rsidRDefault="00767DA1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67DA1" w:rsidRDefault="00767DA1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67DA1" w:rsidRDefault="00767DA1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767DA1" w:rsidRPr="00E6679E" w:rsidRDefault="00767DA1" w:rsidP="00E667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:rsidR="00E6679E" w:rsidRPr="00E6679E" w:rsidRDefault="00E00CDA" w:rsidP="00E667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pict>
          <v:rect id="_x0000_i1025" style="width:0;height:1.5pt" o:hralign="center" o:hrstd="t" o:hr="t" fillcolor="#a0a0a0" stroked="f"/>
        </w:pict>
      </w:r>
    </w:p>
    <w:p w:rsidR="00E6679E" w:rsidRPr="00E6679E" w:rsidRDefault="00E6679E" w:rsidP="00E667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6679E"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  <w:t>📖</w:t>
      </w:r>
      <w:r w:rsidR="00D03CB7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</w:t>
      </w:r>
      <w:r w:rsidR="00D03CB7" w:rsidRPr="005C76A1">
        <w:rPr>
          <w:rFonts w:ascii="Poetsen One" w:eastAsia="Times New Roman" w:hAnsi="Poetsen One" w:cs="Times New Roman"/>
          <w:bCs/>
          <w:sz w:val="36"/>
          <w:szCs w:val="36"/>
          <w:lang w:eastAsia="pt-BR"/>
        </w:rPr>
        <w:t>Sum</w:t>
      </w:r>
      <w:r w:rsidR="005C76A1">
        <w:rPr>
          <w:rFonts w:ascii="Poetsen One" w:eastAsia="Times New Roman" w:hAnsi="Poetsen One" w:cs="Calibri"/>
          <w:bCs/>
          <w:sz w:val="36"/>
          <w:szCs w:val="36"/>
          <w:lang w:eastAsia="pt-BR"/>
        </w:rPr>
        <w:t>á</w:t>
      </w:r>
      <w:r w:rsidR="00D03CB7" w:rsidRPr="005C76A1">
        <w:rPr>
          <w:rFonts w:ascii="Poetsen One" w:eastAsia="Times New Roman" w:hAnsi="Poetsen One" w:cs="Times New Roman"/>
          <w:bCs/>
          <w:sz w:val="36"/>
          <w:szCs w:val="36"/>
          <w:lang w:eastAsia="pt-BR"/>
        </w:rPr>
        <w:t>rio Executivo</w:t>
      </w:r>
    </w:p>
    <w:p w:rsidR="00D03CB7" w:rsidRPr="008E018F" w:rsidRDefault="00D03CB7" w:rsidP="00E6679E">
      <w:pPr>
        <w:spacing w:after="0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>Resumo dos principais indicadores e conclusões do período analisado.</w:t>
      </w:r>
    </w:p>
    <w:p w:rsidR="00D03CB7" w:rsidRPr="008E018F" w:rsidRDefault="00D03CB7" w:rsidP="00E6679E">
      <w:pPr>
        <w:spacing w:after="0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</w:p>
    <w:p w:rsidR="00D03CB7" w:rsidRPr="008E018F" w:rsidRDefault="00D03CB7" w:rsidP="00E6679E">
      <w:pPr>
        <w:spacing w:after="0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834"/>
        <w:gridCol w:w="2832"/>
        <w:gridCol w:w="2838"/>
      </w:tblGrid>
      <w:tr w:rsidR="00D03CB7" w:rsidRPr="00614C1E" w:rsidTr="00B8162D">
        <w:tc>
          <w:tcPr>
            <w:tcW w:w="2880" w:type="dxa"/>
          </w:tcPr>
          <w:p w:rsidR="00D03CB7" w:rsidRPr="00614C1E" w:rsidRDefault="00D03CB7" w:rsidP="00B8162D">
            <w:pPr>
              <w:rPr>
                <w:rFonts w:ascii="Lora" w:hAnsi="Lora" w:cs="Times New Roman"/>
                <w:b/>
              </w:rPr>
            </w:pPr>
            <w:r w:rsidRPr="00614C1E">
              <w:rPr>
                <w:rFonts w:ascii="Lora" w:hAnsi="Lora" w:cs="Times New Roman"/>
                <w:b/>
              </w:rPr>
              <w:t>Indicador</w:t>
            </w:r>
          </w:p>
        </w:tc>
        <w:tc>
          <w:tcPr>
            <w:tcW w:w="2880" w:type="dxa"/>
          </w:tcPr>
          <w:p w:rsidR="00D03CB7" w:rsidRPr="00614C1E" w:rsidRDefault="00D03CB7" w:rsidP="00B8162D">
            <w:pPr>
              <w:rPr>
                <w:rFonts w:ascii="Lora" w:hAnsi="Lora" w:cs="Times New Roman"/>
                <w:b/>
              </w:rPr>
            </w:pPr>
            <w:r w:rsidRPr="00614C1E">
              <w:rPr>
                <w:rFonts w:ascii="Lora" w:hAnsi="Lora" w:cs="Times New Roman"/>
                <w:b/>
              </w:rPr>
              <w:t>Resultado</w:t>
            </w:r>
          </w:p>
        </w:tc>
        <w:tc>
          <w:tcPr>
            <w:tcW w:w="2880" w:type="dxa"/>
          </w:tcPr>
          <w:p w:rsidR="00D03CB7" w:rsidRPr="00614C1E" w:rsidRDefault="00D03CB7" w:rsidP="00B8162D">
            <w:pPr>
              <w:rPr>
                <w:rFonts w:ascii="Lora" w:hAnsi="Lora" w:cs="Times New Roman"/>
                <w:b/>
              </w:rPr>
            </w:pPr>
            <w:r w:rsidRPr="00614C1E">
              <w:rPr>
                <w:rFonts w:ascii="Lora" w:hAnsi="Lora" w:cs="Times New Roman"/>
                <w:b/>
              </w:rPr>
              <w:t>Variação</w:t>
            </w:r>
          </w:p>
        </w:tc>
      </w:tr>
      <w:tr w:rsidR="00D03CB7" w:rsidRPr="008E018F" w:rsidTr="00B8162D">
        <w:tc>
          <w:tcPr>
            <w:tcW w:w="2880" w:type="dxa"/>
          </w:tcPr>
          <w:p w:rsidR="00D03CB7" w:rsidRPr="008E018F" w:rsidRDefault="00D03CB7" w:rsidP="00B8162D">
            <w:pPr>
              <w:rPr>
                <w:rFonts w:ascii="Lora" w:hAnsi="Lora" w:cs="Times New Roman"/>
              </w:rPr>
            </w:pPr>
            <w:r w:rsidRPr="008E018F">
              <w:rPr>
                <w:rFonts w:ascii="Lora" w:hAnsi="Lora" w:cs="Times New Roman"/>
              </w:rPr>
              <w:t>Receita Total</w:t>
            </w:r>
          </w:p>
        </w:tc>
        <w:tc>
          <w:tcPr>
            <w:tcW w:w="2880" w:type="dxa"/>
          </w:tcPr>
          <w:p w:rsidR="00D03CB7" w:rsidRPr="008E018F" w:rsidRDefault="00D03CB7" w:rsidP="00B8162D">
            <w:pPr>
              <w:rPr>
                <w:rFonts w:ascii="Lora" w:hAnsi="Lora" w:cs="Times New Roman"/>
              </w:rPr>
            </w:pPr>
            <w:r w:rsidRPr="008E018F">
              <w:rPr>
                <w:rFonts w:ascii="Lora" w:hAnsi="Lora" w:cs="Times New Roman"/>
              </w:rPr>
              <w:t>US$ 698.812</w:t>
            </w:r>
          </w:p>
        </w:tc>
        <w:tc>
          <w:tcPr>
            <w:tcW w:w="2880" w:type="dxa"/>
          </w:tcPr>
          <w:p w:rsidR="00D03CB7" w:rsidRPr="008E018F" w:rsidRDefault="00614C1E" w:rsidP="00B8162D">
            <w:pPr>
              <w:rPr>
                <w:rFonts w:ascii="Lora" w:hAnsi="Lora" w:cs="Times New Roman"/>
              </w:rPr>
            </w:pPr>
            <w:r>
              <w:t xml:space="preserve">↑ </w:t>
            </w:r>
            <w:r w:rsidR="00D03CB7" w:rsidRPr="008E018F">
              <w:rPr>
                <w:rFonts w:ascii="Lora" w:hAnsi="Lora" w:cs="Times New Roman"/>
              </w:rPr>
              <w:t>104% no semestre</w:t>
            </w:r>
          </w:p>
        </w:tc>
      </w:tr>
      <w:tr w:rsidR="00D03CB7" w:rsidRPr="008E018F" w:rsidTr="00B8162D">
        <w:tc>
          <w:tcPr>
            <w:tcW w:w="2880" w:type="dxa"/>
          </w:tcPr>
          <w:p w:rsidR="00D03CB7" w:rsidRPr="008E018F" w:rsidRDefault="00D03CB7" w:rsidP="00B8162D">
            <w:pPr>
              <w:rPr>
                <w:rFonts w:ascii="Lora" w:hAnsi="Lora" w:cs="Times New Roman"/>
              </w:rPr>
            </w:pPr>
            <w:r w:rsidRPr="008E018F">
              <w:rPr>
                <w:rFonts w:ascii="Lora" w:hAnsi="Lora" w:cs="Times New Roman"/>
              </w:rPr>
              <w:t>Transações</w:t>
            </w:r>
          </w:p>
        </w:tc>
        <w:tc>
          <w:tcPr>
            <w:tcW w:w="2880" w:type="dxa"/>
          </w:tcPr>
          <w:p w:rsidR="00D03CB7" w:rsidRPr="008E018F" w:rsidRDefault="00D03CB7" w:rsidP="00B8162D">
            <w:pPr>
              <w:rPr>
                <w:rFonts w:ascii="Lora" w:hAnsi="Lora" w:cs="Times New Roman"/>
              </w:rPr>
            </w:pPr>
            <w:r w:rsidRPr="008E018F">
              <w:rPr>
                <w:rFonts w:ascii="Lora" w:hAnsi="Lora" w:cs="Times New Roman"/>
              </w:rPr>
              <w:t>149.116</w:t>
            </w:r>
          </w:p>
        </w:tc>
        <w:tc>
          <w:tcPr>
            <w:tcW w:w="2880" w:type="dxa"/>
          </w:tcPr>
          <w:p w:rsidR="00D03CB7" w:rsidRPr="008E018F" w:rsidRDefault="00465033" w:rsidP="00B8162D">
            <w:pPr>
              <w:rPr>
                <w:rFonts w:ascii="Lora" w:hAnsi="Lora" w:cs="Times New Roman"/>
              </w:rPr>
            </w:pPr>
            <w:r>
              <w:t xml:space="preserve">↑ </w:t>
            </w:r>
            <w:r w:rsidR="00D03CB7" w:rsidRPr="008E018F">
              <w:rPr>
                <w:rFonts w:ascii="Lora" w:hAnsi="Lora" w:cs="Times New Roman"/>
              </w:rPr>
              <w:t xml:space="preserve">104% desde </w:t>
            </w:r>
            <w:proofErr w:type="spellStart"/>
            <w:r w:rsidR="00D03CB7" w:rsidRPr="008E018F">
              <w:rPr>
                <w:rFonts w:ascii="Lora" w:hAnsi="Lora" w:cs="Times New Roman"/>
              </w:rPr>
              <w:t>jan</w:t>
            </w:r>
            <w:proofErr w:type="spellEnd"/>
          </w:p>
        </w:tc>
      </w:tr>
      <w:tr w:rsidR="00D03CB7" w:rsidRPr="008E018F" w:rsidTr="00B8162D">
        <w:tc>
          <w:tcPr>
            <w:tcW w:w="2880" w:type="dxa"/>
          </w:tcPr>
          <w:p w:rsidR="00D03CB7" w:rsidRPr="008E018F" w:rsidRDefault="00D03CB7" w:rsidP="00B8162D">
            <w:pPr>
              <w:rPr>
                <w:rFonts w:ascii="Lora" w:hAnsi="Lora" w:cs="Times New Roman"/>
              </w:rPr>
            </w:pPr>
            <w:r w:rsidRPr="008E018F">
              <w:rPr>
                <w:rFonts w:ascii="Lora" w:hAnsi="Lora" w:cs="Times New Roman"/>
              </w:rPr>
              <w:t>Ticket Médio</w:t>
            </w:r>
          </w:p>
        </w:tc>
        <w:tc>
          <w:tcPr>
            <w:tcW w:w="2880" w:type="dxa"/>
          </w:tcPr>
          <w:p w:rsidR="00D03CB7" w:rsidRPr="008E018F" w:rsidRDefault="00D03CB7" w:rsidP="00B8162D">
            <w:pPr>
              <w:rPr>
                <w:rFonts w:ascii="Lora" w:hAnsi="Lora" w:cs="Times New Roman"/>
              </w:rPr>
            </w:pPr>
            <w:r w:rsidRPr="008E018F">
              <w:rPr>
                <w:rFonts w:ascii="Lora" w:hAnsi="Lora" w:cs="Times New Roman"/>
              </w:rPr>
              <w:t>US$ 4,69</w:t>
            </w:r>
          </w:p>
        </w:tc>
        <w:tc>
          <w:tcPr>
            <w:tcW w:w="2880" w:type="dxa"/>
          </w:tcPr>
          <w:p w:rsidR="00D03CB7" w:rsidRPr="008E018F" w:rsidRDefault="00D03CB7" w:rsidP="00B8162D">
            <w:pPr>
              <w:rPr>
                <w:rFonts w:ascii="Lora" w:hAnsi="Lora" w:cs="Times New Roman"/>
              </w:rPr>
            </w:pPr>
            <w:r w:rsidRPr="008E018F">
              <w:rPr>
                <w:rFonts w:ascii="Lora" w:hAnsi="Lora" w:cs="Times New Roman"/>
              </w:rPr>
              <w:t>-0,21%</w:t>
            </w:r>
          </w:p>
        </w:tc>
      </w:tr>
      <w:tr w:rsidR="00D03CB7" w:rsidRPr="008E018F" w:rsidTr="00B8162D">
        <w:tc>
          <w:tcPr>
            <w:tcW w:w="2880" w:type="dxa"/>
          </w:tcPr>
          <w:p w:rsidR="00D03CB7" w:rsidRPr="008E018F" w:rsidRDefault="00D03CB7" w:rsidP="00B8162D">
            <w:pPr>
              <w:rPr>
                <w:rFonts w:ascii="Lora" w:hAnsi="Lora" w:cs="Times New Roman"/>
              </w:rPr>
            </w:pPr>
            <w:r w:rsidRPr="008E018F">
              <w:rPr>
                <w:rFonts w:ascii="Lora" w:hAnsi="Lora" w:cs="Times New Roman"/>
              </w:rPr>
              <w:t>Lojas Analisadas</w:t>
            </w:r>
          </w:p>
        </w:tc>
        <w:tc>
          <w:tcPr>
            <w:tcW w:w="2880" w:type="dxa"/>
          </w:tcPr>
          <w:p w:rsidR="00D03CB7" w:rsidRPr="008E018F" w:rsidRDefault="00D03CB7" w:rsidP="00B8162D">
            <w:pPr>
              <w:rPr>
                <w:rFonts w:ascii="Lora" w:hAnsi="Lora" w:cs="Times New Roman"/>
              </w:rPr>
            </w:pPr>
            <w:r w:rsidRPr="008E018F">
              <w:rPr>
                <w:rFonts w:ascii="Lora" w:hAnsi="Lora" w:cs="Times New Roman"/>
              </w:rPr>
              <w:t>3</w:t>
            </w:r>
          </w:p>
        </w:tc>
        <w:tc>
          <w:tcPr>
            <w:tcW w:w="2880" w:type="dxa"/>
          </w:tcPr>
          <w:p w:rsidR="00D03CB7" w:rsidRPr="008E018F" w:rsidRDefault="00D03CB7" w:rsidP="00B8162D">
            <w:pPr>
              <w:rPr>
                <w:rFonts w:ascii="Lora" w:hAnsi="Lora" w:cs="Times New Roman"/>
              </w:rPr>
            </w:pPr>
            <w:r w:rsidRPr="008E018F">
              <w:rPr>
                <w:rFonts w:ascii="Lora" w:hAnsi="Lora" w:cs="Times New Roman"/>
              </w:rPr>
              <w:t>—</w:t>
            </w:r>
          </w:p>
        </w:tc>
      </w:tr>
      <w:tr w:rsidR="00614C1E" w:rsidRPr="008E018F" w:rsidTr="00B8162D">
        <w:tc>
          <w:tcPr>
            <w:tcW w:w="2880" w:type="dxa"/>
          </w:tcPr>
          <w:p w:rsidR="00614C1E" w:rsidRPr="008E018F" w:rsidRDefault="00614C1E" w:rsidP="00B8162D">
            <w:pPr>
              <w:rPr>
                <w:rFonts w:ascii="Lora" w:hAnsi="Lora" w:cs="Times New Roman"/>
              </w:rPr>
            </w:pPr>
            <w:r>
              <w:rPr>
                <w:rFonts w:ascii="Lora" w:hAnsi="Lora" w:cs="Times New Roman"/>
              </w:rPr>
              <w:t>Café</w:t>
            </w:r>
          </w:p>
        </w:tc>
        <w:tc>
          <w:tcPr>
            <w:tcW w:w="2880" w:type="dxa"/>
          </w:tcPr>
          <w:p w:rsidR="00614C1E" w:rsidRPr="008E018F" w:rsidRDefault="000A4535" w:rsidP="00B8162D">
            <w:pPr>
              <w:rPr>
                <w:rFonts w:ascii="Lora" w:hAnsi="Lora" w:cs="Times New Roman"/>
              </w:rPr>
            </w:pPr>
            <w:r>
              <w:rPr>
                <w:rFonts w:ascii="Lora" w:hAnsi="Lora" w:cs="Times New Roman"/>
              </w:rPr>
              <w:t>US$270 mil</w:t>
            </w:r>
          </w:p>
        </w:tc>
        <w:tc>
          <w:tcPr>
            <w:tcW w:w="2880" w:type="dxa"/>
          </w:tcPr>
          <w:p w:rsidR="00614C1E" w:rsidRPr="008E018F" w:rsidRDefault="000A4535" w:rsidP="00B8162D">
            <w:pPr>
              <w:rPr>
                <w:rFonts w:ascii="Lora" w:hAnsi="Lora" w:cs="Times New Roman"/>
              </w:rPr>
            </w:pPr>
            <w:r>
              <w:rPr>
                <w:rFonts w:ascii="Lora" w:hAnsi="Lora" w:cs="Times New Roman"/>
              </w:rPr>
              <w:t>38</w:t>
            </w:r>
            <w:r w:rsidR="00614C1E">
              <w:rPr>
                <w:rFonts w:ascii="Lora" w:hAnsi="Lora" w:cs="Times New Roman"/>
              </w:rPr>
              <w:t>% do faturamento</w:t>
            </w:r>
          </w:p>
        </w:tc>
      </w:tr>
      <w:tr w:rsidR="000A4535" w:rsidRPr="008E018F" w:rsidTr="00B8162D">
        <w:tc>
          <w:tcPr>
            <w:tcW w:w="2880" w:type="dxa"/>
          </w:tcPr>
          <w:p w:rsidR="000A4535" w:rsidRDefault="000A4535" w:rsidP="00B8162D">
            <w:pPr>
              <w:rPr>
                <w:rFonts w:ascii="Lora" w:hAnsi="Lora" w:cs="Times New Roman"/>
              </w:rPr>
            </w:pPr>
            <w:r>
              <w:rPr>
                <w:rFonts w:ascii="Lora" w:hAnsi="Lora" w:cs="Times New Roman"/>
              </w:rPr>
              <w:t>Chá</w:t>
            </w:r>
          </w:p>
        </w:tc>
        <w:tc>
          <w:tcPr>
            <w:tcW w:w="2880" w:type="dxa"/>
          </w:tcPr>
          <w:p w:rsidR="000A4535" w:rsidRDefault="000A4535" w:rsidP="00B8162D">
            <w:pPr>
              <w:rPr>
                <w:rFonts w:ascii="Lora" w:hAnsi="Lora" w:cs="Times New Roman"/>
              </w:rPr>
            </w:pPr>
            <w:r>
              <w:rPr>
                <w:rFonts w:ascii="Lora" w:hAnsi="Lora" w:cs="Times New Roman"/>
              </w:rPr>
              <w:t>US$196 mil</w:t>
            </w:r>
          </w:p>
        </w:tc>
        <w:tc>
          <w:tcPr>
            <w:tcW w:w="2880" w:type="dxa"/>
          </w:tcPr>
          <w:p w:rsidR="000A4535" w:rsidRDefault="000A4535" w:rsidP="00B8162D">
            <w:pPr>
              <w:rPr>
                <w:rFonts w:ascii="Lora" w:hAnsi="Lora" w:cs="Times New Roman"/>
              </w:rPr>
            </w:pPr>
            <w:r>
              <w:rPr>
                <w:rFonts w:ascii="Lora" w:hAnsi="Lora" w:cs="Times New Roman"/>
              </w:rPr>
              <w:t>28% do faturamento</w:t>
            </w:r>
          </w:p>
        </w:tc>
      </w:tr>
      <w:tr w:rsidR="00465033" w:rsidRPr="008E018F" w:rsidTr="00B8162D">
        <w:tc>
          <w:tcPr>
            <w:tcW w:w="2880" w:type="dxa"/>
          </w:tcPr>
          <w:p w:rsidR="00465033" w:rsidRDefault="00465033" w:rsidP="00B8162D">
            <w:pPr>
              <w:rPr>
                <w:rFonts w:ascii="Lora" w:hAnsi="Lora" w:cs="Times New Roman"/>
              </w:rPr>
            </w:pPr>
            <w:r>
              <w:rPr>
                <w:rFonts w:ascii="Lora" w:hAnsi="Lora" w:cs="Times New Roman"/>
              </w:rPr>
              <w:t xml:space="preserve">Pico </w:t>
            </w:r>
            <w:r w:rsidR="00D33E41">
              <w:rPr>
                <w:rFonts w:ascii="Lora" w:hAnsi="Lora" w:cs="Times New Roman"/>
              </w:rPr>
              <w:t>matinal (</w:t>
            </w:r>
            <w:r>
              <w:rPr>
                <w:rFonts w:ascii="Lora" w:hAnsi="Lora" w:cs="Times New Roman"/>
              </w:rPr>
              <w:t>7h-10h</w:t>
            </w:r>
            <w:r w:rsidR="00D33E41">
              <w:rPr>
                <w:rFonts w:ascii="Lora" w:hAnsi="Lora" w:cs="Times New Roman"/>
              </w:rPr>
              <w:t>)</w:t>
            </w:r>
          </w:p>
        </w:tc>
        <w:tc>
          <w:tcPr>
            <w:tcW w:w="2880" w:type="dxa"/>
          </w:tcPr>
          <w:p w:rsidR="00465033" w:rsidRDefault="00465033" w:rsidP="00B8162D">
            <w:pPr>
              <w:rPr>
                <w:rFonts w:ascii="Lora" w:hAnsi="Lora" w:cs="Times New Roman"/>
              </w:rPr>
            </w:pPr>
            <w:r>
              <w:rPr>
                <w:rFonts w:ascii="Lora" w:hAnsi="Lora" w:cs="Times New Roman"/>
              </w:rPr>
              <w:t>US$320,07 mil</w:t>
            </w:r>
          </w:p>
        </w:tc>
        <w:tc>
          <w:tcPr>
            <w:tcW w:w="2880" w:type="dxa"/>
          </w:tcPr>
          <w:p w:rsidR="00465033" w:rsidRDefault="00D33E41" w:rsidP="00B8162D">
            <w:pPr>
              <w:rPr>
                <w:rFonts w:ascii="Lora" w:hAnsi="Lora" w:cs="Times New Roman"/>
              </w:rPr>
            </w:pPr>
            <w:r>
              <w:rPr>
                <w:rFonts w:ascii="Lora" w:hAnsi="Lora" w:cs="Times New Roman"/>
              </w:rPr>
              <w:t>46% da receita do semestre</w:t>
            </w:r>
          </w:p>
        </w:tc>
      </w:tr>
    </w:tbl>
    <w:p w:rsidR="00D03CB7" w:rsidRDefault="00D03CB7" w:rsidP="00E667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D03CB7" w:rsidRPr="008E018F" w:rsidRDefault="00D03CB7" w:rsidP="00D03CB7">
      <w:pPr>
        <w:rPr>
          <w:rFonts w:ascii="Lora" w:hAnsi="Lora" w:cs="Times New Roman"/>
          <w:sz w:val="24"/>
        </w:rPr>
      </w:pPr>
      <w:r w:rsidRPr="008E018F">
        <w:rPr>
          <w:rFonts w:ascii="Lora" w:hAnsi="Lora" w:cs="Times New Roman"/>
          <w:b/>
          <w:sz w:val="24"/>
        </w:rPr>
        <w:t>Resumo:</w:t>
      </w:r>
      <w:r w:rsidRPr="008E018F">
        <w:rPr>
          <w:rFonts w:ascii="Lora" w:hAnsi="Lora" w:cs="Times New Roman"/>
          <w:sz w:val="24"/>
        </w:rPr>
        <w:t xml:space="preserve"> </w:t>
      </w:r>
      <w:r w:rsidR="00D33E41" w:rsidRPr="00D33E41">
        <w:rPr>
          <w:rStyle w:val="Forte"/>
          <w:rFonts w:ascii="Lora" w:hAnsi="Lora"/>
          <w:sz w:val="24"/>
        </w:rPr>
        <w:t xml:space="preserve">A receita da </w:t>
      </w:r>
      <w:proofErr w:type="spellStart"/>
      <w:r w:rsidR="00D33E41" w:rsidRPr="00D33E41">
        <w:rPr>
          <w:rStyle w:val="Forte"/>
          <w:rFonts w:ascii="Lora" w:hAnsi="Lora"/>
          <w:sz w:val="24"/>
        </w:rPr>
        <w:t>Maven</w:t>
      </w:r>
      <w:proofErr w:type="spellEnd"/>
      <w:r w:rsidR="00D33E41" w:rsidRPr="00D33E41">
        <w:rPr>
          <w:rStyle w:val="Forte"/>
          <w:rFonts w:ascii="Lora" w:hAnsi="Lora"/>
          <w:sz w:val="24"/>
        </w:rPr>
        <w:t xml:space="preserve"> </w:t>
      </w:r>
      <w:proofErr w:type="spellStart"/>
      <w:r w:rsidR="00D33E41" w:rsidRPr="00D33E41">
        <w:rPr>
          <w:rStyle w:val="Forte"/>
          <w:rFonts w:ascii="Lora" w:hAnsi="Lora"/>
          <w:sz w:val="24"/>
        </w:rPr>
        <w:t>Roasters</w:t>
      </w:r>
      <w:proofErr w:type="spellEnd"/>
      <w:r w:rsidR="00D33E41" w:rsidRPr="00D33E41">
        <w:rPr>
          <w:rStyle w:val="Forte"/>
          <w:rFonts w:ascii="Lora" w:hAnsi="Lora"/>
          <w:sz w:val="24"/>
        </w:rPr>
        <w:t xml:space="preserve"> apresentou forte aceleração</w:t>
      </w:r>
      <w:r w:rsidR="00D33E41" w:rsidRPr="00D33E41">
        <w:rPr>
          <w:rFonts w:ascii="Lora" w:hAnsi="Lora"/>
          <w:sz w:val="24"/>
        </w:rPr>
        <w:t>, passando de US$ 81,68 mil em janeiro para US$ 166,49 mil em junho (+104%).</w:t>
      </w:r>
      <w:r w:rsidR="00D33E41" w:rsidRPr="00D33E41">
        <w:rPr>
          <w:rStyle w:val="Forte"/>
          <w:rFonts w:ascii="Lora" w:hAnsi="Lora" w:cs="Times New Roman"/>
          <w:sz w:val="28"/>
        </w:rPr>
        <w:t xml:space="preserve"> </w:t>
      </w:r>
      <w:r w:rsidR="00372B99" w:rsidRPr="00372B99">
        <w:rPr>
          <w:rFonts w:ascii="Lora" w:hAnsi="Lora"/>
          <w:sz w:val="24"/>
        </w:rPr>
        <w:t>O crescimento foi impulsionado principalmente pe</w:t>
      </w:r>
      <w:r w:rsidR="00372B99">
        <w:rPr>
          <w:rFonts w:ascii="Lora" w:hAnsi="Lora"/>
          <w:sz w:val="24"/>
        </w:rPr>
        <w:t>lo aumento no fluxo matinal (+101</w:t>
      </w:r>
      <w:r w:rsidR="00372B99" w:rsidRPr="00372B99">
        <w:rPr>
          <w:rFonts w:ascii="Lora" w:hAnsi="Lora"/>
          <w:sz w:val="24"/>
        </w:rPr>
        <w:t>% em transações nesse horário) e pela maior venda de café</w:t>
      </w:r>
      <w:r w:rsidR="00853CC0">
        <w:rPr>
          <w:rFonts w:ascii="Lora" w:hAnsi="Lora"/>
          <w:sz w:val="24"/>
        </w:rPr>
        <w:t xml:space="preserve">s </w:t>
      </w:r>
      <w:proofErr w:type="spellStart"/>
      <w:r w:rsidR="00853CC0">
        <w:rPr>
          <w:rFonts w:ascii="Lora" w:hAnsi="Lora"/>
          <w:sz w:val="24"/>
        </w:rPr>
        <w:t>premium</w:t>
      </w:r>
      <w:proofErr w:type="spellEnd"/>
      <w:r w:rsidR="00372B99" w:rsidRPr="00372B99">
        <w:rPr>
          <w:rFonts w:ascii="Lora" w:hAnsi="Lora"/>
          <w:sz w:val="24"/>
        </w:rPr>
        <w:t xml:space="preserve"> nas lojas </w:t>
      </w:r>
      <w:proofErr w:type="spellStart"/>
      <w:r w:rsidR="00372B99" w:rsidRPr="00372B99">
        <w:rPr>
          <w:rFonts w:ascii="Lora" w:hAnsi="Lora"/>
          <w:sz w:val="24"/>
        </w:rPr>
        <w:t>Hell’s</w:t>
      </w:r>
      <w:proofErr w:type="spellEnd"/>
      <w:r w:rsidR="00372B99" w:rsidRPr="00372B99">
        <w:rPr>
          <w:rFonts w:ascii="Lora" w:hAnsi="Lora"/>
          <w:sz w:val="24"/>
        </w:rPr>
        <w:t xml:space="preserve"> </w:t>
      </w:r>
      <w:proofErr w:type="spellStart"/>
      <w:r w:rsidR="00372B99" w:rsidRPr="00372B99">
        <w:rPr>
          <w:rFonts w:ascii="Lora" w:hAnsi="Lora"/>
          <w:sz w:val="24"/>
        </w:rPr>
        <w:t>Kitchen</w:t>
      </w:r>
      <w:proofErr w:type="spellEnd"/>
      <w:r w:rsidR="00372B99" w:rsidRPr="00372B99">
        <w:rPr>
          <w:rFonts w:ascii="Lora" w:hAnsi="Lora"/>
          <w:sz w:val="24"/>
        </w:rPr>
        <w:t xml:space="preserve"> e </w:t>
      </w:r>
      <w:proofErr w:type="spellStart"/>
      <w:r w:rsidR="00372B99" w:rsidRPr="00372B99">
        <w:rPr>
          <w:rFonts w:ascii="Lora" w:hAnsi="Lora"/>
          <w:sz w:val="24"/>
        </w:rPr>
        <w:t>Lower</w:t>
      </w:r>
      <w:proofErr w:type="spellEnd"/>
      <w:r w:rsidR="00372B99" w:rsidRPr="00372B99">
        <w:rPr>
          <w:rFonts w:ascii="Lora" w:hAnsi="Lora"/>
          <w:sz w:val="24"/>
        </w:rPr>
        <w:t xml:space="preserve"> Manhattan.</w:t>
      </w:r>
    </w:p>
    <w:p w:rsidR="00D03CB7" w:rsidRPr="008E018F" w:rsidRDefault="00D03CB7" w:rsidP="00D03CB7">
      <w:pPr>
        <w:rPr>
          <w:rFonts w:ascii="Lora" w:hAnsi="Lora"/>
          <w:b/>
        </w:rPr>
      </w:pPr>
    </w:p>
    <w:p w:rsidR="00D03CB7" w:rsidRPr="008E018F" w:rsidRDefault="00D03CB7" w:rsidP="00D03CB7">
      <w:pPr>
        <w:rPr>
          <w:rFonts w:ascii="Lora" w:hAnsi="Lora" w:cs="Times New Roman"/>
          <w:b/>
          <w:sz w:val="24"/>
        </w:rPr>
      </w:pPr>
      <w:r w:rsidRPr="008E018F">
        <w:rPr>
          <w:rFonts w:ascii="Lora" w:hAnsi="Lora" w:cs="Times New Roman"/>
          <w:b/>
          <w:sz w:val="24"/>
        </w:rPr>
        <w:t>Top 3 Recomendações Estratégicas:</w:t>
      </w:r>
    </w:p>
    <w:p w:rsidR="00D03CB7" w:rsidRPr="008E018F" w:rsidRDefault="00D03CB7" w:rsidP="00D03CB7">
      <w:pPr>
        <w:rPr>
          <w:rFonts w:ascii="Lora" w:hAnsi="Lora" w:cs="Times New Roman"/>
          <w:sz w:val="24"/>
        </w:rPr>
      </w:pPr>
      <w:r w:rsidRPr="008E018F">
        <w:rPr>
          <w:rFonts w:ascii="Lora" w:hAnsi="Lora" w:cs="Times New Roman"/>
          <w:sz w:val="24"/>
        </w:rPr>
        <w:t>• Reforçar equipe e combos entre 7h–10h.</w:t>
      </w:r>
    </w:p>
    <w:p w:rsidR="00D03CB7" w:rsidRPr="008E018F" w:rsidRDefault="00D03CB7" w:rsidP="00D03CB7">
      <w:pPr>
        <w:rPr>
          <w:rFonts w:ascii="Lora" w:hAnsi="Lora" w:cs="Times New Roman"/>
          <w:sz w:val="24"/>
        </w:rPr>
      </w:pPr>
      <w:r w:rsidRPr="008E018F">
        <w:rPr>
          <w:rFonts w:ascii="Lora" w:hAnsi="Lora" w:cs="Times New Roman"/>
          <w:sz w:val="24"/>
        </w:rPr>
        <w:t xml:space="preserve">• </w:t>
      </w:r>
      <w:r w:rsidR="00BA6859">
        <w:rPr>
          <w:rFonts w:ascii="Lora" w:hAnsi="Lora" w:cs="Times New Roman"/>
          <w:sz w:val="24"/>
        </w:rPr>
        <w:t>Oferecer combos especiais café + padaria.</w:t>
      </w:r>
    </w:p>
    <w:p w:rsidR="00D03CB7" w:rsidRPr="008E018F" w:rsidRDefault="00D03CB7" w:rsidP="00D03CB7">
      <w:pPr>
        <w:rPr>
          <w:rFonts w:ascii="Lora" w:hAnsi="Lora" w:cs="Times New Roman"/>
          <w:sz w:val="24"/>
        </w:rPr>
      </w:pPr>
      <w:r w:rsidRPr="008E018F">
        <w:rPr>
          <w:rFonts w:ascii="Lora" w:hAnsi="Lora" w:cs="Times New Roman"/>
          <w:sz w:val="24"/>
        </w:rPr>
        <w:t>• Criar programa de fidelidade '</w:t>
      </w:r>
      <w:proofErr w:type="spellStart"/>
      <w:r w:rsidRPr="008E018F">
        <w:rPr>
          <w:rFonts w:ascii="Lora" w:hAnsi="Lora" w:cs="Times New Roman"/>
          <w:sz w:val="24"/>
        </w:rPr>
        <w:t>Morning</w:t>
      </w:r>
      <w:proofErr w:type="spellEnd"/>
      <w:r w:rsidRPr="008E018F">
        <w:rPr>
          <w:rFonts w:ascii="Lora" w:hAnsi="Lora" w:cs="Times New Roman"/>
          <w:sz w:val="24"/>
        </w:rPr>
        <w:t xml:space="preserve"> </w:t>
      </w:r>
      <w:proofErr w:type="spellStart"/>
      <w:r w:rsidRPr="008E018F">
        <w:rPr>
          <w:rFonts w:ascii="Lora" w:hAnsi="Lora" w:cs="Times New Roman"/>
          <w:sz w:val="24"/>
        </w:rPr>
        <w:t>Boost</w:t>
      </w:r>
      <w:proofErr w:type="spellEnd"/>
      <w:r w:rsidRPr="008E018F">
        <w:rPr>
          <w:rFonts w:ascii="Lora" w:hAnsi="Lora" w:cs="Times New Roman"/>
          <w:sz w:val="24"/>
        </w:rPr>
        <w:t>'.</w:t>
      </w:r>
    </w:p>
    <w:p w:rsidR="00767DA1" w:rsidRDefault="00767DA1" w:rsidP="00E667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00CDA" w:rsidRPr="00E00CDA" w:rsidRDefault="00CF3584" w:rsidP="00E00CDA">
      <w:pPr>
        <w:spacing w:before="100" w:beforeAutospacing="1" w:after="100" w:afterAutospacing="1" w:line="36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r w:rsidRPr="00E00CDA">
        <w:rPr>
          <w:rFonts w:ascii="Lora" w:hAnsi="Lora"/>
          <w:b/>
          <w:sz w:val="24"/>
        </w:rPr>
        <w:t>Este relatório permite ao gerente:</w:t>
      </w:r>
      <w:r w:rsidRPr="00E00CDA">
        <w:rPr>
          <w:rFonts w:ascii="Lora" w:hAnsi="Lora"/>
          <w:b/>
        </w:rPr>
        <w:br/>
      </w:r>
      <w:r w:rsidRPr="00E00CDA">
        <w:rPr>
          <w:rFonts w:ascii="Lora" w:hAnsi="Lora"/>
        </w:rPr>
        <w:t>• Planejar estoque por horário</w:t>
      </w:r>
      <w:r w:rsidRPr="00E00CDA">
        <w:rPr>
          <w:rFonts w:ascii="Lora" w:hAnsi="Lora"/>
        </w:rPr>
        <w:br/>
        <w:t>• Alocar equipe conforme a demanda real</w:t>
      </w:r>
      <w:r w:rsidRPr="00E00CDA">
        <w:rPr>
          <w:rFonts w:ascii="Lora" w:hAnsi="Lora"/>
        </w:rPr>
        <w:br/>
        <w:t>• Criar campanhas específicas por loja</w:t>
      </w:r>
      <w:r w:rsidRPr="00E00CDA">
        <w:rPr>
          <w:rFonts w:ascii="Lora" w:hAnsi="Lora"/>
        </w:rPr>
        <w:br/>
        <w:t>• Monitorar ticket e categorias estratégicas</w:t>
      </w:r>
      <w:r w:rsidRPr="00E00CDA">
        <w:rPr>
          <w:rFonts w:ascii="Lora" w:hAnsi="Lora"/>
        </w:rPr>
        <w:br/>
        <w:t>• Definir metas semanais e mensais</w:t>
      </w:r>
      <w:bookmarkStart w:id="0" w:name="_GoBack"/>
      <w:bookmarkEnd w:id="0"/>
    </w:p>
    <w:p w:rsidR="00E6679E" w:rsidRPr="007219C4" w:rsidRDefault="00E6679E" w:rsidP="00E667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  <w:lang w:eastAsia="pt-BR"/>
        </w:rPr>
      </w:pPr>
      <w:r w:rsidRPr="007219C4">
        <w:rPr>
          <w:rFonts w:ascii="Segoe UI Symbol" w:eastAsia="Times New Roman" w:hAnsi="Segoe UI Symbol" w:cs="Segoe UI Symbol"/>
          <w:b/>
          <w:bCs/>
          <w:sz w:val="32"/>
          <w:szCs w:val="36"/>
          <w:lang w:eastAsia="pt-BR"/>
        </w:rPr>
        <w:lastRenderedPageBreak/>
        <w:t>💰</w:t>
      </w:r>
      <w:r w:rsidRPr="007219C4">
        <w:rPr>
          <w:rFonts w:ascii="Times New Roman" w:eastAsia="Times New Roman" w:hAnsi="Times New Roman" w:cs="Times New Roman"/>
          <w:b/>
          <w:bCs/>
          <w:sz w:val="32"/>
          <w:szCs w:val="36"/>
          <w:lang w:eastAsia="pt-BR"/>
        </w:rPr>
        <w:t xml:space="preserve"> </w:t>
      </w:r>
      <w:r w:rsidRPr="005C76A1">
        <w:rPr>
          <w:rFonts w:ascii="Poetsen One" w:eastAsia="Times New Roman" w:hAnsi="Poetsen One" w:cs="Times New Roman"/>
          <w:bCs/>
          <w:sz w:val="32"/>
          <w:szCs w:val="36"/>
          <w:lang w:eastAsia="pt-BR"/>
        </w:rPr>
        <w:t>Visão Geral das Vendas</w:t>
      </w:r>
    </w:p>
    <w:p w:rsidR="00350241" w:rsidRPr="008E018F" w:rsidRDefault="00350241" w:rsidP="00350241">
      <w:p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 xml:space="preserve">A receita apresentou </w:t>
      </w:r>
      <w:r w:rsidRPr="008E018F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crescimento consistente</w:t>
      </w:r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 xml:space="preserve"> mês a mês, com destaque para </w:t>
      </w:r>
      <w:r w:rsidRPr="008E018F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junho</w:t>
      </w:r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 xml:space="preserve">, que atingiu </w:t>
      </w:r>
      <w:r w:rsidRPr="008E018F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US$ 166.485,88</w:t>
      </w:r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 xml:space="preserve">, representando </w:t>
      </w:r>
      <w:r w:rsidRPr="008E018F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24% da receita total</w:t>
      </w:r>
      <w:r w:rsidR="00315246" w:rsidRPr="008E018F">
        <w:rPr>
          <w:rFonts w:ascii="Lora" w:eastAsia="Times New Roman" w:hAnsi="Lora" w:cs="Times New Roman"/>
          <w:sz w:val="24"/>
          <w:szCs w:val="24"/>
          <w:lang w:eastAsia="pt-BR"/>
        </w:rPr>
        <w:t xml:space="preserve"> n</w:t>
      </w:r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>o semestre.</w:t>
      </w:r>
    </w:p>
    <w:p w:rsidR="00767DA1" w:rsidRPr="008E018F" w:rsidRDefault="00767DA1" w:rsidP="00767DA1">
      <w:pPr>
        <w:rPr>
          <w:rFonts w:ascii="Lora" w:hAnsi="Lora" w:cs="Times New Roman"/>
          <w:sz w:val="24"/>
        </w:rPr>
      </w:pPr>
      <w:r w:rsidRPr="008E018F">
        <w:rPr>
          <w:rFonts w:ascii="Lora" w:hAnsi="Lora" w:cs="Times New Roman"/>
          <w:sz w:val="24"/>
        </w:rPr>
        <w:t>Análise mensal da evolução da receita ao longo do semestre.</w:t>
      </w:r>
    </w:p>
    <w:p w:rsidR="00767DA1" w:rsidRDefault="00767DA1" w:rsidP="00767DA1">
      <w:pPr>
        <w:jc w:val="center"/>
        <w:rPr>
          <w:rFonts w:ascii="Times New Roman" w:hAnsi="Times New Roman" w:cs="Times New Roman"/>
          <w:sz w:val="24"/>
        </w:rPr>
      </w:pPr>
      <w:r w:rsidRPr="00E24183">
        <w:rPr>
          <w:noProof/>
          <w:lang w:eastAsia="pt-BR"/>
        </w:rPr>
        <w:drawing>
          <wp:inline distT="0" distB="0" distL="0" distR="0">
            <wp:extent cx="4457700" cy="1754691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57"/>
                    <a:stretch/>
                  </pic:blipFill>
                  <pic:spPr bwMode="auto">
                    <a:xfrm>
                      <a:off x="0" y="0"/>
                      <a:ext cx="4500752" cy="17716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C7086" w:rsidRDefault="00350241" w:rsidP="00350241">
      <w:p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r w:rsidRPr="008E018F">
        <w:rPr>
          <w:rFonts w:ascii="Segoe UI Symbol" w:eastAsia="Times New Roman" w:hAnsi="Segoe UI Symbol" w:cs="Segoe UI Symbol"/>
          <w:sz w:val="24"/>
          <w:szCs w:val="24"/>
          <w:lang w:eastAsia="pt-BR"/>
        </w:rPr>
        <w:t>📊</w:t>
      </w:r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 xml:space="preserve"> </w:t>
      </w:r>
      <w:r w:rsidRPr="008E018F">
        <w:rPr>
          <w:rFonts w:ascii="Lora" w:eastAsia="Times New Roman" w:hAnsi="Lora" w:cs="Times New Roman"/>
          <w:i/>
          <w:iCs/>
          <w:sz w:val="24"/>
          <w:szCs w:val="24"/>
          <w:lang w:eastAsia="pt-BR"/>
        </w:rPr>
        <w:t>Insight:</w:t>
      </w:r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 xml:space="preserve"> A curva de crescimento sugere </w:t>
      </w:r>
      <w:r w:rsidRPr="008E018F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fidelização crescente da clientela</w:t>
      </w:r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 xml:space="preserve"> e </w:t>
      </w:r>
      <w:r w:rsidRPr="008E018F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aumento do fluxo matinal</w:t>
      </w:r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 xml:space="preserve"> nas lojas.</w:t>
      </w:r>
    </w:p>
    <w:p w:rsidR="008E018F" w:rsidRPr="008E018F" w:rsidRDefault="008E018F" w:rsidP="00350241">
      <w:p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</w:p>
    <w:p w:rsidR="00EC7086" w:rsidRPr="008E018F" w:rsidRDefault="00315246" w:rsidP="00EC7086">
      <w:pPr>
        <w:spacing w:before="100" w:beforeAutospacing="1" w:after="100" w:afterAutospacing="1" w:line="240" w:lineRule="auto"/>
        <w:outlineLvl w:val="1"/>
        <w:rPr>
          <w:rFonts w:ascii="Ranille Normal" w:eastAsia="Times New Roman" w:hAnsi="Ranille Normal" w:cs="Times New Roman"/>
          <w:b/>
          <w:bCs/>
          <w:sz w:val="32"/>
          <w:szCs w:val="36"/>
          <w:lang w:eastAsia="pt-BR"/>
        </w:rPr>
      </w:pPr>
      <w:r w:rsidRPr="008E018F"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  <w:t>☕</w:t>
      </w:r>
      <w:r w:rsidRPr="008E018F">
        <w:rPr>
          <w:rFonts w:ascii="Ranille Normal" w:eastAsia="Times New Roman" w:hAnsi="Ranille Normal" w:cs="Times New Roman"/>
          <w:b/>
          <w:bCs/>
          <w:sz w:val="36"/>
          <w:szCs w:val="36"/>
          <w:lang w:eastAsia="pt-BR"/>
        </w:rPr>
        <w:t xml:space="preserve"> </w:t>
      </w:r>
      <w:r w:rsidR="00EC7086" w:rsidRPr="005C76A1">
        <w:rPr>
          <w:rFonts w:ascii="Poetsen One" w:eastAsia="Times New Roman" w:hAnsi="Poetsen One" w:cs="Times New Roman"/>
          <w:bCs/>
          <w:sz w:val="32"/>
          <w:szCs w:val="36"/>
          <w:lang w:eastAsia="pt-BR"/>
        </w:rPr>
        <w:t>Comparativo Entre Lojas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1854"/>
        <w:gridCol w:w="1417"/>
        <w:gridCol w:w="2410"/>
      </w:tblGrid>
      <w:tr w:rsidR="00EC7086" w:rsidRPr="00E6679E" w:rsidTr="00614C1E">
        <w:trPr>
          <w:tblHeader/>
          <w:tblCellSpacing w:w="15" w:type="dxa"/>
          <w:jc w:val="center"/>
        </w:trPr>
        <w:tc>
          <w:tcPr>
            <w:tcW w:w="1755" w:type="dxa"/>
            <w:vAlign w:val="center"/>
            <w:hideMark/>
          </w:tcPr>
          <w:p w:rsidR="00EC7086" w:rsidRPr="00C100A6" w:rsidRDefault="00EC7086" w:rsidP="00B8162D">
            <w:pPr>
              <w:spacing w:after="0" w:line="240" w:lineRule="auto"/>
              <w:jc w:val="center"/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  <w:t>Loja</w:t>
            </w:r>
          </w:p>
        </w:tc>
        <w:tc>
          <w:tcPr>
            <w:tcW w:w="1824" w:type="dxa"/>
            <w:vAlign w:val="center"/>
            <w:hideMark/>
          </w:tcPr>
          <w:p w:rsidR="00EC7086" w:rsidRPr="00C100A6" w:rsidRDefault="00EC7086" w:rsidP="00B8162D">
            <w:pPr>
              <w:spacing w:after="0" w:line="240" w:lineRule="auto"/>
              <w:jc w:val="center"/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  <w:t>Receita Total</w:t>
            </w:r>
          </w:p>
        </w:tc>
        <w:tc>
          <w:tcPr>
            <w:tcW w:w="1387" w:type="dxa"/>
            <w:vAlign w:val="center"/>
            <w:hideMark/>
          </w:tcPr>
          <w:p w:rsidR="00EC7086" w:rsidRPr="00C100A6" w:rsidRDefault="00EC7086" w:rsidP="00B8162D">
            <w:pPr>
              <w:spacing w:after="0" w:line="240" w:lineRule="auto"/>
              <w:jc w:val="center"/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  <w:t>Ticket Médio</w:t>
            </w:r>
          </w:p>
        </w:tc>
        <w:tc>
          <w:tcPr>
            <w:tcW w:w="2365" w:type="dxa"/>
            <w:vAlign w:val="center"/>
            <w:hideMark/>
          </w:tcPr>
          <w:p w:rsidR="00EC7086" w:rsidRPr="00C100A6" w:rsidRDefault="00EC7086" w:rsidP="00B8162D">
            <w:pPr>
              <w:spacing w:after="0" w:line="240" w:lineRule="auto"/>
              <w:jc w:val="center"/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  <w:t>Receita Diária Média</w:t>
            </w:r>
          </w:p>
        </w:tc>
      </w:tr>
      <w:tr w:rsidR="00EC7086" w:rsidRPr="00E6679E" w:rsidTr="00614C1E">
        <w:trPr>
          <w:tblCellSpacing w:w="15" w:type="dxa"/>
          <w:jc w:val="center"/>
        </w:trPr>
        <w:tc>
          <w:tcPr>
            <w:tcW w:w="1755" w:type="dxa"/>
            <w:vAlign w:val="center"/>
            <w:hideMark/>
          </w:tcPr>
          <w:p w:rsidR="00EC7086" w:rsidRPr="00C100A6" w:rsidRDefault="00EC7086" w:rsidP="00B8162D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proofErr w:type="spellStart"/>
            <w:r w:rsidRPr="00C100A6"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  <w:t>Hell’s</w:t>
            </w:r>
            <w:proofErr w:type="spellEnd"/>
            <w:r w:rsidRPr="00C100A6"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  <w:t xml:space="preserve"> </w:t>
            </w:r>
            <w:proofErr w:type="spellStart"/>
            <w:r w:rsidRPr="00C100A6"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  <w:t>Kitchen</w:t>
            </w:r>
            <w:proofErr w:type="spellEnd"/>
          </w:p>
        </w:tc>
        <w:tc>
          <w:tcPr>
            <w:tcW w:w="1824" w:type="dxa"/>
            <w:vAlign w:val="center"/>
            <w:hideMark/>
          </w:tcPr>
          <w:p w:rsidR="00EC7086" w:rsidRPr="00C100A6" w:rsidRDefault="00EC7086" w:rsidP="00B8162D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US$ 236.511,17</w:t>
            </w:r>
          </w:p>
        </w:tc>
        <w:tc>
          <w:tcPr>
            <w:tcW w:w="1387" w:type="dxa"/>
            <w:vAlign w:val="center"/>
            <w:hideMark/>
          </w:tcPr>
          <w:p w:rsidR="00EC7086" w:rsidRPr="00C100A6" w:rsidRDefault="00EC7086" w:rsidP="00B8162D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US$ 4,66</w:t>
            </w:r>
          </w:p>
        </w:tc>
        <w:tc>
          <w:tcPr>
            <w:tcW w:w="2365" w:type="dxa"/>
            <w:vAlign w:val="center"/>
            <w:hideMark/>
          </w:tcPr>
          <w:p w:rsidR="00EC7086" w:rsidRPr="00C100A6" w:rsidRDefault="00EC7086" w:rsidP="00B8162D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  <w:t>US$ 1.306,69</w:t>
            </w:r>
          </w:p>
        </w:tc>
      </w:tr>
      <w:tr w:rsidR="00EC7086" w:rsidRPr="00E6679E" w:rsidTr="00614C1E">
        <w:trPr>
          <w:tblCellSpacing w:w="15" w:type="dxa"/>
          <w:jc w:val="center"/>
        </w:trPr>
        <w:tc>
          <w:tcPr>
            <w:tcW w:w="1755" w:type="dxa"/>
            <w:vAlign w:val="center"/>
            <w:hideMark/>
          </w:tcPr>
          <w:p w:rsidR="00EC7086" w:rsidRPr="00C100A6" w:rsidRDefault="00EC7086" w:rsidP="00B8162D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proofErr w:type="spellStart"/>
            <w:r w:rsidRPr="00C100A6"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  <w:t>Astoria</w:t>
            </w:r>
            <w:proofErr w:type="spellEnd"/>
          </w:p>
        </w:tc>
        <w:tc>
          <w:tcPr>
            <w:tcW w:w="1824" w:type="dxa"/>
            <w:vAlign w:val="center"/>
            <w:hideMark/>
          </w:tcPr>
          <w:p w:rsidR="00EC7086" w:rsidRPr="00C100A6" w:rsidRDefault="00EC7086" w:rsidP="00B8162D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US$ 232.243,91</w:t>
            </w:r>
          </w:p>
        </w:tc>
        <w:tc>
          <w:tcPr>
            <w:tcW w:w="1387" w:type="dxa"/>
            <w:vAlign w:val="center"/>
            <w:hideMark/>
          </w:tcPr>
          <w:p w:rsidR="00EC7086" w:rsidRPr="00C100A6" w:rsidRDefault="00EC7086" w:rsidP="00B8162D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US$ 4,59</w:t>
            </w:r>
          </w:p>
        </w:tc>
        <w:tc>
          <w:tcPr>
            <w:tcW w:w="2365" w:type="dxa"/>
            <w:vAlign w:val="center"/>
            <w:hideMark/>
          </w:tcPr>
          <w:p w:rsidR="00EC7086" w:rsidRPr="00C100A6" w:rsidRDefault="00EC7086" w:rsidP="00B8162D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US$ 1.283,12</w:t>
            </w:r>
          </w:p>
        </w:tc>
      </w:tr>
      <w:tr w:rsidR="00EC7086" w:rsidRPr="00E6679E" w:rsidTr="00614C1E">
        <w:trPr>
          <w:tblCellSpacing w:w="15" w:type="dxa"/>
          <w:jc w:val="center"/>
        </w:trPr>
        <w:tc>
          <w:tcPr>
            <w:tcW w:w="1755" w:type="dxa"/>
            <w:vAlign w:val="center"/>
            <w:hideMark/>
          </w:tcPr>
          <w:p w:rsidR="00EC7086" w:rsidRPr="00C100A6" w:rsidRDefault="00EC7086" w:rsidP="00B8162D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proofErr w:type="spellStart"/>
            <w:r w:rsidRPr="00C100A6"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  <w:t>Lower</w:t>
            </w:r>
            <w:proofErr w:type="spellEnd"/>
            <w:r w:rsidRPr="00C100A6"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  <w:t xml:space="preserve"> Manhattan</w:t>
            </w:r>
          </w:p>
        </w:tc>
        <w:tc>
          <w:tcPr>
            <w:tcW w:w="1824" w:type="dxa"/>
            <w:vAlign w:val="center"/>
            <w:hideMark/>
          </w:tcPr>
          <w:p w:rsidR="00EC7086" w:rsidRPr="00C100A6" w:rsidRDefault="00EC7086" w:rsidP="00B8162D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US$ 230.057,25</w:t>
            </w:r>
          </w:p>
        </w:tc>
        <w:tc>
          <w:tcPr>
            <w:tcW w:w="1387" w:type="dxa"/>
            <w:vAlign w:val="center"/>
            <w:hideMark/>
          </w:tcPr>
          <w:p w:rsidR="00EC7086" w:rsidRPr="00C100A6" w:rsidRDefault="00EC7086" w:rsidP="00B8162D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  <w:t>US$ 4,81</w:t>
            </w:r>
          </w:p>
        </w:tc>
        <w:tc>
          <w:tcPr>
            <w:tcW w:w="2365" w:type="dxa"/>
            <w:vAlign w:val="center"/>
            <w:hideMark/>
          </w:tcPr>
          <w:p w:rsidR="00EC7086" w:rsidRPr="00C100A6" w:rsidRDefault="00EC7086" w:rsidP="00B8162D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US$ 1.271,03</w:t>
            </w:r>
          </w:p>
        </w:tc>
      </w:tr>
    </w:tbl>
    <w:p w:rsidR="00C100A6" w:rsidRDefault="00EC7086" w:rsidP="00EC7086">
      <w:pPr>
        <w:spacing w:before="100" w:beforeAutospacing="1" w:after="100" w:afterAutospacing="1" w:line="240" w:lineRule="auto"/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</w:pPr>
      <w:proofErr w:type="spellStart"/>
      <w:r w:rsidRPr="008E018F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Hell’s</w:t>
      </w:r>
      <w:proofErr w:type="spellEnd"/>
      <w:r w:rsidRPr="008E018F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8E018F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Kitchen</w:t>
      </w:r>
      <w:proofErr w:type="spellEnd"/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 xml:space="preserve"> lidera em faturamento total, puxada por </w:t>
      </w:r>
      <w:r w:rsidRPr="008E018F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maior volume de transações</w:t>
      </w:r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>, especial</w:t>
      </w:r>
      <w:r w:rsidR="00C100A6">
        <w:rPr>
          <w:rFonts w:ascii="Lora" w:eastAsia="Times New Roman" w:hAnsi="Lora" w:cs="Times New Roman"/>
          <w:sz w:val="24"/>
          <w:szCs w:val="24"/>
          <w:lang w:eastAsia="pt-BR"/>
        </w:rPr>
        <w:t>mente nas manhãs de dias úteis.</w:t>
      </w:r>
    </w:p>
    <w:p w:rsidR="00614C1E" w:rsidRDefault="00EC7086" w:rsidP="00614C1E">
      <w:pPr>
        <w:spacing w:after="0" w:line="240" w:lineRule="auto"/>
        <w:rPr>
          <w:rFonts w:ascii="Lora" w:hAnsi="Lora"/>
          <w:sz w:val="24"/>
        </w:rPr>
      </w:pPr>
      <w:proofErr w:type="spellStart"/>
      <w:r w:rsidRPr="008E018F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Lower</w:t>
      </w:r>
      <w:proofErr w:type="spellEnd"/>
      <w:r w:rsidRPr="008E018F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 xml:space="preserve"> Manhattan</w:t>
      </w:r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 xml:space="preserve">, por outro lado, mantém o </w:t>
      </w:r>
      <w:r w:rsidRPr="008E018F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ticket médio mais alto</w:t>
      </w:r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>, indicando clientes que pedem mais de um mesmo produto</w:t>
      </w:r>
      <w:r w:rsidR="00C100A6">
        <w:rPr>
          <w:rFonts w:ascii="Lora" w:eastAsia="Times New Roman" w:hAnsi="Lora" w:cs="Times New Roman"/>
          <w:sz w:val="24"/>
          <w:szCs w:val="24"/>
          <w:lang w:eastAsia="pt-BR"/>
        </w:rPr>
        <w:t>.</w:t>
      </w:r>
      <w:r w:rsidR="00614C1E">
        <w:rPr>
          <w:rFonts w:ascii="Lora" w:eastAsia="Times New Roman" w:hAnsi="Lora" w:cs="Times New Roman"/>
          <w:sz w:val="24"/>
          <w:szCs w:val="24"/>
          <w:lang w:eastAsia="pt-BR"/>
        </w:rPr>
        <w:t xml:space="preserve"> </w:t>
      </w:r>
      <w:r w:rsidR="00614C1E" w:rsidRPr="00614C1E">
        <w:rPr>
          <w:rFonts w:ascii="Lora" w:hAnsi="Lora"/>
          <w:sz w:val="24"/>
        </w:rPr>
        <w:t>A loja possui comportamento de compra "</w:t>
      </w:r>
      <w:proofErr w:type="spellStart"/>
      <w:r w:rsidR="00614C1E" w:rsidRPr="00614C1E">
        <w:rPr>
          <w:rFonts w:ascii="Lora" w:hAnsi="Lora"/>
          <w:sz w:val="24"/>
        </w:rPr>
        <w:t>multi-item</w:t>
      </w:r>
      <w:proofErr w:type="spellEnd"/>
      <w:r w:rsidR="00614C1E" w:rsidRPr="00614C1E">
        <w:rPr>
          <w:rFonts w:ascii="Lora" w:hAnsi="Lora"/>
          <w:sz w:val="24"/>
        </w:rPr>
        <w:t>".</w:t>
      </w:r>
      <w:r w:rsidR="00614C1E">
        <w:rPr>
          <w:rFonts w:ascii="Lora" w:hAnsi="Lora"/>
          <w:sz w:val="24"/>
        </w:rPr>
        <w:t xml:space="preserve"> </w:t>
      </w:r>
    </w:p>
    <w:p w:rsidR="00C100A6" w:rsidRPr="00614C1E" w:rsidRDefault="00614C1E" w:rsidP="00614C1E">
      <w:pPr>
        <w:spacing w:after="100" w:afterAutospacing="1" w:line="240" w:lineRule="auto"/>
        <w:rPr>
          <w:rFonts w:ascii="Lora" w:hAnsi="Lora"/>
          <w:sz w:val="24"/>
        </w:rPr>
      </w:pPr>
      <w:r w:rsidRPr="00614C1E">
        <w:rPr>
          <w:rFonts w:ascii="Lora" w:hAnsi="Lora"/>
          <w:sz w:val="24"/>
        </w:rPr>
        <w:t xml:space="preserve">Ação: </w:t>
      </w:r>
      <w:r w:rsidRPr="00614C1E">
        <w:rPr>
          <w:rStyle w:val="Forte"/>
          <w:rFonts w:ascii="Lora" w:hAnsi="Lora"/>
          <w:sz w:val="24"/>
        </w:rPr>
        <w:t>implementar um programa de Combo Dinâmico</w:t>
      </w:r>
      <w:r w:rsidRPr="00614C1E">
        <w:rPr>
          <w:rFonts w:ascii="Lora" w:hAnsi="Lora"/>
          <w:sz w:val="24"/>
        </w:rPr>
        <w:t>, onde ao comprar 2 itens da mesma categoria, o terceiro sai com desconto.</w:t>
      </w:r>
      <w:r>
        <w:br/>
      </w:r>
      <w:r w:rsidRPr="00614C1E">
        <w:rPr>
          <w:rFonts w:ascii="Lora" w:hAnsi="Lora"/>
          <w:sz w:val="24"/>
        </w:rPr>
        <w:t>Resultado esperado: +6% no ticket médio da unidade.</w:t>
      </w:r>
    </w:p>
    <w:p w:rsidR="00CF3584" w:rsidRPr="00CF3584" w:rsidRDefault="00CF3584" w:rsidP="00350241">
      <w:pPr>
        <w:spacing w:before="100" w:beforeAutospacing="1" w:after="100" w:afterAutospacing="1" w:line="240" w:lineRule="auto"/>
        <w:rPr>
          <w:rFonts w:ascii="Lora" w:hAnsi="Lora"/>
          <w:sz w:val="24"/>
        </w:rPr>
      </w:pPr>
      <w:proofErr w:type="spellStart"/>
      <w:r w:rsidRPr="00CF3584">
        <w:rPr>
          <w:rFonts w:ascii="Lora" w:hAnsi="Lora"/>
          <w:b/>
          <w:sz w:val="24"/>
        </w:rPr>
        <w:t>Astoria</w:t>
      </w:r>
      <w:proofErr w:type="spellEnd"/>
      <w:r w:rsidRPr="00CF3584">
        <w:rPr>
          <w:rFonts w:ascii="Lora" w:hAnsi="Lora"/>
          <w:sz w:val="24"/>
        </w:rPr>
        <w:t xml:space="preserve"> apresenta desempenho estável, com potencial de crescimento direcionado via campanhas segmentadas e promoções específicas.</w:t>
      </w:r>
    </w:p>
    <w:p w:rsidR="00C100A6" w:rsidRPr="008E018F" w:rsidRDefault="00E6679E" w:rsidP="00350241">
      <w:p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 xml:space="preserve">Apesar da leve vantagem (1%) de </w:t>
      </w:r>
      <w:proofErr w:type="spellStart"/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>Hell’s</w:t>
      </w:r>
      <w:proofErr w:type="spellEnd"/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 xml:space="preserve"> </w:t>
      </w:r>
      <w:proofErr w:type="spellStart"/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>Kitchen</w:t>
      </w:r>
      <w:proofErr w:type="spellEnd"/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 xml:space="preserve">, o equilíbrio entre as lojas indica </w:t>
      </w:r>
      <w:r w:rsidRPr="008E018F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consistência operacional e boa padronização de desempenho</w:t>
      </w:r>
      <w:r w:rsidRPr="008E018F">
        <w:rPr>
          <w:rFonts w:ascii="Lora" w:eastAsia="Times New Roman" w:hAnsi="Lora" w:cs="Times New Roman"/>
          <w:sz w:val="24"/>
          <w:szCs w:val="24"/>
          <w:lang w:eastAsia="pt-BR"/>
        </w:rPr>
        <w:t>.</w:t>
      </w:r>
    </w:p>
    <w:p w:rsidR="00E6679E" w:rsidRPr="00C100A6" w:rsidRDefault="00315246" w:rsidP="00E6679E">
      <w:pPr>
        <w:spacing w:before="100" w:beforeAutospacing="1" w:after="100" w:afterAutospacing="1" w:line="240" w:lineRule="auto"/>
        <w:outlineLvl w:val="1"/>
        <w:rPr>
          <w:rFonts w:ascii="Ranille Normal" w:eastAsia="Times New Roman" w:hAnsi="Ranille Normal" w:cs="Times New Roman"/>
          <w:b/>
          <w:bCs/>
          <w:sz w:val="32"/>
          <w:szCs w:val="36"/>
          <w:lang w:eastAsia="pt-BR"/>
        </w:rPr>
      </w:pPr>
      <w:r w:rsidRPr="00C100A6"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  <w:lastRenderedPageBreak/>
        <w:t>☕</w:t>
      </w:r>
      <w:r w:rsidRPr="00C100A6">
        <w:rPr>
          <w:rFonts w:ascii="Ranille Normal" w:eastAsia="Times New Roman" w:hAnsi="Ranille Normal" w:cs="Times New Roman"/>
          <w:b/>
          <w:bCs/>
          <w:sz w:val="36"/>
          <w:szCs w:val="36"/>
          <w:lang w:eastAsia="pt-BR"/>
        </w:rPr>
        <w:t xml:space="preserve"> </w:t>
      </w:r>
      <w:r w:rsidR="00E6679E" w:rsidRPr="005C76A1">
        <w:rPr>
          <w:rFonts w:ascii="Poetsen One" w:eastAsia="Times New Roman" w:hAnsi="Poetsen One" w:cs="Times New Roman"/>
          <w:bCs/>
          <w:sz w:val="32"/>
          <w:szCs w:val="36"/>
          <w:lang w:eastAsia="pt-BR"/>
        </w:rPr>
        <w:t>Ticket Médio</w:t>
      </w:r>
    </w:p>
    <w:p w:rsidR="00B2376A" w:rsidRPr="00C100A6" w:rsidRDefault="00B2376A" w:rsidP="00E6679E">
      <w:pPr>
        <w:spacing w:before="100" w:beforeAutospacing="1" w:after="100" w:afterAutospacing="1" w:line="240" w:lineRule="auto"/>
        <w:rPr>
          <w:rFonts w:ascii="Lora" w:hAnsi="Lora" w:cs="Times New Roman"/>
          <w:sz w:val="24"/>
        </w:rPr>
      </w:pPr>
      <w:r w:rsidRPr="00C100A6">
        <w:rPr>
          <w:rStyle w:val="Forte"/>
          <w:rFonts w:ascii="Lora" w:hAnsi="Lora" w:cs="Times New Roman"/>
          <w:sz w:val="24"/>
        </w:rPr>
        <w:t>O ticket médio manteve-se estável</w:t>
      </w:r>
      <w:r w:rsidRPr="00C100A6">
        <w:rPr>
          <w:rFonts w:ascii="Lora" w:hAnsi="Lora" w:cs="Times New Roman"/>
          <w:sz w:val="24"/>
        </w:rPr>
        <w:t xml:space="preserve">, passando de </w:t>
      </w:r>
      <w:r w:rsidR="00D33E41">
        <w:rPr>
          <w:rFonts w:ascii="Lora" w:hAnsi="Lora" w:cs="Times New Roman"/>
          <w:sz w:val="24"/>
        </w:rPr>
        <w:t>US$</w:t>
      </w:r>
      <w:r w:rsidRPr="00C100A6">
        <w:rPr>
          <w:rFonts w:ascii="Lora" w:hAnsi="Lora" w:cs="Times New Roman"/>
          <w:sz w:val="24"/>
        </w:rPr>
        <w:t xml:space="preserve">4,72 para </w:t>
      </w:r>
      <w:r w:rsidR="00D33E41">
        <w:rPr>
          <w:rFonts w:ascii="Lora" w:hAnsi="Lora" w:cs="Times New Roman"/>
          <w:sz w:val="24"/>
        </w:rPr>
        <w:t>US$</w:t>
      </w:r>
      <w:r w:rsidRPr="00C100A6">
        <w:rPr>
          <w:rFonts w:ascii="Lora" w:hAnsi="Lora" w:cs="Times New Roman"/>
          <w:sz w:val="24"/>
        </w:rPr>
        <w:t>4,71 no período (−0,21%), reforçando que o aumento da receita está relacionado ao crescimento no fluxo de clientes, e não à variação do gasto por compra.</w:t>
      </w:r>
    </w:p>
    <w:p w:rsidR="00E6679E" w:rsidRPr="00C100A6" w:rsidRDefault="00E6679E" w:rsidP="00E6679E">
      <w:p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>Comparando por loja:</w:t>
      </w:r>
    </w:p>
    <w:p w:rsidR="00E6679E" w:rsidRPr="00C100A6" w:rsidRDefault="00E6679E" w:rsidP="00E667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proofErr w:type="spellStart"/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Lower</w:t>
      </w:r>
      <w:proofErr w:type="spellEnd"/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 xml:space="preserve"> Manhattan: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US$ 4,81</w:t>
      </w:r>
    </w:p>
    <w:p w:rsidR="00E6679E" w:rsidRPr="00C100A6" w:rsidRDefault="00E6679E" w:rsidP="00E667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proofErr w:type="spellStart"/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Hell’s</w:t>
      </w:r>
      <w:proofErr w:type="spellEnd"/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Kitchen</w:t>
      </w:r>
      <w:proofErr w:type="spellEnd"/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: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US$ 4,66</w:t>
      </w:r>
    </w:p>
    <w:p w:rsidR="00E6679E" w:rsidRPr="00C100A6" w:rsidRDefault="00E6679E" w:rsidP="00E667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proofErr w:type="spellStart"/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Astoria</w:t>
      </w:r>
      <w:proofErr w:type="spellEnd"/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: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US$ 4,59</w:t>
      </w:r>
    </w:p>
    <w:p w:rsidR="00E6679E" w:rsidRPr="00C100A6" w:rsidRDefault="00E6679E" w:rsidP="00E6679E">
      <w:p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Embora tenha gerado menos vendas totais, </w:t>
      </w:r>
      <w:proofErr w:type="spellStart"/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Lower</w:t>
      </w:r>
      <w:proofErr w:type="spellEnd"/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 xml:space="preserve"> Manhattan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apresentou o </w:t>
      </w:r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ticket médio mais alto</w:t>
      </w:r>
      <w:r w:rsidR="00A323F4" w:rsidRPr="00C100A6">
        <w:rPr>
          <w:rFonts w:ascii="Lora" w:eastAsia="Times New Roman" w:hAnsi="Lora" w:cs="Times New Roman"/>
          <w:sz w:val="24"/>
          <w:szCs w:val="24"/>
          <w:lang w:eastAsia="pt-BR"/>
        </w:rPr>
        <w:t>, pois</w:t>
      </w:r>
      <w:r w:rsidR="00EA7A3A"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os clientes pedem mais de um mesmo produto a cada transação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>.</w:t>
      </w:r>
    </w:p>
    <w:p w:rsidR="00E6679E" w:rsidRDefault="00E6679E" w:rsidP="00C100A6">
      <w:pPr>
        <w:spacing w:before="100" w:beforeAutospacing="1" w:after="100" w:afterAutospacing="1" w:line="240" w:lineRule="auto"/>
        <w:rPr>
          <w:rFonts w:ascii="Lora" w:hAnsi="Lora" w:cs="Times New Roman"/>
          <w:sz w:val="24"/>
        </w:rPr>
      </w:pPr>
      <w:r w:rsidRPr="00C100A6">
        <w:rPr>
          <w:rFonts w:ascii="Segoe UI Symbol" w:eastAsia="Times New Roman" w:hAnsi="Segoe UI Symbol" w:cs="Segoe UI Symbol"/>
          <w:sz w:val="24"/>
          <w:szCs w:val="24"/>
          <w:lang w:eastAsia="pt-BR"/>
        </w:rPr>
        <w:t>📈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</w:t>
      </w:r>
      <w:r w:rsidRPr="00C100A6">
        <w:rPr>
          <w:rFonts w:ascii="Lora" w:eastAsia="Times New Roman" w:hAnsi="Lora" w:cs="Times New Roman"/>
          <w:i/>
          <w:iCs/>
          <w:sz w:val="24"/>
          <w:szCs w:val="24"/>
          <w:lang w:eastAsia="pt-BR"/>
        </w:rPr>
        <w:t>Insight: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</w:t>
      </w:r>
      <w:r w:rsidR="00B2376A" w:rsidRPr="00C100A6">
        <w:rPr>
          <w:rFonts w:ascii="Lora" w:hAnsi="Lora" w:cs="Times New Roman"/>
          <w:sz w:val="24"/>
        </w:rPr>
        <w:t xml:space="preserve">A consistência do ticket médio sugere que existe espaço para </w:t>
      </w:r>
      <w:r w:rsidR="00B2376A" w:rsidRPr="00C100A6">
        <w:rPr>
          <w:rStyle w:val="Forte"/>
          <w:rFonts w:ascii="Lora" w:hAnsi="Lora" w:cs="Times New Roman"/>
          <w:sz w:val="24"/>
        </w:rPr>
        <w:t xml:space="preserve">estratégias de </w:t>
      </w:r>
      <w:proofErr w:type="spellStart"/>
      <w:r w:rsidR="00B2376A" w:rsidRPr="00C100A6">
        <w:rPr>
          <w:rStyle w:val="Forte"/>
          <w:rFonts w:ascii="Lora" w:hAnsi="Lora" w:cs="Times New Roman"/>
          <w:sz w:val="24"/>
        </w:rPr>
        <w:t>upselling</w:t>
      </w:r>
      <w:proofErr w:type="spellEnd"/>
      <w:r w:rsidR="00B2376A" w:rsidRPr="00C100A6">
        <w:rPr>
          <w:rStyle w:val="Forte"/>
          <w:rFonts w:ascii="Lora" w:hAnsi="Lora" w:cs="Times New Roman"/>
          <w:sz w:val="24"/>
        </w:rPr>
        <w:t xml:space="preserve"> e combos </w:t>
      </w:r>
      <w:proofErr w:type="spellStart"/>
      <w:r w:rsidR="00B2376A" w:rsidRPr="00C100A6">
        <w:rPr>
          <w:rStyle w:val="Forte"/>
          <w:rFonts w:ascii="Lora" w:hAnsi="Lora" w:cs="Times New Roman"/>
          <w:sz w:val="24"/>
        </w:rPr>
        <w:t>premium</w:t>
      </w:r>
      <w:proofErr w:type="spellEnd"/>
      <w:r w:rsidR="00B2376A" w:rsidRPr="00C100A6">
        <w:rPr>
          <w:rFonts w:ascii="Lora" w:hAnsi="Lora" w:cs="Times New Roman"/>
          <w:sz w:val="24"/>
        </w:rPr>
        <w:t xml:space="preserve">, especialmente em horários e lojas com público mais propenso a comprar múltiplos itens (como </w:t>
      </w:r>
      <w:proofErr w:type="spellStart"/>
      <w:r w:rsidR="00B2376A" w:rsidRPr="00C100A6">
        <w:rPr>
          <w:rFonts w:ascii="Lora" w:hAnsi="Lora" w:cs="Times New Roman"/>
          <w:sz w:val="24"/>
        </w:rPr>
        <w:t>Lower</w:t>
      </w:r>
      <w:proofErr w:type="spellEnd"/>
      <w:r w:rsidR="00B2376A" w:rsidRPr="00C100A6">
        <w:rPr>
          <w:rFonts w:ascii="Lora" w:hAnsi="Lora" w:cs="Times New Roman"/>
          <w:sz w:val="24"/>
        </w:rPr>
        <w:t xml:space="preserve"> Manhattan).</w:t>
      </w:r>
    </w:p>
    <w:p w:rsidR="00C100A6" w:rsidRPr="00C100A6" w:rsidRDefault="00C100A6" w:rsidP="00C100A6">
      <w:p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</w:p>
    <w:p w:rsidR="00E6679E" w:rsidRPr="00C100A6" w:rsidRDefault="00E6679E" w:rsidP="00E6679E">
      <w:pPr>
        <w:spacing w:before="100" w:beforeAutospacing="1" w:after="100" w:afterAutospacing="1" w:line="240" w:lineRule="auto"/>
        <w:outlineLvl w:val="1"/>
        <w:rPr>
          <w:rFonts w:ascii="Ranille Normal" w:eastAsia="Times New Roman" w:hAnsi="Ranille Normal" w:cs="Times New Roman"/>
          <w:b/>
          <w:bCs/>
          <w:sz w:val="32"/>
          <w:szCs w:val="32"/>
          <w:lang w:eastAsia="pt-BR"/>
        </w:rPr>
      </w:pPr>
      <w:r w:rsidRPr="00C100A6">
        <w:rPr>
          <w:rFonts w:ascii="Segoe UI Symbol" w:eastAsia="Times New Roman" w:hAnsi="Segoe UI Symbol" w:cs="Segoe UI Symbol"/>
          <w:b/>
          <w:bCs/>
          <w:sz w:val="32"/>
          <w:szCs w:val="32"/>
          <w:lang w:eastAsia="pt-BR"/>
        </w:rPr>
        <w:t>☕</w:t>
      </w:r>
      <w:r w:rsidRPr="00C100A6">
        <w:rPr>
          <w:rFonts w:ascii="Ranille Normal" w:eastAsia="Times New Roman" w:hAnsi="Ranille Normal" w:cs="Times New Roman"/>
          <w:b/>
          <w:bCs/>
          <w:sz w:val="32"/>
          <w:szCs w:val="32"/>
          <w:lang w:eastAsia="pt-BR"/>
        </w:rPr>
        <w:t xml:space="preserve"> </w:t>
      </w:r>
      <w:r w:rsidRPr="005C76A1">
        <w:rPr>
          <w:rFonts w:ascii="Poetsen One" w:eastAsia="Times New Roman" w:hAnsi="Poetsen One" w:cs="Times New Roman"/>
          <w:bCs/>
          <w:sz w:val="32"/>
          <w:szCs w:val="32"/>
          <w:lang w:eastAsia="pt-BR"/>
        </w:rPr>
        <w:t>Categorias e Produtos Mais Lucrativos</w:t>
      </w:r>
    </w:p>
    <w:p w:rsidR="0050747C" w:rsidRPr="00C100A6" w:rsidRDefault="0050747C" w:rsidP="00DE6A94">
      <w:pPr>
        <w:spacing w:before="100" w:beforeAutospacing="1" w:after="100" w:afterAutospacing="1" w:line="240" w:lineRule="auto"/>
        <w:rPr>
          <w:rFonts w:ascii="Lora" w:hAnsi="Lora" w:cs="Times New Roman"/>
          <w:b/>
          <w:sz w:val="24"/>
        </w:rPr>
      </w:pPr>
      <w:r w:rsidRPr="00C100A6">
        <w:rPr>
          <w:rFonts w:ascii="Lora" w:hAnsi="Lora" w:cs="Times New Roman"/>
          <w:b/>
          <w:sz w:val="24"/>
        </w:rPr>
        <w:t>Categorias</w:t>
      </w:r>
    </w:p>
    <w:p w:rsidR="00045FAE" w:rsidRPr="00C100A6" w:rsidRDefault="00045FAE" w:rsidP="00045FAE">
      <w:pPr>
        <w:spacing w:before="100" w:beforeAutospacing="1" w:after="100" w:afterAutospacing="1" w:line="240" w:lineRule="auto"/>
        <w:rPr>
          <w:rFonts w:ascii="Lora" w:hAnsi="Lora" w:cs="Times New Roman"/>
          <w:sz w:val="24"/>
        </w:rPr>
      </w:pPr>
      <w:r w:rsidRPr="00C100A6">
        <w:rPr>
          <w:rFonts w:ascii="Lora" w:hAnsi="Lora" w:cs="Times New Roman"/>
          <w:sz w:val="24"/>
        </w:rPr>
        <w:t xml:space="preserve">As vendas da </w:t>
      </w:r>
      <w:proofErr w:type="spellStart"/>
      <w:r w:rsidRPr="00C100A6">
        <w:rPr>
          <w:rFonts w:ascii="Lora" w:hAnsi="Lora" w:cs="Times New Roman"/>
          <w:sz w:val="24"/>
        </w:rPr>
        <w:t>Maven</w:t>
      </w:r>
      <w:proofErr w:type="spellEnd"/>
      <w:r w:rsidRPr="00C100A6">
        <w:rPr>
          <w:rFonts w:ascii="Lora" w:hAnsi="Lora" w:cs="Times New Roman"/>
          <w:sz w:val="24"/>
        </w:rPr>
        <w:t xml:space="preserve"> </w:t>
      </w:r>
      <w:proofErr w:type="spellStart"/>
      <w:r w:rsidRPr="00C100A6">
        <w:rPr>
          <w:rFonts w:ascii="Lora" w:hAnsi="Lora" w:cs="Times New Roman"/>
          <w:sz w:val="24"/>
        </w:rPr>
        <w:t>Roasters</w:t>
      </w:r>
      <w:proofErr w:type="spellEnd"/>
      <w:r w:rsidRPr="00C100A6">
        <w:rPr>
          <w:rFonts w:ascii="Lora" w:hAnsi="Lora" w:cs="Times New Roman"/>
          <w:sz w:val="24"/>
        </w:rPr>
        <w:t xml:space="preserve"> são fortemente concentradas em três categorias principais: </w:t>
      </w:r>
      <w:proofErr w:type="spellStart"/>
      <w:r w:rsidRPr="00C100A6">
        <w:rPr>
          <w:rStyle w:val="Forte"/>
          <w:rFonts w:ascii="Lora" w:hAnsi="Lora" w:cs="Times New Roman"/>
          <w:sz w:val="24"/>
        </w:rPr>
        <w:t>Coffee</w:t>
      </w:r>
      <w:proofErr w:type="spellEnd"/>
      <w:r w:rsidRPr="00C100A6">
        <w:rPr>
          <w:rFonts w:ascii="Lora" w:hAnsi="Lora" w:cs="Times New Roman"/>
          <w:sz w:val="24"/>
        </w:rPr>
        <w:t xml:space="preserve">, </w:t>
      </w:r>
      <w:proofErr w:type="spellStart"/>
      <w:r w:rsidRPr="00C100A6">
        <w:rPr>
          <w:rStyle w:val="Forte"/>
          <w:rFonts w:ascii="Lora" w:hAnsi="Lora" w:cs="Times New Roman"/>
          <w:sz w:val="24"/>
        </w:rPr>
        <w:t>Tea</w:t>
      </w:r>
      <w:proofErr w:type="spellEnd"/>
      <w:r w:rsidRPr="00C100A6">
        <w:rPr>
          <w:rFonts w:ascii="Lora" w:hAnsi="Lora" w:cs="Times New Roman"/>
          <w:sz w:val="24"/>
        </w:rPr>
        <w:t xml:space="preserve"> e </w:t>
      </w:r>
      <w:proofErr w:type="spellStart"/>
      <w:r w:rsidRPr="00C100A6">
        <w:rPr>
          <w:rStyle w:val="Forte"/>
          <w:rFonts w:ascii="Lora" w:hAnsi="Lora" w:cs="Times New Roman"/>
          <w:sz w:val="24"/>
        </w:rPr>
        <w:t>Bakery</w:t>
      </w:r>
      <w:proofErr w:type="spellEnd"/>
      <w:r w:rsidRPr="00C100A6">
        <w:rPr>
          <w:rFonts w:ascii="Lora" w:hAnsi="Lora" w:cs="Times New Roman"/>
          <w:sz w:val="24"/>
        </w:rPr>
        <w:t xml:space="preserve">. A soma das três representa mais de </w:t>
      </w:r>
      <w:r w:rsidRPr="00C100A6">
        <w:rPr>
          <w:rStyle w:val="Forte"/>
          <w:rFonts w:ascii="Lora" w:hAnsi="Lora" w:cs="Times New Roman"/>
          <w:sz w:val="24"/>
        </w:rPr>
        <w:t>80% da receita total</w:t>
      </w:r>
      <w:r w:rsidRPr="00C100A6">
        <w:rPr>
          <w:rFonts w:ascii="Lora" w:hAnsi="Lora" w:cs="Times New Roman"/>
          <w:sz w:val="24"/>
        </w:rPr>
        <w:t xml:space="preserve">, confirmando o foco da marca em bebidas </w:t>
      </w:r>
      <w:r w:rsidR="00406F61" w:rsidRPr="00C100A6">
        <w:rPr>
          <w:rFonts w:ascii="Lora" w:hAnsi="Lora" w:cs="Times New Roman"/>
          <w:sz w:val="24"/>
        </w:rPr>
        <w:t>tradicionais</w:t>
      </w:r>
      <w:r w:rsidRPr="00C100A6">
        <w:rPr>
          <w:rFonts w:ascii="Lora" w:hAnsi="Lora" w:cs="Times New Roman"/>
          <w:sz w:val="24"/>
        </w:rPr>
        <w:t xml:space="preserve"> e acompanhamentos de alto giro.</w:t>
      </w:r>
    </w:p>
    <w:p w:rsidR="001A40B0" w:rsidRPr="00E6679E" w:rsidRDefault="00045FAE" w:rsidP="001A40B0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40B0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74D5B993" wp14:editId="463D3D0E">
            <wp:extent cx="3209925" cy="2330924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6540" cy="235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FAE" w:rsidRPr="00C100A6" w:rsidRDefault="00877F4D" w:rsidP="00877F4D">
      <w:pPr>
        <w:spacing w:before="100" w:beforeAutospacing="1" w:after="100" w:afterAutospacing="1" w:line="240" w:lineRule="auto"/>
        <w:rPr>
          <w:rFonts w:ascii="Lora" w:hAnsi="Lora" w:cs="Times New Roman"/>
          <w:sz w:val="24"/>
        </w:rPr>
      </w:pPr>
      <w:r w:rsidRPr="00C100A6">
        <w:rPr>
          <w:rStyle w:val="Forte"/>
          <w:rFonts w:ascii="Lora" w:hAnsi="Lora" w:cs="Times New Roman"/>
          <w:sz w:val="24"/>
        </w:rPr>
        <w:lastRenderedPageBreak/>
        <w:t xml:space="preserve">A categoria </w:t>
      </w:r>
      <w:proofErr w:type="spellStart"/>
      <w:r w:rsidRPr="00C100A6">
        <w:rPr>
          <w:rStyle w:val="Forte"/>
          <w:rFonts w:ascii="Lora" w:hAnsi="Lora" w:cs="Times New Roman"/>
          <w:sz w:val="24"/>
        </w:rPr>
        <w:t>Coffee</w:t>
      </w:r>
      <w:proofErr w:type="spellEnd"/>
      <w:r w:rsidRPr="00C100A6">
        <w:rPr>
          <w:rStyle w:val="Forte"/>
          <w:rFonts w:ascii="Lora" w:hAnsi="Lora" w:cs="Times New Roman"/>
          <w:sz w:val="24"/>
        </w:rPr>
        <w:t xml:space="preserve"> lidera com folga o faturamento, atingindo </w:t>
      </w:r>
      <w:r w:rsidR="00D33E41">
        <w:rPr>
          <w:rStyle w:val="Forte"/>
          <w:rFonts w:ascii="Lora" w:hAnsi="Lora" w:cs="Times New Roman"/>
          <w:sz w:val="24"/>
        </w:rPr>
        <w:t>US</w:t>
      </w:r>
      <w:r w:rsidRPr="00C100A6">
        <w:rPr>
          <w:rStyle w:val="Forte"/>
          <w:rFonts w:ascii="Lora" w:hAnsi="Lora" w:cs="Times New Roman"/>
          <w:sz w:val="24"/>
        </w:rPr>
        <w:t xml:space="preserve">$270 Mil e consolidando-se como principal motor financeiro da </w:t>
      </w:r>
      <w:proofErr w:type="spellStart"/>
      <w:r w:rsidRPr="00C100A6">
        <w:rPr>
          <w:rStyle w:val="Forte"/>
          <w:rFonts w:ascii="Lora" w:hAnsi="Lora" w:cs="Times New Roman"/>
          <w:sz w:val="24"/>
        </w:rPr>
        <w:t>Maven</w:t>
      </w:r>
      <w:proofErr w:type="spellEnd"/>
      <w:r w:rsidRPr="00C100A6">
        <w:rPr>
          <w:rStyle w:val="Forte"/>
          <w:rFonts w:ascii="Lora" w:hAnsi="Lora" w:cs="Times New Roman"/>
          <w:sz w:val="24"/>
        </w:rPr>
        <w:t xml:space="preserve"> </w:t>
      </w:r>
      <w:proofErr w:type="spellStart"/>
      <w:r w:rsidRPr="00C100A6">
        <w:rPr>
          <w:rStyle w:val="Forte"/>
          <w:rFonts w:ascii="Lora" w:hAnsi="Lora" w:cs="Times New Roman"/>
          <w:sz w:val="24"/>
        </w:rPr>
        <w:t>Roasters</w:t>
      </w:r>
      <w:proofErr w:type="spellEnd"/>
      <w:r w:rsidRPr="00C100A6">
        <w:rPr>
          <w:rStyle w:val="Forte"/>
          <w:rFonts w:ascii="Lora" w:hAnsi="Lora" w:cs="Times New Roman"/>
          <w:sz w:val="24"/>
        </w:rPr>
        <w:t>.</w:t>
      </w:r>
      <w:r w:rsidRPr="00C100A6">
        <w:rPr>
          <w:rFonts w:ascii="Lora" w:hAnsi="Lora" w:cs="Times New Roman"/>
          <w:sz w:val="24"/>
        </w:rPr>
        <w:t xml:space="preserve"> </w:t>
      </w:r>
      <w:proofErr w:type="spellStart"/>
      <w:r w:rsidRPr="00C100A6">
        <w:rPr>
          <w:rFonts w:ascii="Lora" w:hAnsi="Lora" w:cs="Times New Roman"/>
          <w:sz w:val="24"/>
        </w:rPr>
        <w:t>Tea</w:t>
      </w:r>
      <w:proofErr w:type="spellEnd"/>
      <w:r w:rsidRPr="00C100A6">
        <w:rPr>
          <w:rFonts w:ascii="Lora" w:hAnsi="Lora" w:cs="Times New Roman"/>
          <w:sz w:val="24"/>
        </w:rPr>
        <w:t xml:space="preserve"> aparece como segunda maior categoria (</w:t>
      </w:r>
      <w:r w:rsidR="00D33E41">
        <w:rPr>
          <w:rFonts w:ascii="Lora" w:hAnsi="Lora" w:cs="Times New Roman"/>
          <w:sz w:val="24"/>
        </w:rPr>
        <w:t>US</w:t>
      </w:r>
      <w:r w:rsidRPr="00C100A6">
        <w:rPr>
          <w:rFonts w:ascii="Lora" w:hAnsi="Lora" w:cs="Times New Roman"/>
          <w:sz w:val="24"/>
        </w:rPr>
        <w:t xml:space="preserve">$196 Mil), indicando forte demanda por bebidas alternativas ao café e potencial de expansão. </w:t>
      </w:r>
    </w:p>
    <w:p w:rsidR="00877F4D" w:rsidRPr="00C100A6" w:rsidRDefault="00877F4D" w:rsidP="00877F4D">
      <w:pPr>
        <w:spacing w:before="100" w:beforeAutospacing="1" w:after="100" w:afterAutospacing="1" w:line="240" w:lineRule="auto"/>
        <w:rPr>
          <w:rFonts w:ascii="Lora" w:hAnsi="Lora" w:cs="Times New Roman"/>
          <w:sz w:val="24"/>
        </w:rPr>
      </w:pPr>
      <w:proofErr w:type="spellStart"/>
      <w:r w:rsidRPr="00C100A6">
        <w:rPr>
          <w:rFonts w:ascii="Lora" w:hAnsi="Lora" w:cs="Times New Roman"/>
          <w:sz w:val="24"/>
        </w:rPr>
        <w:t>Bakery</w:t>
      </w:r>
      <w:proofErr w:type="spellEnd"/>
      <w:r w:rsidRPr="00C100A6">
        <w:rPr>
          <w:rFonts w:ascii="Lora" w:hAnsi="Lora" w:cs="Times New Roman"/>
          <w:sz w:val="24"/>
        </w:rPr>
        <w:t xml:space="preserve"> (</w:t>
      </w:r>
      <w:r w:rsidR="00D33E41">
        <w:rPr>
          <w:rFonts w:ascii="Lora" w:hAnsi="Lora" w:cs="Times New Roman"/>
          <w:sz w:val="24"/>
        </w:rPr>
        <w:t>US</w:t>
      </w:r>
      <w:r w:rsidRPr="00C100A6">
        <w:rPr>
          <w:rFonts w:ascii="Lora" w:hAnsi="Lora" w:cs="Times New Roman"/>
          <w:sz w:val="24"/>
        </w:rPr>
        <w:t xml:space="preserve">$82 Mil) e </w:t>
      </w:r>
      <w:proofErr w:type="spellStart"/>
      <w:r w:rsidRPr="00C100A6">
        <w:rPr>
          <w:rFonts w:ascii="Lora" w:hAnsi="Lora" w:cs="Times New Roman"/>
          <w:sz w:val="24"/>
        </w:rPr>
        <w:t>Drinking</w:t>
      </w:r>
      <w:proofErr w:type="spellEnd"/>
      <w:r w:rsidRPr="00C100A6">
        <w:rPr>
          <w:rFonts w:ascii="Lora" w:hAnsi="Lora" w:cs="Times New Roman"/>
          <w:sz w:val="24"/>
        </w:rPr>
        <w:t xml:space="preserve"> Chocolate (</w:t>
      </w:r>
      <w:r w:rsidR="00D33E41">
        <w:rPr>
          <w:rFonts w:ascii="Lora" w:hAnsi="Lora" w:cs="Times New Roman"/>
          <w:sz w:val="24"/>
        </w:rPr>
        <w:t>US</w:t>
      </w:r>
      <w:r w:rsidRPr="00C100A6">
        <w:rPr>
          <w:rFonts w:ascii="Lora" w:hAnsi="Lora" w:cs="Times New Roman"/>
          <w:sz w:val="24"/>
        </w:rPr>
        <w:t>$72 Mil) reforçam a importância de produtos complementares para elevar o ticket médio e atrair público de lazer.</w:t>
      </w:r>
      <w:r w:rsidR="00045FAE" w:rsidRPr="00C100A6">
        <w:rPr>
          <w:rFonts w:ascii="Lora" w:hAnsi="Lora" w:cs="Times New Roman"/>
          <w:sz w:val="24"/>
        </w:rPr>
        <w:t xml:space="preserve"> Já </w:t>
      </w:r>
      <w:proofErr w:type="spellStart"/>
      <w:r w:rsidR="00045FAE" w:rsidRPr="00C100A6">
        <w:rPr>
          <w:rFonts w:ascii="Lora" w:hAnsi="Lora" w:cs="Times New Roman"/>
          <w:sz w:val="24"/>
        </w:rPr>
        <w:t>Coffee</w:t>
      </w:r>
      <w:proofErr w:type="spellEnd"/>
      <w:r w:rsidR="00045FAE" w:rsidRPr="00C100A6">
        <w:rPr>
          <w:rFonts w:ascii="Lora" w:hAnsi="Lora" w:cs="Times New Roman"/>
          <w:sz w:val="24"/>
        </w:rPr>
        <w:t xml:space="preserve"> </w:t>
      </w:r>
      <w:proofErr w:type="spellStart"/>
      <w:r w:rsidR="00045FAE" w:rsidRPr="00C100A6">
        <w:rPr>
          <w:rFonts w:ascii="Lora" w:hAnsi="Lora" w:cs="Times New Roman"/>
          <w:sz w:val="24"/>
        </w:rPr>
        <w:t>Beans</w:t>
      </w:r>
      <w:proofErr w:type="spellEnd"/>
      <w:r w:rsidR="00045FAE" w:rsidRPr="00C100A6">
        <w:rPr>
          <w:rFonts w:ascii="Lora" w:hAnsi="Lora" w:cs="Times New Roman"/>
          <w:sz w:val="24"/>
        </w:rPr>
        <w:t xml:space="preserve"> e </w:t>
      </w:r>
      <w:proofErr w:type="spellStart"/>
      <w:r w:rsidR="00045FAE" w:rsidRPr="00C100A6">
        <w:rPr>
          <w:rFonts w:ascii="Lora" w:hAnsi="Lora" w:cs="Times New Roman"/>
          <w:sz w:val="24"/>
        </w:rPr>
        <w:t>Branded</w:t>
      </w:r>
      <w:proofErr w:type="spellEnd"/>
      <w:r w:rsidR="00045FAE" w:rsidRPr="00C100A6">
        <w:rPr>
          <w:rFonts w:ascii="Lora" w:hAnsi="Lora" w:cs="Times New Roman"/>
          <w:sz w:val="24"/>
        </w:rPr>
        <w:t xml:space="preserve"> </w:t>
      </w:r>
      <w:proofErr w:type="spellStart"/>
      <w:r w:rsidR="00045FAE" w:rsidRPr="00C100A6">
        <w:rPr>
          <w:rFonts w:ascii="Lora" w:hAnsi="Lora" w:cs="Times New Roman"/>
          <w:sz w:val="24"/>
        </w:rPr>
        <w:t>Merchandise</w:t>
      </w:r>
      <w:proofErr w:type="spellEnd"/>
      <w:r w:rsidR="00045FAE" w:rsidRPr="00C100A6">
        <w:rPr>
          <w:rFonts w:ascii="Lora" w:hAnsi="Lora" w:cs="Times New Roman"/>
          <w:sz w:val="24"/>
        </w:rPr>
        <w:t>, embora menores, são fundamentais para reforçar a marca e estimular fidelização.</w:t>
      </w:r>
    </w:p>
    <w:p w:rsidR="00045FAE" w:rsidRPr="00C100A6" w:rsidRDefault="0050747C" w:rsidP="00877F4D">
      <w:pPr>
        <w:spacing w:before="100" w:beforeAutospacing="1" w:after="100" w:afterAutospacing="1" w:line="240" w:lineRule="auto"/>
        <w:rPr>
          <w:rFonts w:ascii="Lora" w:hAnsi="Lora" w:cs="Times New Roman"/>
          <w:i/>
          <w:sz w:val="24"/>
        </w:rPr>
      </w:pPr>
      <w:r w:rsidRPr="00C100A6">
        <w:rPr>
          <w:rFonts w:ascii="Lora" w:hAnsi="Lora" w:cs="Times New Roman"/>
          <w:i/>
          <w:sz w:val="24"/>
        </w:rPr>
        <w:t xml:space="preserve">Ação recomendada: </w:t>
      </w:r>
      <w:r w:rsidRPr="00C100A6">
        <w:rPr>
          <w:rFonts w:ascii="Lora" w:hAnsi="Lora" w:cs="Times New Roman"/>
          <w:sz w:val="24"/>
        </w:rPr>
        <w:t>Fortalecer</w:t>
      </w:r>
      <w:r w:rsidR="00045FAE" w:rsidRPr="00C100A6">
        <w:rPr>
          <w:rFonts w:ascii="Lora" w:hAnsi="Lora" w:cs="Times New Roman"/>
          <w:sz w:val="24"/>
        </w:rPr>
        <w:t xml:space="preserve"> o </w:t>
      </w:r>
      <w:proofErr w:type="spellStart"/>
      <w:r w:rsidR="00045FAE" w:rsidRPr="00C100A6">
        <w:rPr>
          <w:rFonts w:ascii="Lora" w:hAnsi="Lora" w:cs="Times New Roman"/>
          <w:sz w:val="24"/>
        </w:rPr>
        <w:t>mix</w:t>
      </w:r>
      <w:proofErr w:type="spellEnd"/>
      <w:r w:rsidR="00045FAE" w:rsidRPr="00C100A6">
        <w:rPr>
          <w:rFonts w:ascii="Lora" w:hAnsi="Lora" w:cs="Times New Roman"/>
          <w:sz w:val="24"/>
        </w:rPr>
        <w:t xml:space="preserve"> </w:t>
      </w:r>
      <w:proofErr w:type="spellStart"/>
      <w:r w:rsidR="00045FAE" w:rsidRPr="00C100A6">
        <w:rPr>
          <w:rFonts w:ascii="Lora" w:hAnsi="Lora" w:cs="Times New Roman"/>
          <w:sz w:val="24"/>
        </w:rPr>
        <w:t>premium</w:t>
      </w:r>
      <w:proofErr w:type="spellEnd"/>
      <w:r w:rsidR="00045FAE" w:rsidRPr="00C100A6">
        <w:rPr>
          <w:rFonts w:ascii="Lora" w:hAnsi="Lora" w:cs="Times New Roman"/>
          <w:sz w:val="24"/>
        </w:rPr>
        <w:t xml:space="preserve"> de café, ampliar a linha de chás, criar combos </w:t>
      </w:r>
      <w:proofErr w:type="spellStart"/>
      <w:r w:rsidR="00045FAE" w:rsidRPr="00C100A6">
        <w:rPr>
          <w:rFonts w:ascii="Lora" w:hAnsi="Lora" w:cs="Times New Roman"/>
          <w:sz w:val="24"/>
        </w:rPr>
        <w:t>Bakery</w:t>
      </w:r>
      <w:proofErr w:type="spellEnd"/>
      <w:r w:rsidR="00045FAE" w:rsidRPr="00C100A6">
        <w:rPr>
          <w:rFonts w:ascii="Lora" w:hAnsi="Lora" w:cs="Times New Roman"/>
          <w:sz w:val="24"/>
        </w:rPr>
        <w:t xml:space="preserve"> + </w:t>
      </w:r>
      <w:proofErr w:type="spellStart"/>
      <w:r w:rsidR="00045FAE" w:rsidRPr="00C100A6">
        <w:rPr>
          <w:rFonts w:ascii="Lora" w:hAnsi="Lora" w:cs="Times New Roman"/>
          <w:sz w:val="24"/>
        </w:rPr>
        <w:t>Coffee</w:t>
      </w:r>
      <w:proofErr w:type="spellEnd"/>
      <w:r w:rsidR="00045FAE" w:rsidRPr="00C100A6">
        <w:rPr>
          <w:rFonts w:ascii="Lora" w:hAnsi="Lora" w:cs="Times New Roman"/>
          <w:sz w:val="24"/>
        </w:rPr>
        <w:t>/</w:t>
      </w:r>
      <w:proofErr w:type="spellStart"/>
      <w:r w:rsidR="00045FAE" w:rsidRPr="00C100A6">
        <w:rPr>
          <w:rFonts w:ascii="Lora" w:hAnsi="Lora" w:cs="Times New Roman"/>
          <w:sz w:val="24"/>
        </w:rPr>
        <w:t>Tea</w:t>
      </w:r>
      <w:proofErr w:type="spellEnd"/>
      <w:r w:rsidR="00045FAE" w:rsidRPr="00C100A6">
        <w:rPr>
          <w:rFonts w:ascii="Lora" w:hAnsi="Lora" w:cs="Times New Roman"/>
          <w:sz w:val="24"/>
        </w:rPr>
        <w:t xml:space="preserve"> e posicionar produtos sazonais para maximizar margens e recorrência.</w:t>
      </w:r>
    </w:p>
    <w:p w:rsidR="0050747C" w:rsidRPr="00C100A6" w:rsidRDefault="0050747C" w:rsidP="00DE6A94">
      <w:pPr>
        <w:spacing w:before="100" w:beforeAutospacing="1" w:after="100" w:afterAutospacing="1" w:line="240" w:lineRule="auto"/>
        <w:rPr>
          <w:rFonts w:ascii="Lora" w:hAnsi="Lora" w:cs="Times New Roman"/>
          <w:b/>
          <w:sz w:val="24"/>
        </w:rPr>
      </w:pPr>
      <w:r w:rsidRPr="00C100A6">
        <w:rPr>
          <w:rFonts w:ascii="Lora" w:hAnsi="Lora" w:cs="Times New Roman"/>
          <w:b/>
          <w:sz w:val="24"/>
        </w:rPr>
        <w:t xml:space="preserve">Produtos </w:t>
      </w:r>
    </w:p>
    <w:p w:rsidR="0050747C" w:rsidRPr="00C100A6" w:rsidRDefault="0050747C" w:rsidP="0050747C">
      <w:pPr>
        <w:spacing w:before="100" w:beforeAutospacing="1" w:after="100" w:afterAutospacing="1" w:line="240" w:lineRule="auto"/>
        <w:rPr>
          <w:rFonts w:ascii="Lora" w:hAnsi="Lora" w:cs="Times New Roman"/>
          <w:sz w:val="24"/>
          <w:szCs w:val="24"/>
        </w:rPr>
      </w:pPr>
      <w:r w:rsidRPr="00C100A6">
        <w:rPr>
          <w:rFonts w:ascii="Lora" w:hAnsi="Lora" w:cs="Times New Roman"/>
          <w:sz w:val="24"/>
        </w:rPr>
        <w:t xml:space="preserve">Os produtos mais rentáveis pertencem </w:t>
      </w:r>
      <w:r w:rsidRPr="00C100A6">
        <w:rPr>
          <w:rStyle w:val="Forte"/>
          <w:rFonts w:ascii="Lora" w:hAnsi="Lora" w:cs="Times New Roman"/>
          <w:sz w:val="24"/>
        </w:rPr>
        <w:t>todos à categoria Café</w:t>
      </w:r>
      <w:r w:rsidRPr="00C100A6">
        <w:rPr>
          <w:rFonts w:ascii="Lora" w:hAnsi="Lora" w:cs="Times New Roman"/>
          <w:sz w:val="24"/>
        </w:rPr>
        <w:t xml:space="preserve">, reforçando a força do </w:t>
      </w:r>
      <w:r w:rsidRPr="00C100A6">
        <w:rPr>
          <w:rFonts w:ascii="Lora" w:hAnsi="Lora" w:cs="Times New Roman"/>
          <w:sz w:val="24"/>
          <w:szCs w:val="24"/>
        </w:rPr>
        <w:t xml:space="preserve">core business da </w:t>
      </w:r>
      <w:proofErr w:type="spellStart"/>
      <w:r w:rsidRPr="00C100A6">
        <w:rPr>
          <w:rFonts w:ascii="Lora" w:hAnsi="Lora" w:cs="Times New Roman"/>
          <w:sz w:val="24"/>
          <w:szCs w:val="24"/>
        </w:rPr>
        <w:t>Maven</w:t>
      </w:r>
      <w:proofErr w:type="spellEnd"/>
      <w:r w:rsidRPr="00C100A6">
        <w:rPr>
          <w:rFonts w:ascii="Lora" w:hAnsi="Lora" w:cs="Times New Roman"/>
          <w:sz w:val="24"/>
          <w:szCs w:val="24"/>
        </w:rPr>
        <w:t xml:space="preserve"> </w:t>
      </w:r>
      <w:proofErr w:type="spellStart"/>
      <w:r w:rsidRPr="00C100A6">
        <w:rPr>
          <w:rFonts w:ascii="Lora" w:hAnsi="Lora" w:cs="Times New Roman"/>
          <w:sz w:val="24"/>
          <w:szCs w:val="24"/>
        </w:rPr>
        <w:t>Roasters</w:t>
      </w:r>
      <w:proofErr w:type="spellEnd"/>
      <w:r w:rsidRPr="00C100A6">
        <w:rPr>
          <w:rFonts w:ascii="Lora" w:hAnsi="Lora" w:cs="Times New Roman"/>
          <w:sz w:val="24"/>
          <w:szCs w:val="24"/>
        </w:rPr>
        <w:t>.</w:t>
      </w:r>
    </w:p>
    <w:p w:rsidR="0050747C" w:rsidRPr="0050747C" w:rsidRDefault="0050747C" w:rsidP="0050747C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A40B0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7F34FA7B" wp14:editId="2E7A4BE7">
            <wp:extent cx="2908963" cy="1914525"/>
            <wp:effectExtent l="0" t="0" r="571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1263" cy="1916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47C" w:rsidRPr="00C100A6" w:rsidRDefault="0050747C" w:rsidP="0050747C">
      <w:pPr>
        <w:spacing w:before="100" w:beforeAutospacing="1" w:after="100" w:afterAutospacing="1" w:line="240" w:lineRule="auto"/>
        <w:rPr>
          <w:rFonts w:ascii="Lora" w:hAnsi="Lora" w:cs="Times New Roman"/>
          <w:sz w:val="24"/>
          <w:szCs w:val="24"/>
        </w:rPr>
      </w:pPr>
      <w:r w:rsidRPr="00C100A6">
        <w:rPr>
          <w:rFonts w:ascii="Lora" w:hAnsi="Lora" w:cs="Times New Roman"/>
          <w:sz w:val="24"/>
          <w:szCs w:val="24"/>
        </w:rPr>
        <w:t xml:space="preserve">Os cafés artesanais e de origem são responsáveis por uma parcela significativa da receita e apresentam forte preferência dos clientes, especialmente as variedades </w:t>
      </w:r>
      <w:proofErr w:type="spellStart"/>
      <w:r w:rsidRPr="00C100A6">
        <w:rPr>
          <w:rStyle w:val="Forte"/>
          <w:rFonts w:ascii="Lora" w:hAnsi="Lora" w:cs="Times New Roman"/>
          <w:sz w:val="24"/>
          <w:szCs w:val="24"/>
        </w:rPr>
        <w:t>Brazilian</w:t>
      </w:r>
      <w:proofErr w:type="spellEnd"/>
      <w:r w:rsidRPr="00C100A6">
        <w:rPr>
          <w:rFonts w:ascii="Lora" w:hAnsi="Lora" w:cs="Times New Roman"/>
          <w:sz w:val="24"/>
          <w:szCs w:val="24"/>
        </w:rPr>
        <w:t xml:space="preserve">, </w:t>
      </w:r>
      <w:proofErr w:type="spellStart"/>
      <w:r w:rsidRPr="00C100A6">
        <w:rPr>
          <w:rStyle w:val="Forte"/>
          <w:rFonts w:ascii="Lora" w:hAnsi="Lora" w:cs="Times New Roman"/>
          <w:sz w:val="24"/>
          <w:szCs w:val="24"/>
        </w:rPr>
        <w:t>Ethiopia</w:t>
      </w:r>
      <w:proofErr w:type="spellEnd"/>
      <w:r w:rsidRPr="00C100A6">
        <w:rPr>
          <w:rFonts w:ascii="Lora" w:hAnsi="Lora" w:cs="Times New Roman"/>
          <w:sz w:val="24"/>
          <w:szCs w:val="24"/>
        </w:rPr>
        <w:t xml:space="preserve"> e </w:t>
      </w:r>
      <w:proofErr w:type="spellStart"/>
      <w:r w:rsidRPr="00C100A6">
        <w:rPr>
          <w:rStyle w:val="Forte"/>
          <w:rFonts w:ascii="Lora" w:hAnsi="Lora" w:cs="Times New Roman"/>
          <w:sz w:val="24"/>
          <w:szCs w:val="24"/>
        </w:rPr>
        <w:t>Jamaican</w:t>
      </w:r>
      <w:proofErr w:type="spellEnd"/>
      <w:r w:rsidRPr="00C100A6">
        <w:rPr>
          <w:rStyle w:val="Forte"/>
          <w:rFonts w:ascii="Lora" w:hAnsi="Lora" w:cs="Times New Roman"/>
          <w:sz w:val="24"/>
          <w:szCs w:val="24"/>
        </w:rPr>
        <w:t xml:space="preserve"> Premium</w:t>
      </w:r>
      <w:r w:rsidRPr="00C100A6">
        <w:rPr>
          <w:rFonts w:ascii="Lora" w:hAnsi="Lora" w:cs="Times New Roman"/>
          <w:sz w:val="24"/>
          <w:szCs w:val="24"/>
        </w:rPr>
        <w:t>.</w:t>
      </w:r>
    </w:p>
    <w:p w:rsidR="00E6679E" w:rsidRPr="00C100A6" w:rsidRDefault="0050747C" w:rsidP="0050747C">
      <w:pPr>
        <w:spacing w:before="100" w:beforeAutospacing="1" w:after="100" w:afterAutospacing="1" w:line="240" w:lineRule="auto"/>
        <w:rPr>
          <w:rFonts w:ascii="Lora" w:eastAsia="Times New Roman" w:hAnsi="Lora" w:cs="Times New Roman"/>
          <w:sz w:val="28"/>
          <w:szCs w:val="24"/>
          <w:lang w:eastAsia="pt-BR"/>
        </w:rPr>
      </w:pPr>
      <w:r w:rsidRPr="00C100A6">
        <w:rPr>
          <w:rFonts w:ascii="Lora" w:hAnsi="Lora" w:cs="Times New Roman"/>
          <w:sz w:val="24"/>
        </w:rPr>
        <w:t xml:space="preserve">Ação recomendada: destacar esses cafés no menu, criar combos </w:t>
      </w:r>
      <w:proofErr w:type="spellStart"/>
      <w:r w:rsidRPr="00C100A6">
        <w:rPr>
          <w:rFonts w:ascii="Lora" w:hAnsi="Lora" w:cs="Times New Roman"/>
          <w:sz w:val="24"/>
        </w:rPr>
        <w:t>premium</w:t>
      </w:r>
      <w:proofErr w:type="spellEnd"/>
      <w:r w:rsidRPr="00C100A6">
        <w:rPr>
          <w:rFonts w:ascii="Lora" w:hAnsi="Lora" w:cs="Times New Roman"/>
          <w:sz w:val="24"/>
        </w:rPr>
        <w:t xml:space="preserve"> e ampliar a oferta de </w:t>
      </w:r>
      <w:proofErr w:type="spellStart"/>
      <w:r w:rsidRPr="00C100A6">
        <w:rPr>
          <w:rFonts w:ascii="Lora" w:hAnsi="Lora" w:cs="Times New Roman"/>
          <w:sz w:val="24"/>
        </w:rPr>
        <w:t>blends</w:t>
      </w:r>
      <w:proofErr w:type="spellEnd"/>
      <w:r w:rsidRPr="00C100A6">
        <w:rPr>
          <w:rFonts w:ascii="Lora" w:hAnsi="Lora" w:cs="Times New Roman"/>
          <w:sz w:val="24"/>
        </w:rPr>
        <w:t xml:space="preserve"> autorais, explorando o potencial de diferenciação da marca.</w:t>
      </w:r>
    </w:p>
    <w:p w:rsidR="00E6679E" w:rsidRPr="00C100A6" w:rsidRDefault="00E6679E" w:rsidP="00E6679E">
      <w:pPr>
        <w:spacing w:before="100" w:beforeAutospacing="1" w:after="100" w:afterAutospacing="1" w:line="240" w:lineRule="auto"/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</w:pPr>
      <w:r w:rsidRPr="00C100A6">
        <w:rPr>
          <w:rFonts w:ascii="Segoe UI Symbol" w:eastAsia="Times New Roman" w:hAnsi="Segoe UI Symbol" w:cs="Segoe UI Symbol"/>
          <w:sz w:val="24"/>
          <w:szCs w:val="24"/>
          <w:lang w:eastAsia="pt-BR"/>
        </w:rPr>
        <w:t>📈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</w:t>
      </w:r>
      <w:r w:rsidRPr="00C100A6">
        <w:rPr>
          <w:rFonts w:ascii="Lora" w:eastAsia="Times New Roman" w:hAnsi="Lora" w:cs="Times New Roman"/>
          <w:i/>
          <w:iCs/>
          <w:sz w:val="24"/>
          <w:szCs w:val="24"/>
          <w:lang w:eastAsia="pt-BR"/>
        </w:rPr>
        <w:t>Insight: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A força da categoria </w:t>
      </w:r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Café e Chá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confirma o foco estratégico da marca, mas o crescimento das vendas de </w:t>
      </w:r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produtos complementares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(padaria) abre espaço para </w:t>
      </w:r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aumentar o ticket médio com combos de café + lanche.</w:t>
      </w:r>
    </w:p>
    <w:p w:rsidR="00045FAE" w:rsidRPr="00E6679E" w:rsidRDefault="00045FAE" w:rsidP="00E667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6679E" w:rsidRPr="00E6679E" w:rsidRDefault="00E6679E" w:rsidP="00E667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6679E" w:rsidRPr="00C100A6" w:rsidRDefault="00315246" w:rsidP="00E6679E">
      <w:pPr>
        <w:spacing w:before="100" w:beforeAutospacing="1" w:after="100" w:afterAutospacing="1" w:line="240" w:lineRule="auto"/>
        <w:outlineLvl w:val="1"/>
        <w:rPr>
          <w:rFonts w:ascii="Ranille Normal" w:eastAsia="Times New Roman" w:hAnsi="Ranille Normal" w:cs="Times New Roman"/>
          <w:b/>
          <w:bCs/>
          <w:sz w:val="32"/>
          <w:szCs w:val="36"/>
          <w:lang w:eastAsia="pt-BR"/>
        </w:rPr>
      </w:pPr>
      <w:r w:rsidRPr="00C100A6">
        <w:rPr>
          <w:rFonts w:ascii="Segoe UI Symbol" w:eastAsia="Times New Roman" w:hAnsi="Segoe UI Symbol" w:cs="Segoe UI Symbol"/>
          <w:b/>
          <w:bCs/>
          <w:sz w:val="36"/>
          <w:szCs w:val="36"/>
          <w:lang w:eastAsia="pt-BR"/>
        </w:rPr>
        <w:lastRenderedPageBreak/>
        <w:t>☕</w:t>
      </w:r>
      <w:r w:rsidRPr="00C100A6">
        <w:rPr>
          <w:rFonts w:ascii="Ranille Normal" w:eastAsia="Times New Roman" w:hAnsi="Ranille Normal" w:cs="Times New Roman"/>
          <w:b/>
          <w:bCs/>
          <w:sz w:val="36"/>
          <w:szCs w:val="36"/>
          <w:lang w:eastAsia="pt-BR"/>
        </w:rPr>
        <w:t xml:space="preserve"> </w:t>
      </w:r>
      <w:r w:rsidR="00E6679E" w:rsidRPr="005C76A1">
        <w:rPr>
          <w:rFonts w:ascii="Poetsen One" w:eastAsia="Times New Roman" w:hAnsi="Poetsen One" w:cs="Times New Roman"/>
          <w:bCs/>
          <w:sz w:val="32"/>
          <w:szCs w:val="36"/>
          <w:lang w:eastAsia="pt-BR"/>
        </w:rPr>
        <w:t>Dias e Horários de Pico</w:t>
      </w:r>
    </w:p>
    <w:p w:rsidR="00E6679E" w:rsidRPr="00C100A6" w:rsidRDefault="00E6679E" w:rsidP="00B2376A">
      <w:p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Horários de maior movimento: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entre </w:t>
      </w:r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7h e 10h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, período que concentra a maior parte das vendas — o </w:t>
      </w:r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pico matinal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>.</w:t>
      </w:r>
    </w:p>
    <w:p w:rsidR="00B2376A" w:rsidRPr="00E6679E" w:rsidRDefault="00B2376A" w:rsidP="00B2376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2376A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7A21C3F4" wp14:editId="60230716">
            <wp:extent cx="3038475" cy="1916353"/>
            <wp:effectExtent l="0" t="0" r="0" b="825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8479" cy="194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79E" w:rsidRPr="00C100A6" w:rsidRDefault="00E6679E" w:rsidP="00B2376A">
      <w:p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Dias mais movimentados: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</w:t>
      </w:r>
      <w:r w:rsidR="00EF3462"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segunda,</w:t>
      </w:r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 xml:space="preserve"> quinta e sexta</w:t>
      </w:r>
      <w:r w:rsidR="001B2857"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 xml:space="preserve"> </w:t>
      </w:r>
      <w:r w:rsidR="001B2857" w:rsidRPr="00C100A6">
        <w:rPr>
          <w:rFonts w:ascii="Lora" w:eastAsia="Times New Roman" w:hAnsi="Lora" w:cs="Times New Roman"/>
          <w:bCs/>
          <w:sz w:val="24"/>
          <w:szCs w:val="24"/>
          <w:lang w:eastAsia="pt-BR"/>
        </w:rPr>
        <w:t>(com destaque para as quintas e sextas que apresentam um crescimento consistente</w:t>
      </w:r>
      <w:r w:rsidR="001B2857" w:rsidRPr="00C100A6">
        <w:rPr>
          <w:rFonts w:ascii="Lora" w:eastAsia="Times New Roman" w:hAnsi="Lora" w:cs="Times New Roman"/>
          <w:sz w:val="24"/>
          <w:szCs w:val="24"/>
          <w:lang w:eastAsia="pt-BR"/>
        </w:rPr>
        <w:t>)</w:t>
      </w:r>
      <w:r w:rsidR="00B2376A" w:rsidRPr="00C100A6">
        <w:rPr>
          <w:rFonts w:ascii="Lora" w:eastAsia="Times New Roman" w:hAnsi="Lora" w:cs="Times New Roman"/>
          <w:sz w:val="24"/>
          <w:szCs w:val="24"/>
          <w:lang w:eastAsia="pt-BR"/>
        </w:rPr>
        <w:t>.</w:t>
      </w:r>
    </w:p>
    <w:p w:rsidR="00B2376A" w:rsidRDefault="00B2376A" w:rsidP="00B2376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2376A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2393970B" wp14:editId="2329469E">
            <wp:extent cx="3286125" cy="2212124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18322" cy="223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0B0" w:rsidRPr="00C100A6" w:rsidRDefault="00862D53" w:rsidP="00E6679E">
      <w:pPr>
        <w:spacing w:before="100" w:beforeAutospacing="1" w:after="100" w:afterAutospacing="1" w:line="240" w:lineRule="auto"/>
        <w:rPr>
          <w:rFonts w:ascii="Lora" w:hAnsi="Lora" w:cs="Times New Roman"/>
          <w:sz w:val="24"/>
        </w:rPr>
      </w:pPr>
      <w:r w:rsidRPr="00C100A6">
        <w:rPr>
          <w:rFonts w:ascii="Lora" w:hAnsi="Lora" w:cs="Times New Roman"/>
          <w:sz w:val="24"/>
        </w:rPr>
        <w:t xml:space="preserve">O </w:t>
      </w:r>
      <w:r w:rsidRPr="00C100A6">
        <w:rPr>
          <w:rFonts w:ascii="Lora" w:hAnsi="Lora" w:cs="Times New Roman"/>
          <w:b/>
          <w:sz w:val="24"/>
        </w:rPr>
        <w:t>final de semana</w:t>
      </w:r>
      <w:r w:rsidRPr="00C100A6">
        <w:rPr>
          <w:rFonts w:ascii="Lora" w:hAnsi="Lora" w:cs="Times New Roman"/>
          <w:sz w:val="24"/>
        </w:rPr>
        <w:t xml:space="preserve"> apesar de representarem menor volume de vendas frente aos dias úteis, mostram um crescimento </w:t>
      </w:r>
      <w:r w:rsidRPr="00C100A6">
        <w:rPr>
          <w:rStyle w:val="Forte"/>
          <w:rFonts w:ascii="Lora" w:hAnsi="Lora" w:cs="Times New Roman"/>
          <w:sz w:val="24"/>
        </w:rPr>
        <w:t>forte e consistente</w:t>
      </w:r>
      <w:r w:rsidRPr="00C100A6">
        <w:rPr>
          <w:rFonts w:ascii="Lora" w:hAnsi="Lora" w:cs="Times New Roman"/>
          <w:sz w:val="24"/>
        </w:rPr>
        <w:t xml:space="preserve"> ao longo do semestre, passando de </w:t>
      </w:r>
      <w:r w:rsidR="00D33E41">
        <w:rPr>
          <w:rFonts w:ascii="Lora" w:hAnsi="Lora" w:cs="Times New Roman"/>
          <w:sz w:val="24"/>
        </w:rPr>
        <w:t>US</w:t>
      </w:r>
      <w:r w:rsidRPr="00C100A6">
        <w:rPr>
          <w:rFonts w:ascii="Lora" w:hAnsi="Lora" w:cs="Times New Roman"/>
          <w:sz w:val="24"/>
        </w:rPr>
        <w:t xml:space="preserve">$23 mil para </w:t>
      </w:r>
      <w:r w:rsidR="00D33E41">
        <w:rPr>
          <w:rFonts w:ascii="Lora" w:hAnsi="Lora" w:cs="Times New Roman"/>
          <w:sz w:val="24"/>
        </w:rPr>
        <w:t>US</w:t>
      </w:r>
      <w:r w:rsidRPr="00C100A6">
        <w:rPr>
          <w:rFonts w:ascii="Lora" w:hAnsi="Lora" w:cs="Times New Roman"/>
          <w:sz w:val="24"/>
        </w:rPr>
        <w:t>$45 mil (+96%).</w:t>
      </w:r>
    </w:p>
    <w:p w:rsidR="001A40B0" w:rsidRPr="00862D53" w:rsidRDefault="001A40B0" w:rsidP="001A40B0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4"/>
        </w:rPr>
      </w:pPr>
      <w:r w:rsidRPr="001A40B0">
        <w:rPr>
          <w:rFonts w:ascii="Times New Roman" w:hAnsi="Times New Roman" w:cs="Times New Roman"/>
          <w:noProof/>
          <w:sz w:val="24"/>
          <w:lang w:eastAsia="pt-BR"/>
        </w:rPr>
        <w:drawing>
          <wp:inline distT="0" distB="0" distL="0" distR="0" wp14:anchorId="11FD0BF3" wp14:editId="30D43CC7">
            <wp:extent cx="4086225" cy="1734147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3712" cy="1762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79E" w:rsidRPr="00C100A6" w:rsidRDefault="00E6679E" w:rsidP="00E6679E">
      <w:pPr>
        <w:spacing w:before="100" w:beforeAutospacing="1" w:after="100" w:afterAutospacing="1" w:line="240" w:lineRule="auto"/>
        <w:rPr>
          <w:rFonts w:ascii="Lora" w:eastAsia="Times New Roman" w:hAnsi="Lora" w:cs="Segoe UI Symbol"/>
          <w:sz w:val="24"/>
          <w:szCs w:val="24"/>
          <w:lang w:eastAsia="pt-BR"/>
        </w:rPr>
      </w:pPr>
      <w:r w:rsidRPr="00C100A6">
        <w:rPr>
          <w:rFonts w:ascii="Segoe UI Symbol" w:eastAsia="Times New Roman" w:hAnsi="Segoe UI Symbol" w:cs="Segoe UI Symbol"/>
          <w:sz w:val="24"/>
          <w:szCs w:val="24"/>
          <w:lang w:eastAsia="pt-BR"/>
        </w:rPr>
        <w:lastRenderedPageBreak/>
        <w:t>📊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</w:t>
      </w:r>
      <w:r w:rsidRPr="00C100A6">
        <w:rPr>
          <w:rFonts w:ascii="Lora" w:eastAsia="Times New Roman" w:hAnsi="Lora" w:cs="Times New Roman"/>
          <w:i/>
          <w:iCs/>
          <w:sz w:val="24"/>
          <w:szCs w:val="24"/>
          <w:lang w:eastAsia="pt-BR"/>
        </w:rPr>
        <w:t>Insight: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O padrão de consumo está fortemente associado à </w:t>
      </w:r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rotina de trabalho urbana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>.</w:t>
      </w:r>
    </w:p>
    <w:p w:rsidR="00E6679E" w:rsidRPr="00C100A6" w:rsidRDefault="00E6679E" w:rsidP="00E6679E">
      <w:p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r w:rsidRPr="00C100A6">
        <w:rPr>
          <w:rFonts w:ascii="Lora" w:eastAsia="Times New Roman" w:hAnsi="Lora" w:cs="Times New Roman"/>
          <w:i/>
          <w:iCs/>
          <w:sz w:val="24"/>
          <w:szCs w:val="24"/>
          <w:lang w:eastAsia="pt-BR"/>
        </w:rPr>
        <w:t>Ação recomendada:</w:t>
      </w:r>
    </w:p>
    <w:p w:rsidR="00E6679E" w:rsidRPr="00C100A6" w:rsidRDefault="00E6679E" w:rsidP="00E6679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Reforçar </w:t>
      </w:r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estoque e equipe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no turno da manhã;</w:t>
      </w:r>
    </w:p>
    <w:p w:rsidR="00E6679E" w:rsidRPr="00C100A6" w:rsidRDefault="00E6679E" w:rsidP="00E6679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Oferecer </w:t>
      </w:r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combos promocionais de café + padaria</w:t>
      </w: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 nesse período;</w:t>
      </w:r>
    </w:p>
    <w:p w:rsidR="00E6679E" w:rsidRPr="00C100A6" w:rsidRDefault="00E6679E" w:rsidP="00E6679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>Explorar campanhas “</w:t>
      </w:r>
      <w:proofErr w:type="spellStart"/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Morning</w:t>
      </w:r>
      <w:proofErr w:type="spellEnd"/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Boost</w:t>
      </w:r>
      <w:proofErr w:type="spellEnd"/>
      <w:r w:rsidRPr="00C100A6">
        <w:rPr>
          <w:rFonts w:ascii="Lora" w:eastAsia="Times New Roman" w:hAnsi="Lora" w:cs="Times New Roman"/>
          <w:sz w:val="24"/>
          <w:szCs w:val="24"/>
          <w:lang w:eastAsia="pt-BR"/>
        </w:rPr>
        <w:t>” ou fidelização para clientes recorrentes.</w:t>
      </w:r>
    </w:p>
    <w:p w:rsidR="00862D53" w:rsidRPr="00C100A6" w:rsidRDefault="00862D53" w:rsidP="00E6679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Lora" w:eastAsia="Times New Roman" w:hAnsi="Lora" w:cs="Times New Roman"/>
          <w:sz w:val="28"/>
          <w:szCs w:val="24"/>
          <w:lang w:eastAsia="pt-BR"/>
        </w:rPr>
      </w:pPr>
      <w:r w:rsidRPr="00C100A6">
        <w:rPr>
          <w:rFonts w:ascii="Lora" w:hAnsi="Lora" w:cs="Times New Roman"/>
          <w:sz w:val="24"/>
        </w:rPr>
        <w:t xml:space="preserve">Implementar campanhas específicas para finais de semana, reforçar o </w:t>
      </w:r>
      <w:proofErr w:type="spellStart"/>
      <w:r w:rsidRPr="00C100A6">
        <w:rPr>
          <w:rFonts w:ascii="Lora" w:hAnsi="Lora" w:cs="Times New Roman"/>
          <w:sz w:val="24"/>
        </w:rPr>
        <w:t>mix</w:t>
      </w:r>
      <w:proofErr w:type="spellEnd"/>
      <w:r w:rsidRPr="00C100A6">
        <w:rPr>
          <w:rFonts w:ascii="Lora" w:hAnsi="Lora" w:cs="Times New Roman"/>
          <w:sz w:val="24"/>
        </w:rPr>
        <w:t xml:space="preserve"> </w:t>
      </w:r>
      <w:proofErr w:type="spellStart"/>
      <w:r w:rsidRPr="00C100A6">
        <w:rPr>
          <w:rFonts w:ascii="Lora" w:hAnsi="Lora" w:cs="Times New Roman"/>
          <w:sz w:val="24"/>
        </w:rPr>
        <w:t>premium</w:t>
      </w:r>
      <w:proofErr w:type="spellEnd"/>
      <w:r w:rsidRPr="00C100A6">
        <w:rPr>
          <w:rFonts w:ascii="Lora" w:hAnsi="Lora" w:cs="Times New Roman"/>
          <w:sz w:val="24"/>
        </w:rPr>
        <w:t xml:space="preserve"> e testar combos de lazer (“</w:t>
      </w:r>
      <w:r w:rsidRPr="00C100A6">
        <w:rPr>
          <w:rFonts w:ascii="Lora" w:hAnsi="Lora" w:cs="Times New Roman"/>
          <w:b/>
          <w:sz w:val="24"/>
        </w:rPr>
        <w:t xml:space="preserve">Weekend </w:t>
      </w:r>
      <w:proofErr w:type="spellStart"/>
      <w:r w:rsidRPr="00C100A6">
        <w:rPr>
          <w:rFonts w:ascii="Lora" w:hAnsi="Lora" w:cs="Times New Roman"/>
          <w:b/>
          <w:sz w:val="24"/>
        </w:rPr>
        <w:t>Treats</w:t>
      </w:r>
      <w:proofErr w:type="spellEnd"/>
      <w:r w:rsidRPr="00C100A6">
        <w:rPr>
          <w:rFonts w:ascii="Lora" w:hAnsi="Lora" w:cs="Times New Roman"/>
          <w:sz w:val="24"/>
        </w:rPr>
        <w:t>”).</w:t>
      </w:r>
    </w:p>
    <w:p w:rsidR="00E6679E" w:rsidRPr="00E6679E" w:rsidRDefault="00E6679E" w:rsidP="00E667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E6679E" w:rsidRPr="00E6679E" w:rsidRDefault="00E00CDA" w:rsidP="00E667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6" style="width:0;height:1.5pt" o:hralign="center" o:hrstd="t" o:hr="t" fillcolor="#a0a0a0" stroked="f"/>
        </w:pict>
      </w:r>
    </w:p>
    <w:p w:rsidR="00E6679E" w:rsidRPr="00C100A6" w:rsidRDefault="00E6679E" w:rsidP="00E6679E">
      <w:pPr>
        <w:spacing w:before="100" w:beforeAutospacing="1" w:after="100" w:afterAutospacing="1" w:line="240" w:lineRule="auto"/>
        <w:outlineLvl w:val="1"/>
        <w:rPr>
          <w:rFonts w:ascii="Ranille Normal" w:eastAsia="Times New Roman" w:hAnsi="Ranille Normal" w:cs="Times New Roman"/>
          <w:b/>
          <w:bCs/>
          <w:sz w:val="32"/>
          <w:szCs w:val="36"/>
          <w:lang w:eastAsia="pt-BR"/>
        </w:rPr>
      </w:pPr>
      <w:r w:rsidRPr="00C100A6">
        <w:rPr>
          <w:rFonts w:ascii="Segoe UI Symbol" w:eastAsia="Times New Roman" w:hAnsi="Segoe UI Symbol" w:cs="Segoe UI Symbol"/>
          <w:b/>
          <w:bCs/>
          <w:sz w:val="32"/>
          <w:szCs w:val="36"/>
          <w:lang w:eastAsia="pt-BR"/>
        </w:rPr>
        <w:t>💡</w:t>
      </w:r>
      <w:r w:rsidRPr="00C100A6">
        <w:rPr>
          <w:rFonts w:ascii="Ranille Normal" w:eastAsia="Times New Roman" w:hAnsi="Ranille Normal" w:cs="Times New Roman"/>
          <w:b/>
          <w:bCs/>
          <w:sz w:val="32"/>
          <w:szCs w:val="36"/>
          <w:lang w:eastAsia="pt-BR"/>
        </w:rPr>
        <w:t xml:space="preserve"> </w:t>
      </w:r>
      <w:r w:rsidRPr="005C76A1">
        <w:rPr>
          <w:rFonts w:ascii="Poetsen One" w:eastAsia="Times New Roman" w:hAnsi="Poetsen One" w:cs="Times New Roman"/>
          <w:bCs/>
          <w:sz w:val="32"/>
          <w:szCs w:val="36"/>
          <w:lang w:eastAsia="pt-BR"/>
        </w:rPr>
        <w:t>Insights Estratégicos e Recomendações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0"/>
        <w:gridCol w:w="2572"/>
        <w:gridCol w:w="3292"/>
      </w:tblGrid>
      <w:tr w:rsidR="00E6679E" w:rsidRPr="00C100A6" w:rsidTr="00E667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679E" w:rsidRPr="00C100A6" w:rsidRDefault="00E6679E" w:rsidP="00E6679E">
            <w:pPr>
              <w:spacing w:after="0" w:line="240" w:lineRule="auto"/>
              <w:jc w:val="center"/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  <w:t>Achado</w:t>
            </w:r>
          </w:p>
        </w:tc>
        <w:tc>
          <w:tcPr>
            <w:tcW w:w="0" w:type="auto"/>
            <w:vAlign w:val="center"/>
            <w:hideMark/>
          </w:tcPr>
          <w:p w:rsidR="00E6679E" w:rsidRPr="00C100A6" w:rsidRDefault="00E6679E" w:rsidP="00E6679E">
            <w:pPr>
              <w:spacing w:after="0" w:line="240" w:lineRule="auto"/>
              <w:jc w:val="center"/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  <w:t>Interpretação</w:t>
            </w:r>
          </w:p>
        </w:tc>
        <w:tc>
          <w:tcPr>
            <w:tcW w:w="0" w:type="auto"/>
            <w:vAlign w:val="center"/>
            <w:hideMark/>
          </w:tcPr>
          <w:p w:rsidR="00E6679E" w:rsidRPr="00C100A6" w:rsidRDefault="00E6679E" w:rsidP="00E6679E">
            <w:pPr>
              <w:spacing w:after="0" w:line="240" w:lineRule="auto"/>
              <w:jc w:val="center"/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b/>
                <w:bCs/>
                <w:sz w:val="20"/>
                <w:szCs w:val="24"/>
                <w:lang w:eastAsia="pt-BR"/>
              </w:rPr>
              <w:t>Ação Recomendada</w:t>
            </w:r>
          </w:p>
        </w:tc>
      </w:tr>
      <w:tr w:rsidR="00E6679E" w:rsidRPr="00C100A6" w:rsidTr="00E667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679E" w:rsidRPr="00C100A6" w:rsidRDefault="00E6679E" w:rsidP="00E6679E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Crescimento constante de receita</w:t>
            </w:r>
          </w:p>
        </w:tc>
        <w:tc>
          <w:tcPr>
            <w:tcW w:w="0" w:type="auto"/>
            <w:vAlign w:val="center"/>
            <w:hideMark/>
          </w:tcPr>
          <w:p w:rsidR="00E6679E" w:rsidRPr="00C100A6" w:rsidRDefault="00E6679E" w:rsidP="00E6679E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Fidelização crescente dos clientes</w:t>
            </w:r>
          </w:p>
        </w:tc>
        <w:tc>
          <w:tcPr>
            <w:tcW w:w="0" w:type="auto"/>
            <w:vAlign w:val="center"/>
            <w:hideMark/>
          </w:tcPr>
          <w:p w:rsidR="00E6679E" w:rsidRPr="00C100A6" w:rsidRDefault="00E6679E" w:rsidP="00E6679E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Manter campanhas de recorrência</w:t>
            </w:r>
          </w:p>
        </w:tc>
      </w:tr>
      <w:tr w:rsidR="00E6679E" w:rsidRPr="00C100A6" w:rsidTr="00E667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679E" w:rsidRPr="00C100A6" w:rsidRDefault="00E6679E" w:rsidP="00E6679E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Pico de vendas entre 7h–10h</w:t>
            </w:r>
          </w:p>
        </w:tc>
        <w:tc>
          <w:tcPr>
            <w:tcW w:w="0" w:type="auto"/>
            <w:vAlign w:val="center"/>
            <w:hideMark/>
          </w:tcPr>
          <w:p w:rsidR="00E6679E" w:rsidRPr="00C100A6" w:rsidRDefault="00E6679E" w:rsidP="00E6679E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Forte consumo matinal</w:t>
            </w:r>
          </w:p>
        </w:tc>
        <w:tc>
          <w:tcPr>
            <w:tcW w:w="0" w:type="auto"/>
            <w:vAlign w:val="center"/>
            <w:hideMark/>
          </w:tcPr>
          <w:p w:rsidR="00E6679E" w:rsidRPr="00C100A6" w:rsidRDefault="00E6679E" w:rsidP="00E6679E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Aumentar equipe e combos nesse período</w:t>
            </w:r>
          </w:p>
        </w:tc>
      </w:tr>
      <w:tr w:rsidR="00E6679E" w:rsidRPr="00C100A6" w:rsidTr="00E667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679E" w:rsidRPr="00C100A6" w:rsidRDefault="00EA7A3A" w:rsidP="00E6679E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Segunda, quinta e</w:t>
            </w:r>
            <w:r w:rsidR="00E6679E"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 xml:space="preserve"> sexta como dias fortes</w:t>
            </w:r>
          </w:p>
        </w:tc>
        <w:tc>
          <w:tcPr>
            <w:tcW w:w="0" w:type="auto"/>
            <w:vAlign w:val="center"/>
            <w:hideMark/>
          </w:tcPr>
          <w:p w:rsidR="00E6679E" w:rsidRPr="00C100A6" w:rsidRDefault="00E6679E" w:rsidP="00E6679E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Consumo associado à rotina de trabalho</w:t>
            </w:r>
          </w:p>
        </w:tc>
        <w:tc>
          <w:tcPr>
            <w:tcW w:w="0" w:type="auto"/>
            <w:vAlign w:val="center"/>
            <w:hideMark/>
          </w:tcPr>
          <w:p w:rsidR="00E6679E" w:rsidRPr="00C100A6" w:rsidRDefault="00E6679E" w:rsidP="00E6679E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Criar programa de fidelidade para “clientes da semana”</w:t>
            </w:r>
          </w:p>
        </w:tc>
      </w:tr>
      <w:tr w:rsidR="00E6679E" w:rsidRPr="00C100A6" w:rsidTr="00E667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679E" w:rsidRPr="00C100A6" w:rsidRDefault="0050747C" w:rsidP="00E6679E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Café,</w:t>
            </w:r>
            <w:r w:rsidR="00E6679E"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 xml:space="preserve"> chá </w:t>
            </w: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e padaria lideram 80</w:t>
            </w:r>
            <w:r w:rsidR="00E6679E"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% da receita</w:t>
            </w:r>
          </w:p>
        </w:tc>
        <w:tc>
          <w:tcPr>
            <w:tcW w:w="0" w:type="auto"/>
            <w:vAlign w:val="center"/>
            <w:hideMark/>
          </w:tcPr>
          <w:p w:rsidR="00E6679E" w:rsidRPr="00C100A6" w:rsidRDefault="00E6679E" w:rsidP="00E6679E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Core business sólido</w:t>
            </w:r>
          </w:p>
        </w:tc>
        <w:tc>
          <w:tcPr>
            <w:tcW w:w="0" w:type="auto"/>
            <w:vAlign w:val="center"/>
            <w:hideMark/>
          </w:tcPr>
          <w:p w:rsidR="00E6679E" w:rsidRPr="00C100A6" w:rsidRDefault="00E6679E" w:rsidP="00E6679E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Expandir l</w:t>
            </w:r>
            <w:r w:rsidR="0050747C"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inha gourmet e combos</w:t>
            </w:r>
          </w:p>
        </w:tc>
      </w:tr>
      <w:tr w:rsidR="00E6679E" w:rsidRPr="00C100A6" w:rsidTr="00E667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679E" w:rsidRPr="00C100A6" w:rsidRDefault="00E6679E" w:rsidP="00E6679E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proofErr w:type="spellStart"/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Lower</w:t>
            </w:r>
            <w:proofErr w:type="spellEnd"/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 xml:space="preserve"> Manhattan tem maior ticket médio</w:t>
            </w:r>
          </w:p>
        </w:tc>
        <w:tc>
          <w:tcPr>
            <w:tcW w:w="0" w:type="auto"/>
            <w:vAlign w:val="center"/>
            <w:hideMark/>
          </w:tcPr>
          <w:p w:rsidR="00E6679E" w:rsidRPr="00C100A6" w:rsidRDefault="00EA7A3A" w:rsidP="00E6679E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Público que compra mais unidades</w:t>
            </w:r>
          </w:p>
        </w:tc>
        <w:tc>
          <w:tcPr>
            <w:tcW w:w="0" w:type="auto"/>
            <w:vAlign w:val="center"/>
            <w:hideMark/>
          </w:tcPr>
          <w:p w:rsidR="00E6679E" w:rsidRPr="00C100A6" w:rsidRDefault="00453A0C" w:rsidP="00E6679E">
            <w:pPr>
              <w:spacing w:after="0" w:line="240" w:lineRule="auto"/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</w:pPr>
            <w:r w:rsidRPr="00C100A6">
              <w:rPr>
                <w:rFonts w:ascii="Lora" w:eastAsia="Times New Roman" w:hAnsi="Lora" w:cs="Times New Roman"/>
                <w:sz w:val="20"/>
                <w:szCs w:val="24"/>
                <w:lang w:eastAsia="pt-BR"/>
              </w:rPr>
              <w:t>Oferecer combos personalizados</w:t>
            </w:r>
          </w:p>
        </w:tc>
      </w:tr>
    </w:tbl>
    <w:p w:rsidR="00E6679E" w:rsidRDefault="00E6679E" w:rsidP="00E667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465033" w:rsidRPr="00465033" w:rsidRDefault="00465033" w:rsidP="00465033">
      <w:pPr>
        <w:pStyle w:val="NormalWeb"/>
        <w:rPr>
          <w:rFonts w:ascii="Ranille Normal" w:hAnsi="Ranille Normal" w:cs="Segoe UI Symbol"/>
          <w:b/>
          <w:sz w:val="32"/>
        </w:rPr>
      </w:pPr>
      <w:r w:rsidRPr="00C100A6">
        <w:rPr>
          <w:rFonts w:ascii="Segoe UI Symbol" w:hAnsi="Segoe UI Symbol" w:cs="Segoe UI Symbol"/>
          <w:b/>
          <w:bCs/>
          <w:sz w:val="36"/>
          <w:szCs w:val="36"/>
        </w:rPr>
        <w:t>☕</w:t>
      </w:r>
      <w:r>
        <w:rPr>
          <w:rFonts w:ascii="Segoe UI Symbol" w:hAnsi="Segoe UI Symbol" w:cs="Segoe UI Symbol"/>
          <w:b/>
          <w:bCs/>
          <w:sz w:val="36"/>
          <w:szCs w:val="36"/>
        </w:rPr>
        <w:t xml:space="preserve"> </w:t>
      </w:r>
      <w:r w:rsidRPr="005C76A1">
        <w:rPr>
          <w:rFonts w:ascii="Poetsen One" w:hAnsi="Poetsen One" w:cs="Segoe UI Symbol"/>
          <w:sz w:val="32"/>
        </w:rPr>
        <w:t>Riscos e Oportunidades</w:t>
      </w:r>
    </w:p>
    <w:p w:rsidR="00465033" w:rsidRPr="00465033" w:rsidRDefault="00465033" w:rsidP="00465033">
      <w:pPr>
        <w:pStyle w:val="NormalWeb"/>
        <w:rPr>
          <w:rFonts w:ascii="Lora" w:hAnsi="Lora"/>
        </w:rPr>
      </w:pPr>
      <w:r w:rsidRPr="00465033">
        <w:rPr>
          <w:rFonts w:ascii="Segoe UI Symbol" w:hAnsi="Segoe UI Symbol" w:cs="Segoe UI Symbol"/>
        </w:rPr>
        <w:t>📉</w:t>
      </w:r>
      <w:r w:rsidRPr="00465033">
        <w:rPr>
          <w:rFonts w:ascii="Lora" w:hAnsi="Lora"/>
        </w:rPr>
        <w:t xml:space="preserve"> </w:t>
      </w:r>
      <w:r w:rsidRPr="00465033">
        <w:rPr>
          <w:rStyle w:val="Forte"/>
          <w:rFonts w:ascii="Lora" w:hAnsi="Lora"/>
        </w:rPr>
        <w:t>Riscos</w:t>
      </w:r>
    </w:p>
    <w:p w:rsidR="00465033" w:rsidRPr="00465033" w:rsidRDefault="00465033" w:rsidP="00465033">
      <w:pPr>
        <w:pStyle w:val="NormalWeb"/>
        <w:numPr>
          <w:ilvl w:val="0"/>
          <w:numId w:val="9"/>
        </w:numPr>
        <w:rPr>
          <w:rFonts w:ascii="Lora" w:hAnsi="Lora"/>
        </w:rPr>
      </w:pPr>
      <w:r w:rsidRPr="00465033">
        <w:rPr>
          <w:rFonts w:ascii="Lora" w:hAnsi="Lora"/>
        </w:rPr>
        <w:t>Dependência excessiva do café (38% do faturamento).</w:t>
      </w:r>
    </w:p>
    <w:p w:rsidR="00465033" w:rsidRPr="00465033" w:rsidRDefault="00465033" w:rsidP="00465033">
      <w:pPr>
        <w:pStyle w:val="NormalWeb"/>
        <w:numPr>
          <w:ilvl w:val="0"/>
          <w:numId w:val="9"/>
        </w:numPr>
        <w:rPr>
          <w:rFonts w:ascii="Lora" w:hAnsi="Lora"/>
        </w:rPr>
      </w:pPr>
      <w:r w:rsidRPr="00465033">
        <w:rPr>
          <w:rFonts w:ascii="Lora" w:hAnsi="Lora"/>
        </w:rPr>
        <w:t>Finais de semana fracos, apesar do crescimento.</w:t>
      </w:r>
    </w:p>
    <w:p w:rsidR="00465033" w:rsidRPr="00465033" w:rsidRDefault="00465033" w:rsidP="00465033">
      <w:pPr>
        <w:pStyle w:val="NormalWeb"/>
        <w:numPr>
          <w:ilvl w:val="0"/>
          <w:numId w:val="9"/>
        </w:numPr>
        <w:rPr>
          <w:rFonts w:ascii="Lora" w:hAnsi="Lora"/>
        </w:rPr>
      </w:pPr>
      <w:r w:rsidRPr="00465033">
        <w:rPr>
          <w:rFonts w:ascii="Lora" w:hAnsi="Lora"/>
        </w:rPr>
        <w:t>Baixa venda de produtos de margem alta (</w:t>
      </w:r>
      <w:proofErr w:type="spellStart"/>
      <w:r w:rsidRPr="00465033">
        <w:rPr>
          <w:rFonts w:ascii="Lora" w:hAnsi="Lora"/>
        </w:rPr>
        <w:t>Branded</w:t>
      </w:r>
      <w:proofErr w:type="spellEnd"/>
      <w:r w:rsidRPr="00465033">
        <w:rPr>
          <w:rFonts w:ascii="Lora" w:hAnsi="Lora"/>
        </w:rPr>
        <w:t xml:space="preserve">, </w:t>
      </w:r>
      <w:proofErr w:type="spellStart"/>
      <w:r w:rsidRPr="00465033">
        <w:rPr>
          <w:rFonts w:ascii="Lora" w:hAnsi="Lora"/>
        </w:rPr>
        <w:t>Packaged</w:t>
      </w:r>
      <w:proofErr w:type="spellEnd"/>
      <w:r w:rsidRPr="00465033">
        <w:rPr>
          <w:rFonts w:ascii="Lora" w:hAnsi="Lora"/>
        </w:rPr>
        <w:t xml:space="preserve"> Chocolate).</w:t>
      </w:r>
    </w:p>
    <w:p w:rsidR="00465033" w:rsidRPr="00465033" w:rsidRDefault="00465033" w:rsidP="00465033">
      <w:pPr>
        <w:pStyle w:val="NormalWeb"/>
        <w:rPr>
          <w:rFonts w:ascii="Lora" w:hAnsi="Lora"/>
        </w:rPr>
      </w:pPr>
      <w:r w:rsidRPr="00465033">
        <w:rPr>
          <w:rFonts w:ascii="Segoe UI Symbol" w:hAnsi="Segoe UI Symbol" w:cs="Segoe UI Symbol"/>
        </w:rPr>
        <w:t>📈</w:t>
      </w:r>
      <w:r w:rsidRPr="00465033">
        <w:rPr>
          <w:rFonts w:ascii="Lora" w:hAnsi="Lora"/>
        </w:rPr>
        <w:t xml:space="preserve"> </w:t>
      </w:r>
      <w:r w:rsidRPr="00465033">
        <w:rPr>
          <w:rStyle w:val="Forte"/>
          <w:rFonts w:ascii="Lora" w:hAnsi="Lora"/>
        </w:rPr>
        <w:t>Oportunidades</w:t>
      </w:r>
    </w:p>
    <w:p w:rsidR="00465033" w:rsidRPr="00465033" w:rsidRDefault="00465033" w:rsidP="00465033">
      <w:pPr>
        <w:pStyle w:val="NormalWeb"/>
        <w:numPr>
          <w:ilvl w:val="0"/>
          <w:numId w:val="10"/>
        </w:numPr>
        <w:rPr>
          <w:rFonts w:ascii="Lora" w:hAnsi="Lora"/>
        </w:rPr>
      </w:pPr>
      <w:r w:rsidRPr="00465033">
        <w:rPr>
          <w:rFonts w:ascii="Lora" w:hAnsi="Lora"/>
        </w:rPr>
        <w:t xml:space="preserve">Chá quase alcançando café </w:t>
      </w:r>
      <w:r w:rsidRPr="00465033">
        <w:t>→</w:t>
      </w:r>
      <w:r w:rsidRPr="00465033">
        <w:rPr>
          <w:rFonts w:ascii="Lora" w:hAnsi="Lora"/>
        </w:rPr>
        <w:t xml:space="preserve"> nicho de expans</w:t>
      </w:r>
      <w:r w:rsidRPr="00465033">
        <w:rPr>
          <w:rFonts w:ascii="Lora" w:hAnsi="Lora" w:cs="Lora"/>
        </w:rPr>
        <w:t>ã</w:t>
      </w:r>
      <w:r w:rsidRPr="00465033">
        <w:rPr>
          <w:rFonts w:ascii="Lora" w:hAnsi="Lora"/>
        </w:rPr>
        <w:t>o.</w:t>
      </w:r>
    </w:p>
    <w:p w:rsidR="00465033" w:rsidRPr="00465033" w:rsidRDefault="00465033" w:rsidP="00465033">
      <w:pPr>
        <w:pStyle w:val="NormalWeb"/>
        <w:numPr>
          <w:ilvl w:val="0"/>
          <w:numId w:val="10"/>
        </w:numPr>
        <w:rPr>
          <w:rFonts w:ascii="Lora" w:hAnsi="Lora"/>
        </w:rPr>
      </w:pPr>
      <w:proofErr w:type="spellStart"/>
      <w:r w:rsidRPr="00465033">
        <w:rPr>
          <w:rFonts w:ascii="Lora" w:hAnsi="Lora"/>
        </w:rPr>
        <w:t>Bakery</w:t>
      </w:r>
      <w:proofErr w:type="spellEnd"/>
      <w:r w:rsidRPr="00465033">
        <w:rPr>
          <w:rFonts w:ascii="Lora" w:hAnsi="Lora"/>
        </w:rPr>
        <w:t xml:space="preserve"> forte </w:t>
      </w:r>
      <w:r w:rsidRPr="00465033">
        <w:t>→</w:t>
      </w:r>
      <w:r w:rsidRPr="00465033">
        <w:rPr>
          <w:rFonts w:ascii="Lora" w:hAnsi="Lora"/>
        </w:rPr>
        <w:t xml:space="preserve"> aumento de ticket.</w:t>
      </w:r>
    </w:p>
    <w:p w:rsidR="00465033" w:rsidRPr="00465033" w:rsidRDefault="00465033" w:rsidP="00465033">
      <w:pPr>
        <w:pStyle w:val="NormalWeb"/>
        <w:numPr>
          <w:ilvl w:val="0"/>
          <w:numId w:val="10"/>
        </w:numPr>
        <w:rPr>
          <w:rFonts w:ascii="Lora" w:hAnsi="Lora"/>
        </w:rPr>
      </w:pPr>
      <w:r w:rsidRPr="00465033">
        <w:rPr>
          <w:rFonts w:ascii="Lora" w:hAnsi="Lora"/>
        </w:rPr>
        <w:t xml:space="preserve">Combos personalizados em </w:t>
      </w:r>
      <w:proofErr w:type="spellStart"/>
      <w:r w:rsidRPr="00465033">
        <w:rPr>
          <w:rFonts w:ascii="Lora" w:hAnsi="Lora"/>
        </w:rPr>
        <w:t>Lower</w:t>
      </w:r>
      <w:proofErr w:type="spellEnd"/>
      <w:r w:rsidRPr="00465033">
        <w:rPr>
          <w:rFonts w:ascii="Lora" w:hAnsi="Lora"/>
        </w:rPr>
        <w:t xml:space="preserve"> Manhattan, onde as pessoas compram múltiplos produtos.</w:t>
      </w:r>
    </w:p>
    <w:p w:rsidR="00E6679E" w:rsidRPr="005C76A1" w:rsidRDefault="00E6679E" w:rsidP="00E6679E">
      <w:pPr>
        <w:spacing w:before="100" w:beforeAutospacing="1" w:after="100" w:afterAutospacing="1" w:line="240" w:lineRule="auto"/>
        <w:outlineLvl w:val="1"/>
        <w:rPr>
          <w:rFonts w:ascii="Poetsen One" w:eastAsia="Times New Roman" w:hAnsi="Poetsen One" w:cs="Times New Roman"/>
          <w:bCs/>
          <w:sz w:val="32"/>
          <w:szCs w:val="36"/>
          <w:lang w:eastAsia="pt-BR"/>
        </w:rPr>
      </w:pPr>
      <w:r w:rsidRPr="005C76A1">
        <w:rPr>
          <w:rFonts w:ascii="Poetsen One" w:eastAsia="Times New Roman" w:hAnsi="Poetsen One" w:cs="Times New Roman"/>
          <w:bCs/>
          <w:sz w:val="32"/>
          <w:szCs w:val="36"/>
          <w:lang w:eastAsia="pt-BR"/>
        </w:rPr>
        <w:lastRenderedPageBreak/>
        <w:t>Conclusão</w:t>
      </w:r>
    </w:p>
    <w:p w:rsidR="00406F61" w:rsidRPr="00406F61" w:rsidRDefault="00406F61" w:rsidP="00406F61">
      <w:p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r w:rsidRPr="00406F61">
        <w:rPr>
          <w:rFonts w:ascii="Lora" w:eastAsia="Times New Roman" w:hAnsi="Lora" w:cs="Times New Roman"/>
          <w:sz w:val="24"/>
          <w:szCs w:val="24"/>
          <w:lang w:eastAsia="pt-BR"/>
        </w:rPr>
        <w:t xml:space="preserve">A </w:t>
      </w:r>
      <w:proofErr w:type="spellStart"/>
      <w:r w:rsidRPr="00406F61">
        <w:rPr>
          <w:rFonts w:ascii="Lora" w:eastAsia="Times New Roman" w:hAnsi="Lora" w:cs="Times New Roman"/>
          <w:sz w:val="24"/>
          <w:szCs w:val="24"/>
          <w:lang w:eastAsia="pt-BR"/>
        </w:rPr>
        <w:t>Maven</w:t>
      </w:r>
      <w:proofErr w:type="spellEnd"/>
      <w:r w:rsidRPr="00406F61">
        <w:rPr>
          <w:rFonts w:ascii="Lora" w:eastAsia="Times New Roman" w:hAnsi="Lora" w:cs="Times New Roman"/>
          <w:sz w:val="24"/>
          <w:szCs w:val="24"/>
          <w:lang w:eastAsia="pt-BR"/>
        </w:rPr>
        <w:t xml:space="preserve"> </w:t>
      </w:r>
      <w:proofErr w:type="spellStart"/>
      <w:r w:rsidRPr="00406F61">
        <w:rPr>
          <w:rFonts w:ascii="Lora" w:eastAsia="Times New Roman" w:hAnsi="Lora" w:cs="Times New Roman"/>
          <w:sz w:val="24"/>
          <w:szCs w:val="24"/>
          <w:lang w:eastAsia="pt-BR"/>
        </w:rPr>
        <w:t>Roasters</w:t>
      </w:r>
      <w:proofErr w:type="spellEnd"/>
      <w:r w:rsidRPr="00406F61">
        <w:rPr>
          <w:rFonts w:ascii="Lora" w:eastAsia="Times New Roman" w:hAnsi="Lora" w:cs="Times New Roman"/>
          <w:sz w:val="24"/>
          <w:szCs w:val="24"/>
          <w:lang w:eastAsia="pt-BR"/>
        </w:rPr>
        <w:t xml:space="preserve"> apresenta uma operação madura e cre</w:t>
      </w:r>
      <w:r w:rsidR="00C100A6">
        <w:rPr>
          <w:rFonts w:ascii="Lora" w:eastAsia="Times New Roman" w:hAnsi="Lora" w:cs="Times New Roman"/>
          <w:sz w:val="24"/>
          <w:szCs w:val="24"/>
          <w:lang w:eastAsia="pt-BR"/>
        </w:rPr>
        <w:t xml:space="preserve">scimento acelerado no semestre. </w:t>
      </w:r>
      <w:r w:rsidRPr="00406F61">
        <w:rPr>
          <w:rFonts w:ascii="Lora" w:eastAsia="Times New Roman" w:hAnsi="Lora" w:cs="Times New Roman"/>
          <w:sz w:val="24"/>
          <w:szCs w:val="24"/>
          <w:lang w:eastAsia="pt-BR"/>
        </w:rPr>
        <w:t>O comportamento do cliente é dominado pela rotina urbana (pico 7h–10h), mas o crescimento de +96% nos finais de semana revela um novo eixo de expansão.</w:t>
      </w:r>
    </w:p>
    <w:p w:rsidR="00406F61" w:rsidRPr="00406F61" w:rsidRDefault="00406F61" w:rsidP="00406F61">
      <w:p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  <w:r w:rsidRPr="00C100A6">
        <w:rPr>
          <w:rFonts w:ascii="Lora" w:eastAsia="Times New Roman" w:hAnsi="Lora" w:cs="Times New Roman"/>
          <w:b/>
          <w:bCs/>
          <w:sz w:val="24"/>
          <w:szCs w:val="24"/>
          <w:lang w:eastAsia="pt-BR"/>
        </w:rPr>
        <w:t>O próximo passo da empresa deve ser a diferenciação por experiência</w:t>
      </w:r>
      <w:r w:rsidRPr="00406F61">
        <w:rPr>
          <w:rFonts w:ascii="Lora" w:eastAsia="Times New Roman" w:hAnsi="Lora" w:cs="Times New Roman"/>
          <w:sz w:val="24"/>
          <w:szCs w:val="24"/>
          <w:lang w:eastAsia="pt-BR"/>
        </w:rPr>
        <w:t xml:space="preserve">, com produtos </w:t>
      </w:r>
      <w:proofErr w:type="spellStart"/>
      <w:r w:rsidRPr="00406F61">
        <w:rPr>
          <w:rFonts w:ascii="Lora" w:eastAsia="Times New Roman" w:hAnsi="Lora" w:cs="Times New Roman"/>
          <w:sz w:val="24"/>
          <w:szCs w:val="24"/>
          <w:lang w:eastAsia="pt-BR"/>
        </w:rPr>
        <w:t>premium</w:t>
      </w:r>
      <w:proofErr w:type="spellEnd"/>
      <w:r w:rsidRPr="00406F61">
        <w:rPr>
          <w:rFonts w:ascii="Lora" w:eastAsia="Times New Roman" w:hAnsi="Lora" w:cs="Times New Roman"/>
          <w:sz w:val="24"/>
          <w:szCs w:val="24"/>
          <w:lang w:eastAsia="pt-BR"/>
        </w:rPr>
        <w:t>, combos estratégicos e um programa de fidelidade segmentado por loja.</w:t>
      </w:r>
    </w:p>
    <w:p w:rsidR="00F35441" w:rsidRDefault="00CF3584" w:rsidP="00406F61">
      <w:pPr>
        <w:spacing w:before="100" w:beforeAutospacing="1" w:after="100" w:afterAutospacing="1" w:line="240" w:lineRule="auto"/>
        <w:rPr>
          <w:rFonts w:ascii="Lora" w:hAnsi="Lora"/>
          <w:sz w:val="24"/>
        </w:rPr>
      </w:pPr>
      <w:r w:rsidRPr="00CF3584">
        <w:rPr>
          <w:rFonts w:ascii="Lora" w:hAnsi="Lora"/>
          <w:sz w:val="24"/>
        </w:rPr>
        <w:t>Os dados indicam que a marca pode evoluir não apenas em volume, mas em valor — elevando ticket, margem e recorrência por meio de estratégias focadas em experiência e fidelização.</w:t>
      </w:r>
    </w:p>
    <w:p w:rsidR="00CF3584" w:rsidRPr="00CF3584" w:rsidRDefault="00CF3584" w:rsidP="00406F61">
      <w:pPr>
        <w:spacing w:before="100" w:beforeAutospacing="1" w:after="100" w:afterAutospacing="1" w:line="240" w:lineRule="auto"/>
        <w:rPr>
          <w:rFonts w:ascii="Lora" w:eastAsia="Times New Roman" w:hAnsi="Lora" w:cs="Times New Roman"/>
          <w:sz w:val="28"/>
          <w:szCs w:val="24"/>
          <w:lang w:eastAsia="pt-BR"/>
        </w:rPr>
      </w:pPr>
    </w:p>
    <w:p w:rsidR="00F35441" w:rsidRPr="005C76A1" w:rsidRDefault="00F35441" w:rsidP="00F35441">
      <w:pPr>
        <w:pStyle w:val="NormalWeb"/>
        <w:rPr>
          <w:rFonts w:ascii="Poetsen One" w:hAnsi="Poetsen One"/>
          <w:b/>
          <w:sz w:val="32"/>
        </w:rPr>
      </w:pPr>
      <w:r w:rsidRPr="005C76A1">
        <w:rPr>
          <w:rStyle w:val="Forte"/>
          <w:rFonts w:ascii="Poetsen One" w:hAnsi="Poetsen One"/>
          <w:b w:val="0"/>
          <w:sz w:val="32"/>
        </w:rPr>
        <w:t>Ferramentas utilizadas</w:t>
      </w:r>
    </w:p>
    <w:p w:rsidR="00F35441" w:rsidRPr="00F35441" w:rsidRDefault="00F35441" w:rsidP="00F35441">
      <w:pPr>
        <w:pStyle w:val="NormalWeb"/>
        <w:numPr>
          <w:ilvl w:val="0"/>
          <w:numId w:val="7"/>
        </w:numPr>
        <w:rPr>
          <w:rFonts w:ascii="Lora" w:hAnsi="Lora"/>
        </w:rPr>
      </w:pPr>
      <w:r w:rsidRPr="00F35441">
        <w:rPr>
          <w:rFonts w:ascii="Lora" w:hAnsi="Lora"/>
        </w:rPr>
        <w:t>SQL (limpeza, exploração e criação de métricas)</w:t>
      </w:r>
    </w:p>
    <w:p w:rsidR="00F35441" w:rsidRPr="00F35441" w:rsidRDefault="00F35441" w:rsidP="00F35441">
      <w:pPr>
        <w:pStyle w:val="NormalWeb"/>
        <w:numPr>
          <w:ilvl w:val="0"/>
          <w:numId w:val="7"/>
        </w:numPr>
        <w:rPr>
          <w:rFonts w:ascii="Lora" w:hAnsi="Lora"/>
        </w:rPr>
      </w:pPr>
      <w:r w:rsidRPr="00F35441">
        <w:rPr>
          <w:rFonts w:ascii="Lora" w:hAnsi="Lora"/>
        </w:rPr>
        <w:t xml:space="preserve">Power BI (modelagem, DAX, </w:t>
      </w:r>
      <w:proofErr w:type="spellStart"/>
      <w:r w:rsidRPr="00F35441">
        <w:rPr>
          <w:rFonts w:ascii="Lora" w:hAnsi="Lora"/>
        </w:rPr>
        <w:t>dashboard</w:t>
      </w:r>
      <w:proofErr w:type="spellEnd"/>
      <w:r w:rsidRPr="00F35441">
        <w:rPr>
          <w:rFonts w:ascii="Lora" w:hAnsi="Lora"/>
        </w:rPr>
        <w:t xml:space="preserve"> e </w:t>
      </w:r>
      <w:proofErr w:type="spellStart"/>
      <w:r w:rsidRPr="00F35441">
        <w:rPr>
          <w:rFonts w:ascii="Lora" w:hAnsi="Lora"/>
        </w:rPr>
        <w:t>storytelling</w:t>
      </w:r>
      <w:proofErr w:type="spellEnd"/>
      <w:r w:rsidRPr="00F35441">
        <w:rPr>
          <w:rFonts w:ascii="Lora" w:hAnsi="Lora"/>
        </w:rPr>
        <w:t>)</w:t>
      </w:r>
    </w:p>
    <w:p w:rsidR="00F35441" w:rsidRPr="00F35441" w:rsidRDefault="00F35441" w:rsidP="00F35441">
      <w:pPr>
        <w:pStyle w:val="NormalWeb"/>
        <w:numPr>
          <w:ilvl w:val="0"/>
          <w:numId w:val="7"/>
        </w:numPr>
        <w:rPr>
          <w:rFonts w:ascii="Lora" w:hAnsi="Lora"/>
        </w:rPr>
      </w:pPr>
      <w:r w:rsidRPr="00F35441">
        <w:rPr>
          <w:rFonts w:ascii="Lora" w:hAnsi="Lora"/>
        </w:rPr>
        <w:t>Excel (validação paralela de métricas)</w:t>
      </w:r>
    </w:p>
    <w:p w:rsidR="00F35441" w:rsidRPr="00F35441" w:rsidRDefault="00F35441" w:rsidP="00F35441">
      <w:pPr>
        <w:pStyle w:val="NormalWeb"/>
        <w:rPr>
          <w:rFonts w:ascii="Lora" w:hAnsi="Lora"/>
        </w:rPr>
      </w:pPr>
      <w:r w:rsidRPr="00F35441">
        <w:rPr>
          <w:rStyle w:val="Forte"/>
          <w:rFonts w:ascii="Lora" w:hAnsi="Lora"/>
        </w:rPr>
        <w:t>Medições calculadas</w:t>
      </w:r>
    </w:p>
    <w:p w:rsidR="00F35441" w:rsidRPr="00F35441" w:rsidRDefault="00F35441" w:rsidP="00F35441">
      <w:pPr>
        <w:pStyle w:val="NormalWeb"/>
        <w:numPr>
          <w:ilvl w:val="0"/>
          <w:numId w:val="8"/>
        </w:numPr>
        <w:rPr>
          <w:rFonts w:ascii="Lora" w:hAnsi="Lora"/>
        </w:rPr>
      </w:pPr>
      <w:r w:rsidRPr="00F35441">
        <w:rPr>
          <w:rFonts w:ascii="Lora" w:hAnsi="Lora"/>
        </w:rPr>
        <w:t>Receita mensal</w:t>
      </w:r>
    </w:p>
    <w:p w:rsidR="00F35441" w:rsidRPr="00F35441" w:rsidRDefault="00F35441" w:rsidP="00F35441">
      <w:pPr>
        <w:pStyle w:val="NormalWeb"/>
        <w:numPr>
          <w:ilvl w:val="0"/>
          <w:numId w:val="8"/>
        </w:numPr>
        <w:rPr>
          <w:rFonts w:ascii="Lora" w:hAnsi="Lora"/>
        </w:rPr>
      </w:pPr>
      <w:r w:rsidRPr="00F35441">
        <w:rPr>
          <w:rFonts w:ascii="Lora" w:hAnsi="Lora"/>
        </w:rPr>
        <w:t>Ticket médio</w:t>
      </w:r>
    </w:p>
    <w:p w:rsidR="00F35441" w:rsidRPr="00F35441" w:rsidRDefault="00F35441" w:rsidP="00F35441">
      <w:pPr>
        <w:pStyle w:val="NormalWeb"/>
        <w:numPr>
          <w:ilvl w:val="0"/>
          <w:numId w:val="8"/>
        </w:numPr>
        <w:rPr>
          <w:rFonts w:ascii="Lora" w:hAnsi="Lora"/>
        </w:rPr>
      </w:pPr>
      <w:r w:rsidRPr="00F35441">
        <w:rPr>
          <w:rFonts w:ascii="Lora" w:hAnsi="Lora"/>
        </w:rPr>
        <w:t>Pico horário e diário</w:t>
      </w:r>
    </w:p>
    <w:p w:rsidR="00F35441" w:rsidRPr="00F35441" w:rsidRDefault="00F35441" w:rsidP="00F35441">
      <w:pPr>
        <w:pStyle w:val="NormalWeb"/>
        <w:numPr>
          <w:ilvl w:val="0"/>
          <w:numId w:val="8"/>
        </w:numPr>
        <w:rPr>
          <w:rFonts w:ascii="Lora" w:hAnsi="Lora"/>
        </w:rPr>
      </w:pPr>
      <w:r w:rsidRPr="00F35441">
        <w:rPr>
          <w:rFonts w:ascii="Lora" w:hAnsi="Lora"/>
        </w:rPr>
        <w:t>Receita por categoria</w:t>
      </w:r>
    </w:p>
    <w:p w:rsidR="00F35441" w:rsidRPr="00F35441" w:rsidRDefault="00F35441" w:rsidP="00F35441">
      <w:pPr>
        <w:pStyle w:val="NormalWeb"/>
        <w:numPr>
          <w:ilvl w:val="0"/>
          <w:numId w:val="8"/>
        </w:numPr>
        <w:rPr>
          <w:rFonts w:ascii="Lora" w:hAnsi="Lora"/>
        </w:rPr>
      </w:pPr>
      <w:r w:rsidRPr="00F35441">
        <w:rPr>
          <w:rFonts w:ascii="Lora" w:hAnsi="Lora"/>
        </w:rPr>
        <w:t>Ranking de produtos</w:t>
      </w:r>
    </w:p>
    <w:p w:rsidR="00F35441" w:rsidRPr="00F35441" w:rsidRDefault="00F35441" w:rsidP="00F35441">
      <w:pPr>
        <w:pStyle w:val="NormalWeb"/>
        <w:numPr>
          <w:ilvl w:val="0"/>
          <w:numId w:val="8"/>
        </w:numPr>
        <w:rPr>
          <w:rFonts w:ascii="Lora" w:hAnsi="Lora"/>
        </w:rPr>
      </w:pPr>
      <w:r w:rsidRPr="00F35441">
        <w:rPr>
          <w:rFonts w:ascii="Lora" w:hAnsi="Lora"/>
        </w:rPr>
        <w:t>Receita por loja e média diária</w:t>
      </w:r>
    </w:p>
    <w:p w:rsidR="00F35441" w:rsidRPr="00406F61" w:rsidRDefault="00F35441" w:rsidP="00406F61">
      <w:pPr>
        <w:spacing w:before="100" w:beforeAutospacing="1" w:after="100" w:afterAutospacing="1" w:line="240" w:lineRule="auto"/>
        <w:rPr>
          <w:rFonts w:ascii="Lora" w:eastAsia="Times New Roman" w:hAnsi="Lora" w:cs="Times New Roman"/>
          <w:sz w:val="24"/>
          <w:szCs w:val="24"/>
          <w:lang w:eastAsia="pt-BR"/>
        </w:rPr>
      </w:pPr>
    </w:p>
    <w:p w:rsidR="00946FAC" w:rsidRDefault="00946FAC" w:rsidP="005C6387"/>
    <w:sectPr w:rsidR="00946F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Poetsen One">
    <w:panose1 w:val="020108030300000D0203"/>
    <w:charset w:val="00"/>
    <w:family w:val="auto"/>
    <w:pitch w:val="variable"/>
    <w:sig w:usb0="A00000BF" w:usb1="5000005B" w:usb2="00000000" w:usb3="00000000" w:csb0="00000093" w:csb1="00000000"/>
  </w:font>
  <w:font w:name="Lora">
    <w:panose1 w:val="00000000000000000000"/>
    <w:charset w:val="00"/>
    <w:family w:val="auto"/>
    <w:pitch w:val="variable"/>
    <w:sig w:usb0="A00002FF" w:usb1="5000204B" w:usb2="00000000" w:usb3="00000000" w:csb0="00000097" w:csb1="00000000"/>
  </w:font>
  <w:font w:name="Ranille Normal">
    <w:panose1 w:val="00000000000000000000"/>
    <w:charset w:val="00"/>
    <w:family w:val="modern"/>
    <w:notTrueType/>
    <w:pitch w:val="variable"/>
    <w:sig w:usb0="A000002F" w:usb1="00000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4E0FE6"/>
    <w:multiLevelType w:val="multilevel"/>
    <w:tmpl w:val="3B98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0D61AB"/>
    <w:multiLevelType w:val="multilevel"/>
    <w:tmpl w:val="69C64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1021F99"/>
    <w:multiLevelType w:val="multilevel"/>
    <w:tmpl w:val="BD62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7FE1C33"/>
    <w:multiLevelType w:val="multilevel"/>
    <w:tmpl w:val="EEE0B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5786BF1"/>
    <w:multiLevelType w:val="multilevel"/>
    <w:tmpl w:val="88F6C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A4D5267"/>
    <w:multiLevelType w:val="hybridMultilevel"/>
    <w:tmpl w:val="1DE2E1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37F0F27"/>
    <w:multiLevelType w:val="multilevel"/>
    <w:tmpl w:val="0BB0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B994987"/>
    <w:multiLevelType w:val="multilevel"/>
    <w:tmpl w:val="110E9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2B9180F"/>
    <w:multiLevelType w:val="multilevel"/>
    <w:tmpl w:val="5126B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D0534D4"/>
    <w:multiLevelType w:val="multilevel"/>
    <w:tmpl w:val="E3D03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7"/>
  </w:num>
  <w:num w:numId="4">
    <w:abstractNumId w:val="8"/>
  </w:num>
  <w:num w:numId="5">
    <w:abstractNumId w:val="3"/>
  </w:num>
  <w:num w:numId="6">
    <w:abstractNumId w:val="5"/>
  </w:num>
  <w:num w:numId="7">
    <w:abstractNumId w:val="1"/>
  </w:num>
  <w:num w:numId="8">
    <w:abstractNumId w:val="4"/>
  </w:num>
  <w:num w:numId="9">
    <w:abstractNumId w:val="6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50F4"/>
    <w:rsid w:val="00022A57"/>
    <w:rsid w:val="00045FAE"/>
    <w:rsid w:val="000A4535"/>
    <w:rsid w:val="000A7C7C"/>
    <w:rsid w:val="000E58F9"/>
    <w:rsid w:val="001333BC"/>
    <w:rsid w:val="001A40B0"/>
    <w:rsid w:val="001B2857"/>
    <w:rsid w:val="00315246"/>
    <w:rsid w:val="00347C03"/>
    <w:rsid w:val="00350241"/>
    <w:rsid w:val="00372B99"/>
    <w:rsid w:val="00406F61"/>
    <w:rsid w:val="00453A0C"/>
    <w:rsid w:val="00465033"/>
    <w:rsid w:val="004B5675"/>
    <w:rsid w:val="004F18EA"/>
    <w:rsid w:val="0050747C"/>
    <w:rsid w:val="005650F4"/>
    <w:rsid w:val="005C6387"/>
    <w:rsid w:val="005C76A1"/>
    <w:rsid w:val="005D3618"/>
    <w:rsid w:val="00614C1E"/>
    <w:rsid w:val="006A6B30"/>
    <w:rsid w:val="007219C4"/>
    <w:rsid w:val="00767DA1"/>
    <w:rsid w:val="00784958"/>
    <w:rsid w:val="00853CC0"/>
    <w:rsid w:val="00862D53"/>
    <w:rsid w:val="00877F4D"/>
    <w:rsid w:val="008C05F7"/>
    <w:rsid w:val="008E018F"/>
    <w:rsid w:val="009230B0"/>
    <w:rsid w:val="0093690C"/>
    <w:rsid w:val="00946FAC"/>
    <w:rsid w:val="009D5B50"/>
    <w:rsid w:val="00A323F4"/>
    <w:rsid w:val="00A56AD9"/>
    <w:rsid w:val="00B2376A"/>
    <w:rsid w:val="00BA4D4D"/>
    <w:rsid w:val="00BA6859"/>
    <w:rsid w:val="00C100A6"/>
    <w:rsid w:val="00C60346"/>
    <w:rsid w:val="00CC67B3"/>
    <w:rsid w:val="00CF3584"/>
    <w:rsid w:val="00D03CB7"/>
    <w:rsid w:val="00D33E41"/>
    <w:rsid w:val="00D632AE"/>
    <w:rsid w:val="00DE6A94"/>
    <w:rsid w:val="00E00CDA"/>
    <w:rsid w:val="00E140D5"/>
    <w:rsid w:val="00E6679E"/>
    <w:rsid w:val="00EA7A3A"/>
    <w:rsid w:val="00EC7086"/>
    <w:rsid w:val="00EF3462"/>
    <w:rsid w:val="00F312E4"/>
    <w:rsid w:val="00F35441"/>
    <w:rsid w:val="00F42730"/>
    <w:rsid w:val="00F7171C"/>
    <w:rsid w:val="00FA1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8347535-EC6F-4319-9D2E-C9034BB3A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E6679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E6679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E6679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6679E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E6679E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E6679E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E6679E"/>
    <w:rPr>
      <w:b/>
      <w:bCs/>
    </w:rPr>
  </w:style>
  <w:style w:type="paragraph" w:styleId="NormalWeb">
    <w:name w:val="Normal (Web)"/>
    <w:basedOn w:val="Normal"/>
    <w:uiPriority w:val="99"/>
    <w:unhideWhenUsed/>
    <w:rsid w:val="00E667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E6679E"/>
    <w:rPr>
      <w:i/>
      <w:iCs/>
    </w:rPr>
  </w:style>
  <w:style w:type="paragraph" w:styleId="PargrafodaLista">
    <w:name w:val="List Paragraph"/>
    <w:basedOn w:val="Normal"/>
    <w:uiPriority w:val="34"/>
    <w:qFormat/>
    <w:rsid w:val="005074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8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23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4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28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9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768</TotalTime>
  <Pages>8</Pages>
  <Words>1222</Words>
  <Characters>6600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</dc:creator>
  <cp:keywords/>
  <dc:description/>
  <cp:lastModifiedBy>Rafael</cp:lastModifiedBy>
  <cp:revision>11</cp:revision>
  <cp:lastPrinted>2025-11-26T19:56:00Z</cp:lastPrinted>
  <dcterms:created xsi:type="dcterms:W3CDTF">2025-10-11T13:25:00Z</dcterms:created>
  <dcterms:modified xsi:type="dcterms:W3CDTF">2025-11-26T20:49:00Z</dcterms:modified>
</cp:coreProperties>
</file>