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TECNOLÓGICA DE PANAMÁ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FACULTAD DE INGENIERÍA DE SISTEMAS COMPUTACIONALES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LICENCIATURA EN DESARROLLO Y GESTIÓN DEL SOFTWARE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Ingeniería de Software Aplicada III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Plan de Verificación y Validación de Software (SVVP)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Proyecto: AstroSystems — Sistema de Control de Acceso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Basado en la norma IEEE 1059-1993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Grupo 9GS231 — Carlos Sánchez (líder del equipo), Asbel Johnson, Ángel Villarreal, Jesús Pérez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Docente: Kenia Barsallo</w:t>
      </w:r>
    </w:p>
    <w:p>
      <w:pPr>
        <w:pStyle w:val="Heading1"/>
        <w:spacing w:after="150" w:before="300"/>
      </w:pPr>
      <w:r>
        <w:t xml:space="preserve">1. Propósito del plan de Verificación y Validación (V&amp;V)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Garantizar que AstroSystems, el sistema de control de acceso desarrollado con Spring Boot, MySQL y JavaScript, cumpla con los requisitos funcionales y de seguridad establecidos, en especial el correcto funcionamiento del control de acceso basado en roles (RBAC), la autenticación mediante JWT, el registro de auditoría y el panel de administración, antes de su entrega y evaluación final.</w:t>
      </w:r>
    </w:p>
    <w:p>
      <w:pPr>
        <w:pStyle w:val="Heading1"/>
        <w:spacing w:after="150" w:before="300"/>
      </w:pPr>
      <w:r>
        <w:t xml:space="preserve">2. Alcance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que la autenticación y autorización basada en JWT y roles (RBAC) funcione correctamente sobre los 8 modelos y 8 controladores del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Verificar que las anotaciones @PreAuthorize y la configuración de seguridad (SecurityConfig) restrinjan el acceso según el rol del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que el registro de auditoría (bitácora de accesos) guarde correctamente cada evento, sin valores nulos en el identificador de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Verificar que el panel de administración (dashboard) muestre datos reales obtenidos de los endpoints de la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que la documentación del sistema (DRS, manual de usuario, diagramas UML) sea consistente con lo realmente implementado.</w:t>
      </w:r>
    </w:p>
    <w:p>
      <w:pPr>
        <w:pStyle w:val="Heading2"/>
        <w:spacing w:after="100" w:before="200"/>
      </w:pPr>
      <w:r>
        <w:t xml:space="preserve">Objetivos específicos del alcance general del proyecto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Módulo de autenticación y autorización (JWT + RBAC)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completo: modelos, controladores y lógica de negocio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y auditoría de accesos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Panel de administración conectado a la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Mejoras de la Actividad #2: recuperación de contraseña, protección de rutas en el servidor, límite de intentos de login, recordar usuario e invalidación de caché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Corrección de bugs detectados y pulido visual del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Documentación del sistema: DRS, manual de usuario, diagramas UML y colección de Postman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Excluye: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Integración con lectores RFID físicos (funcionalidad que estaba documentada pero nunca se implementó, y fue removida de la documentación)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Exportación de datos (funcionalidad no implementada, removida de la documentación)</w:t>
      </w:r>
    </w:p>
    <w:p>
      <w:pPr>
        <w:pStyle w:val="Heading1"/>
        <w:spacing w:after="150" w:before="300"/>
      </w:pPr>
      <w:r>
        <w:t xml:space="preserve">3. Documentos de referencia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400"/>
      </w:tblGrid>
      <w:tr>
        <w:tc>
          <w:tcPr>
            <w:tcW w:type="dxa" w:w="46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26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Versión/Fecha</w:t>
            </w:r>
          </w:p>
        </w:tc>
        <w:tc>
          <w:tcPr>
            <w:tcW w:type="dxa" w:w="24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de Requisitos del Sistema (DRS) — AstroSystems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v1.0 (2026)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AstroSystems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de Usuario — AstroSystems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v1.0 (2026)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AstroSystems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Diagramas UML — AstroSystems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v1.0 (2026)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AstroSystems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Colección de pruebas Postman — AstroSystems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v1.0 (2026)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AstroSystems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Cronograma de Mejoras — Actividad #2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AstroSystems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 IEEE 1059-1993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Guía de Pruebas ISO/IEC/IEEE 29119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ISO/IEC</w:t>
            </w:r>
          </w:p>
        </w:tc>
      </w:tr>
    </w:tbl>
    <w:p>
      <w:pPr>
        <w:pStyle w:val="Heading1"/>
        <w:spacing w:after="150" w:before="300"/>
      </w:pPr>
      <w:r>
        <w:t xml:space="preserve">4. Definiciones, acrónimos y abreviaciones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V&amp;V: Verificación y Validación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SVVP: Software Verification and Validation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RBAC: Role-Based Access Control (control de acceso basado en roles)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JWT: JSON Web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Bug/Defecto: anomalía detectada en el software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DRS: Documento de Requisitos del Sistema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UML: Unified Modeling Language (lenguaje unificado de modelado)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SMTP: Simple Mail Transfer Protocol (envío de correo)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CP: caso de prueba (CP01, CP02, ...)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RF, M, B, D: prefijos de la tabla de trazabilidad (RF = requisito funcional, M = mejora de la Actividad #2, B = bug corregido, D = documentación)</w:t>
      </w:r>
    </w:p>
    <w:p>
      <w:pPr>
        <w:pStyle w:val="Heading1"/>
        <w:spacing w:after="150" w:before="300"/>
      </w:pPr>
      <w:r>
        <w:t xml:space="preserve">5. Visión general de V&amp;V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Organización: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26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 principal</w:t>
            </w:r>
          </w:p>
        </w:tc>
        <w:tc>
          <w:tcPr>
            <w:tcW w:type="dxa" w:w="456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 en V&amp;V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Seguridad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Líder del equipo; pruebas de endpoints, seguridad y elaboración del plan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Jesús Pérez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Base de datos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 la tabla de tokens y del flujo de reseteo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Ángel Villarreal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UI/UX / Seguridad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Inspección de pantallas, mensajes de error y responsive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Asbel Johnson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usabilidad, caché y revisión visual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Kenia Barsallo (docente)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/ Evaluadora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final y aprobación</w:t>
            </w:r>
          </w:p>
        </w:tc>
      </w:tr>
    </w:tbl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Cronograma maestro (14 de septiembre – 5 de diciembre de 2026, 12 semanas):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4100"/>
        <w:gridCol w:w="1660"/>
      </w:tblGrid>
      <w:tr>
        <w:tc>
          <w:tcPr>
            <w:tcW w:type="dxa" w:w="13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del proyecto</w:t>
            </w:r>
          </w:p>
        </w:tc>
        <w:tc>
          <w:tcPr>
            <w:tcW w:type="dxa" w:w="41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Actividad de V&amp;V</w:t>
            </w:r>
          </w:p>
        </w:tc>
        <w:tc>
          <w:tcPr>
            <w:tcW w:type="dxa" w:w="166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Responsable(s)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– 18 sep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Planificación y diseño técnico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por pares del diagrama de secuencia y de la tabla password_reset_tokens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Sánchez, Jesús Pérez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– 25 sep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Recuperación de contraseña — backend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en Postman de forgot-password y reset-password; verificar token de un solo uso y expiración de 15 min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Sánchez, Jesús Pérez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sep – 2 oct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Recuperación de contraseña — frontend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extremo a extremo del flujo e inspección de las pantallas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Ángel Villarreal, Carlos Sánchez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– 9 oct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Protección de rutas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acceso directo a URLs sin sesión y con distintos roles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– 16 oct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Endurecimiento del login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bloqueo por intentos fallidos, mensaje genérico y registro en auditoría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Sánchez, Ángel Villarreal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 – 23 oct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Corrección de bugs detectados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regresión de cada bug corregido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Sánchez, Jesús Pérez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– 30 oct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Usabilidad del login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Recordar usuario y de Cache-Control tras cerrar sesión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Asbel Johnson, Ángel Villarreal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– 13 nov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Pulido visual (partes 1 y 2)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Inspección visual, revisión responsive y verificación de ortografía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Ángel Villarreal, Asbel Johnson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– 20 nov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integrales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funcionales y cruzadas entre roles (admin, supervisor, auditor, consultor); informe de anomalías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 – 27 nov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final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que DRS, UML y manual coincidan con lo implementado; actualizar este plan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nov – 5 dic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4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general e informe final de validación</w:t>
            </w:r>
          </w:p>
        </w:tc>
        <w:tc>
          <w:tcPr>
            <w:tcW w:type="dxa" w:w="16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Postman para pruebas de la API, MySQL Workbench, entorno local de Spring Boot, servicio de correo (JavaMailSender/SMTP) para probar el envío de recuperación, y repositorio Git para control de versiones.</w:t>
      </w:r>
    </w:p>
    <w:p>
      <w:pPr>
        <w:pStyle w:val="Heading1"/>
        <w:spacing w:after="150" w:before="300"/>
      </w:pPr>
      <w:r>
        <w:t xml:space="preserve">6. V&amp;V por fase del ciclo de vida</w:t>
      </w:r>
    </w:p>
    <w:p>
      <w:pPr>
        <w:pStyle w:val="Heading2"/>
        <w:spacing w:after="100" w:before="200"/>
      </w:pPr>
      <w:r>
        <w:t xml:space="preserve">Fase de requisitos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</w:t>
            </w:r>
          </w:p>
        </w:tc>
        <w:tc>
          <w:tcPr>
            <w:tcW w:type="dxa" w:w="66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Revisión de requisitos de seguridad y control de acceso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Métodos/Criterios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por pares, checklist de roles y permisos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Insumos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de Requisitos del Sistema (DRS)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inconsistencias entre requisitos y diseño de roles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integrantes del equipo, 1 moderador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Requisitos de roles ambiguos o incompletos</w:t>
            </w:r>
          </w:p>
        </w:tc>
      </w:tr>
    </w:tbl>
    <w:p/>
    <w:p>
      <w:pPr>
        <w:pStyle w:val="Heading2"/>
        <w:spacing w:after="100" w:before="200"/>
      </w:pPr>
      <w:r>
        <w:t xml:space="preserve">Fase de diseño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del diseño de roles, del diagrama de secuencia de recuperación de contraseña y de la tabla password_reset_tokens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Métodos/Criterios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por pares, inspección de diagramas UML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Insumos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DRS, diagramas UML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Salidas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inconsistencias entre el diseño y los requisitos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integrantes del equipo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Diagramas desactualizados respecto a lo implementado</w:t>
            </w:r>
          </w:p>
        </w:tc>
      </w:tr>
    </w:tbl>
    <w:p/>
    <w:p>
      <w:pPr>
        <w:pStyle w:val="Heading2"/>
        <w:spacing w:after="100" w:before="200"/>
      </w:pPr>
      <w:r>
        <w:t xml:space="preserve">Fase de implementación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@PreAuthorize, SecurityConfig, claims del JWT, registro de auditoría y endpoints de las mejoras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Métodos/Criterios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de código por pares, pruebas de endpoints en Postman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Insumos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fuente en Git, colección de Postman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Salidas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anomalías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Postman, MySQL Workbench, entorno local de Spring Boot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sin protección de rol; regresiones al corregir bugs</w:t>
            </w:r>
          </w:p>
        </w:tc>
      </w:tr>
    </w:tbl>
    <w:p/>
    <w:p>
      <w:pPr>
        <w:pStyle w:val="Heading2"/>
        <w:spacing w:after="100" w:before="200"/>
      </w:pPr>
      <w:r>
        <w:t xml:space="preserve">Fase de pruebas y validación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funcionales y cruzadas entre los roles admin, supervisor, auditor y consultor; pruebas de regresión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Métodos/Criterios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Ejecución de los casos de prueba CP01 a CP13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Insumos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de trazabilidad, sistema corriendo en entorno local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Salidas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anomalías e informe final de validación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Poco tiempo en la semana de pruebas integrales</w:t>
            </w:r>
          </w:p>
        </w:tc>
      </w:tr>
    </w:tbl>
    <w:p/>
    <w:p>
      <w:pPr>
        <w:pStyle w:val="Heading2"/>
        <w:spacing w:after="100" w:before="200"/>
      </w:pPr>
      <w:r>
        <w:t xml:space="preserve">Fase de entrega y documentación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que DRS, manual de usuario y UML coincidan con lo implementado; revisión general antes de la entrega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Métodos/Criterios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Inspección documental cruzada contra el sistema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Insumos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DRS, manual de usuario, UML, colección de Postman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Salidas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final de validación aprobado por la docente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el equipo y la docente</w:t>
            </w:r>
          </w:p>
        </w:tc>
      </w:tr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Riesgos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que mencione funciones no implementadas (RFID, exportación de datos)</w:t>
            </w:r>
          </w:p>
        </w:tc>
      </w:tr>
    </w:tbl>
    <w:p>
      <w:pPr>
        <w:pStyle w:val="Heading1"/>
        <w:spacing w:after="150" w:before="300"/>
      </w:pPr>
      <w:r>
        <w:t xml:space="preserve">7. Informes y resultados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Informe de anomalías (por sprint)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Informe de avance (semanal)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Informe final de validación (cierre de semestre)</w:t>
      </w:r>
    </w:p>
    <w:p>
      <w:pPr>
        <w:pStyle w:val="Heading1"/>
        <w:spacing w:after="150" w:before="300"/>
      </w:pPr>
      <w:r>
        <w:t xml:space="preserve">8. Procedimientos administrativos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anomalías: registro y clasificación por severidad (crítica, alta, media o baja).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Severidad crítica: impide iniciar sesión o rompe el RBAC o la auditoría. Alta: falla una función principal. Media: falla pero existe alternativa. Baja: detalle visual u ortográfico.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 de versiones: Git/GitHub.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Cambios al plan: solicitud a Carlos Sánchez (líder del equipo) o a la docente Kenia Barsallo.</w:t>
      </w:r>
    </w:p>
    <w:p>
      <w:pPr>
        <w:pStyle w:val="Heading1"/>
        <w:spacing w:after="150" w:before="300"/>
      </w:pPr>
      <w:r>
        <w:t xml:space="preserve">9. 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2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Carlos Sánchez</w:t>
            </w:r>
          </w:p>
        </w:tc>
        <w:tc>
          <w:tcPr>
            <w:tcW w:type="dxa" w:w="43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Líder del equipo, Backend / Seguridad (elabora el plan)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Jesús Pérez</w:t>
            </w:r>
          </w:p>
        </w:tc>
        <w:tc>
          <w:tcPr>
            <w:tcW w:type="dxa" w:w="43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Base de datos (revisa)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Ángel Villarreal</w:t>
            </w:r>
          </w:p>
        </w:tc>
        <w:tc>
          <w:tcPr>
            <w:tcW w:type="dxa" w:w="43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UI/UX / Seguridad (revisa)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Asbel Johnson</w:t>
            </w:r>
          </w:p>
        </w:tc>
        <w:tc>
          <w:tcPr>
            <w:tcW w:type="dxa" w:w="43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UI/UX (revisa)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Kenia Barsallo</w:t>
            </w:r>
          </w:p>
        </w:tc>
        <w:tc>
          <w:tcPr>
            <w:tcW w:type="dxa" w:w="43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Docente / Cliente (aprueba)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10. Análisis de entrada del proyecto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revisaron los requisitos funcionales y de seguridad del sistema, la disponibilidad de infraestructura (servidor local, base de datos MySQL) y las herramientas ya utilizadas en el desarrollo antes de seleccionar las técnicas de V&amp;V. Esto permitió definir criterios de calidad enfocados en la correcta implementación del control de acceso y la integridad de los registros de auditoría.</w:t>
      </w:r>
    </w:p>
    <w:p>
      <w:pPr>
        <w:pStyle w:val="Heading1"/>
        <w:spacing w:after="150" w:before="300"/>
      </w:pPr>
      <w:r>
        <w:t xml:space="preserve">11. Selección de técnicas y herramientas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Postman para pruebas de los endpoints de la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Revisiones por pares e inspecciones formales para el diseño de roles y permisos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Pruebas manuales de autenticación con distintos roles de usuario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Pruebas de regresión después de cada mejora o corrección de bug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Pruebas cruzadas entre los roles admin, supervisor, auditor y consultor</w:t>
      </w:r>
    </w:p>
    <w:p>
      <w:pPr>
        <w:pStyle w:val="Heading1"/>
        <w:spacing w:after="150" w:before="300"/>
      </w:pPr>
      <w:r>
        <w:t xml:space="preserve">12. Desarrollo del plan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plan se estructuró siguiendo la norma IEEE 1059, incorporando cronograma, roles, recursos y criterios de aceptación específicos de AstroSystems. Se estableció un flujo de comunicación entre el equipo de desarrollo, el responsable de documentación y la docente Kenia Barsallo, con Carlos Sánchez como líder del equipo y enlace.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Todos los casos de prueba (CP01 a CP13) ejecutados y con resultado Validado.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Ninguna anomalía crítica o alta abierta al momento de la entrega.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rol (admin, supervisor, auditor y consultor) accede solo a lo que le corresponde; los accesos no permitidos son rechazados.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token de recuperación de contraseña es de un solo uso y expira a los 15 minutos.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documentación (DRS, manual y UML) coincide con lo realmente implementado.</w:t>
      </w:r>
    </w:p>
    <w:p>
      <w:pPr>
        <w:pStyle w:val="Heading1"/>
        <w:spacing w:after="150" w:before="300"/>
      </w:pPr>
      <w:r>
        <w:t xml:space="preserve">13. Análisis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456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8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RF1: Autenticación con JWT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CP01 - Iniciar sesión con credenciales válidas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RF2: Control de acceso por rol (RBAC)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CP02 - Acceso denegado a un rol sin permiso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RF3: Registro de auditoría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CP03 - Verificar Id_admin no nulo en la bitácora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RF4: Panel de administración con datos reales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CP12 - Las estadísticas del dashboard coinciden con lo que devuelven los endpoints de la API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M1: Recuperación de contraseña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CP04 - Solicitar enlace y restablecer con token válido; CP05 - Token expirado o ya usado es rechazado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M2: Protección de rutas en el servidor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CP06 - Abrir una página interna por URL directa sin sesión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M3: Límite de intentos de login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CP07 - Bloqueo temporal tras intentos fallidos; CP08 - Intento bloqueado queda en auditoría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M4: Recordar usuario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CP09 - El usuario se rellena al volver a abrir el login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M5: Invalidación de caché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CP10 - Botón atrás tras cerrar sesión no muestra páginas internas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B1: Bugs corregidos (credenciales, enlaces del Dashboard, ID solo lectura)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CP11 - Regresión de cada corrección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D1: Documentación consistente con el sistema</w:t>
            </w:r>
          </w:p>
        </w:tc>
        <w:tc>
          <w:tcPr>
            <w:tcW w:type="dxa" w:w="4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CP13 - Comparar DRS, manual de usuario y UML contra lo implementado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1"/>
        <w:spacing w:after="150" w:before="300"/>
      </w:pPr>
      <w:r>
        <w:t xml:space="preserve">14. Anexos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Referencias: los documentos listados en la sección 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Anexo A: colección de pruebas de Postman de AstroSystems (v1.0).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Anexo B: plantilla de informe de anomalías (tabla siguiente).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Cronograma: ver el cronograma maestro de la sección 5.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D9E2C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de la anomalía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y responsable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 de prueba relacionado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Severidad (crítica, alta, media, baja)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(abierta, corregida, verificada)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2026-09-28T01:05:04.145Z</dcterms:created>
  <dcterms:modified xsi:type="dcterms:W3CDTF">2026-09-28T01:05:04.153Z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