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58" w:rsidRDefault="0067313C" w:rsidP="0067313C">
      <w:pPr>
        <w:jc w:val="center"/>
        <w:rPr>
          <w:b/>
          <w:lang w:val="es-CR"/>
        </w:rPr>
      </w:pPr>
      <w:r w:rsidRPr="0067313C">
        <w:rPr>
          <w:b/>
          <w:lang w:val="es-CR"/>
        </w:rPr>
        <w:t>Arboles AVL</w:t>
      </w:r>
    </w:p>
    <w:p w:rsidR="0067313C" w:rsidRDefault="00585479" w:rsidP="0067313C">
      <w:pPr>
        <w:jc w:val="both"/>
        <w:rPr>
          <w:lang w:val="es-CR"/>
        </w:rPr>
      </w:pPr>
      <w:r>
        <w:rPr>
          <w:lang w:val="es-CR"/>
        </w:rPr>
        <w:t>Los arboles AVL son aquello cuyas diferencias entre sus árboles izquierdo y derecho no deben exceder 1, los AVL son básicamente arboles ABB (Arboles Binarios de Búsqueda) lo única diferencia es que los AVL cuentan con el factor de equilibrio que determina la diferencia entre las alturas de los árboles, la cual no debería estar entre -1,0 y 1, además posee la función de equilibrar el árbol la cual debe ser ejecutada después de cada inserción o eliminación de un nodo, dependiendo del caso podría ejecutarse más de una vez dependiendo como se mueva el árbol con el primer equilibrio</w:t>
      </w:r>
      <w:r w:rsidR="0001674B">
        <w:rPr>
          <w:lang w:val="es-CR"/>
        </w:rPr>
        <w:t>.</w:t>
      </w:r>
    </w:p>
    <w:p w:rsidR="0001674B" w:rsidRDefault="0001674B" w:rsidP="0067313C">
      <w:pPr>
        <w:jc w:val="both"/>
        <w:rPr>
          <w:lang w:val="es-CR"/>
        </w:rPr>
      </w:pPr>
      <w:r>
        <w:rPr>
          <w:lang w:val="es-CR"/>
        </w:rPr>
        <w:t>Para balancear un AVL existen cuatro tipos de rotaciones que usan en diferentes casos, las cuales se detallan a continuación:</w:t>
      </w:r>
    </w:p>
    <w:p w:rsidR="00CF21F9" w:rsidRDefault="0001674B" w:rsidP="0067313C">
      <w:pPr>
        <w:jc w:val="both"/>
        <w:rPr>
          <w:lang w:val="es-CR"/>
        </w:rPr>
      </w:pPr>
      <w:r>
        <w:rPr>
          <w:b/>
          <w:lang w:val="es-CR"/>
        </w:rPr>
        <w:t>Rotación simple a la derecha:</w:t>
      </w:r>
      <w:r>
        <w:rPr>
          <w:lang w:val="es-CR"/>
        </w:rPr>
        <w:t xml:space="preserve"> se usará cuando el subárbol izquierdo de un nodo sea 2 unidades</w:t>
      </w:r>
      <w:r w:rsidR="00CF21F9">
        <w:rPr>
          <w:lang w:val="es-CR"/>
        </w:rPr>
        <w:t xml:space="preserve"> (FE -2)</w:t>
      </w:r>
      <w:r>
        <w:rPr>
          <w:lang w:val="es-CR"/>
        </w:rPr>
        <w:t xml:space="preserve"> más alto que el derecho</w:t>
      </w:r>
      <w:r w:rsidR="00CF21F9">
        <w:rPr>
          <w:lang w:val="es-CR"/>
        </w:rPr>
        <w:t xml:space="preserve"> y la raíz del subárbol izquierdo tenga un FE de -1 o 0. En la imagen siguiente se muestra en un árbol que requiere </w:t>
      </w:r>
      <w:r w:rsidR="004816F6">
        <w:rPr>
          <w:lang w:val="es-CR"/>
        </w:rPr>
        <w:t>RSD</w:t>
      </w:r>
      <w:r w:rsidR="00CF21F9">
        <w:rPr>
          <w:lang w:val="es-CR"/>
        </w:rPr>
        <w:t xml:space="preserve"> (Rotación Simple Derecha)</w:t>
      </w:r>
    </w:p>
    <w:p w:rsidR="0001674B" w:rsidRDefault="00CF21F9" w:rsidP="00CF21F9">
      <w:pPr>
        <w:jc w:val="center"/>
        <w:rPr>
          <w:lang w:val="es-CR"/>
        </w:rPr>
      </w:pPr>
      <w:r>
        <w:rPr>
          <w:noProof/>
          <w:lang w:val="es-CR" w:eastAsia="es-CR"/>
        </w:rPr>
        <w:drawing>
          <wp:inline distT="0" distB="0" distL="0" distR="0">
            <wp:extent cx="2476500" cy="198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D-1.gif"/>
                    <pic:cNvPicPr/>
                  </pic:nvPicPr>
                  <pic:blipFill>
                    <a:blip r:embed="rId5">
                      <a:extLst>
                        <a:ext uri="{28A0092B-C50C-407E-A947-70E740481C1C}">
                          <a14:useLocalDpi xmlns:a14="http://schemas.microsoft.com/office/drawing/2010/main" val="0"/>
                        </a:ext>
                      </a:extLst>
                    </a:blip>
                    <a:stretch>
                      <a:fillRect/>
                    </a:stretch>
                  </pic:blipFill>
                  <pic:spPr>
                    <a:xfrm>
                      <a:off x="0" y="0"/>
                      <a:ext cx="2476500" cy="1981200"/>
                    </a:xfrm>
                    <a:prstGeom prst="rect">
                      <a:avLst/>
                    </a:prstGeom>
                  </pic:spPr>
                </pic:pic>
              </a:graphicData>
            </a:graphic>
          </wp:inline>
        </w:drawing>
      </w:r>
    </w:p>
    <w:p w:rsidR="00CF21F9" w:rsidRDefault="00CF21F9" w:rsidP="00CF21F9">
      <w:pPr>
        <w:rPr>
          <w:lang w:val="es-CR"/>
        </w:rPr>
      </w:pPr>
    </w:p>
    <w:p w:rsidR="00CF21F9" w:rsidRDefault="00E67F4E" w:rsidP="00CF21F9">
      <w:pPr>
        <w:rPr>
          <w:lang w:val="es-CR"/>
        </w:rPr>
      </w:pPr>
      <w:r>
        <w:rPr>
          <w:lang w:val="es-CR"/>
        </w:rPr>
        <w:t>Estos son los pasos necesarios para ejecutar esta rotación:</w:t>
      </w:r>
    </w:p>
    <w:p w:rsidR="00B32541" w:rsidRPr="00B32541" w:rsidRDefault="00E67F4E" w:rsidP="00B32541">
      <w:pPr>
        <w:pStyle w:val="Prrafodelista"/>
        <w:numPr>
          <w:ilvl w:val="0"/>
          <w:numId w:val="1"/>
        </w:numPr>
        <w:jc w:val="both"/>
        <w:rPr>
          <w:lang w:val="es-CR"/>
        </w:rPr>
      </w:pPr>
      <w:r>
        <w:rPr>
          <w:lang w:val="es-CR"/>
        </w:rPr>
        <w:t>El árbol que muestra el desequilibrio P requiere modificar su subárbol izquierdo Q, entonces procedemos así: el subárbol derecho de Q pasar a ser el subárbol izquierdo de P, luego P pasa a ser subárbol derecho de Q, finalmente Q toma el lugar de P</w:t>
      </w:r>
      <w:r w:rsidR="00B32541">
        <w:rPr>
          <w:lang w:val="es-CR"/>
        </w:rPr>
        <w:t xml:space="preserve"> con lo cual el árbol quedaría de esta manera</w:t>
      </w:r>
    </w:p>
    <w:p w:rsidR="00B32541" w:rsidRDefault="00B32541" w:rsidP="00B32541">
      <w:pPr>
        <w:jc w:val="center"/>
        <w:rPr>
          <w:lang w:val="es-CR"/>
        </w:rPr>
      </w:pPr>
      <w:r>
        <w:rPr>
          <w:noProof/>
          <w:lang w:val="es-CR" w:eastAsia="es-CR"/>
        </w:rPr>
        <w:drawing>
          <wp:inline distT="0" distB="0" distL="0" distR="0">
            <wp:extent cx="2466975" cy="20097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D-1.gif"/>
                    <pic:cNvPicPr/>
                  </pic:nvPicPr>
                  <pic:blipFill>
                    <a:blip r:embed="rId6">
                      <a:extLst>
                        <a:ext uri="{28A0092B-C50C-407E-A947-70E740481C1C}">
                          <a14:useLocalDpi xmlns:a14="http://schemas.microsoft.com/office/drawing/2010/main" val="0"/>
                        </a:ext>
                      </a:extLst>
                    </a:blip>
                    <a:stretch>
                      <a:fillRect/>
                    </a:stretch>
                  </pic:blipFill>
                  <pic:spPr>
                    <a:xfrm>
                      <a:off x="0" y="0"/>
                      <a:ext cx="2466975" cy="2009775"/>
                    </a:xfrm>
                    <a:prstGeom prst="rect">
                      <a:avLst/>
                    </a:prstGeom>
                  </pic:spPr>
                </pic:pic>
              </a:graphicData>
            </a:graphic>
          </wp:inline>
        </w:drawing>
      </w:r>
    </w:p>
    <w:p w:rsidR="00B32541" w:rsidRDefault="00EF465C" w:rsidP="00B32541">
      <w:pPr>
        <w:jc w:val="both"/>
        <w:rPr>
          <w:lang w:val="es-CR"/>
        </w:rPr>
      </w:pPr>
      <w:r w:rsidRPr="00EF465C">
        <w:rPr>
          <w:b/>
          <w:lang w:val="es-CR"/>
        </w:rPr>
        <w:lastRenderedPageBreak/>
        <w:t>Rotación simple a la izquierda:</w:t>
      </w:r>
      <w:r w:rsidR="004816F6">
        <w:rPr>
          <w:b/>
          <w:lang w:val="es-CR"/>
        </w:rPr>
        <w:t xml:space="preserve"> </w:t>
      </w:r>
      <w:r w:rsidR="004816F6">
        <w:rPr>
          <w:lang w:val="es-CR"/>
        </w:rPr>
        <w:t>en esencia es el caso contrario de la RSD, es decir, esta rotación se hace cuando el subárbol derecho de un nodo se 2 unidades más alto que el izquierdo, por ejemplo:</w:t>
      </w:r>
    </w:p>
    <w:p w:rsidR="004816F6" w:rsidRDefault="004816F6" w:rsidP="004816F6">
      <w:pPr>
        <w:jc w:val="center"/>
        <w:rPr>
          <w:lang w:val="es-CR"/>
        </w:rPr>
      </w:pPr>
      <w:r>
        <w:rPr>
          <w:noProof/>
          <w:lang w:val="es-CR" w:eastAsia="es-CR"/>
        </w:rPr>
        <w:drawing>
          <wp:inline distT="0" distB="0" distL="0" distR="0">
            <wp:extent cx="2476500" cy="1990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D-1.gif"/>
                    <pic:cNvPicPr/>
                  </pic:nvPicPr>
                  <pic:blipFill>
                    <a:blip r:embed="rId7">
                      <a:extLst>
                        <a:ext uri="{28A0092B-C50C-407E-A947-70E740481C1C}">
                          <a14:useLocalDpi xmlns:a14="http://schemas.microsoft.com/office/drawing/2010/main" val="0"/>
                        </a:ext>
                      </a:extLst>
                    </a:blip>
                    <a:stretch>
                      <a:fillRect/>
                    </a:stretch>
                  </pic:blipFill>
                  <pic:spPr>
                    <a:xfrm>
                      <a:off x="0" y="0"/>
                      <a:ext cx="2476500" cy="1990725"/>
                    </a:xfrm>
                    <a:prstGeom prst="rect">
                      <a:avLst/>
                    </a:prstGeom>
                  </pic:spPr>
                </pic:pic>
              </a:graphicData>
            </a:graphic>
          </wp:inline>
        </w:drawing>
      </w:r>
    </w:p>
    <w:p w:rsidR="004816F6" w:rsidRDefault="004816F6" w:rsidP="004816F6">
      <w:pPr>
        <w:jc w:val="center"/>
        <w:rPr>
          <w:lang w:val="es-CR"/>
        </w:rPr>
      </w:pPr>
    </w:p>
    <w:p w:rsidR="004816F6" w:rsidRDefault="004816F6" w:rsidP="004816F6">
      <w:pPr>
        <w:jc w:val="both"/>
        <w:rPr>
          <w:lang w:val="es-CR"/>
        </w:rPr>
      </w:pPr>
      <w:r>
        <w:rPr>
          <w:lang w:val="es-CR"/>
        </w:rPr>
        <w:t>Para ejecutar lo RSI se deben seguir estos pasos:</w:t>
      </w:r>
    </w:p>
    <w:p w:rsidR="004816F6" w:rsidRDefault="004816F6" w:rsidP="004816F6">
      <w:pPr>
        <w:pStyle w:val="Prrafodelista"/>
        <w:numPr>
          <w:ilvl w:val="0"/>
          <w:numId w:val="1"/>
        </w:numPr>
        <w:jc w:val="both"/>
        <w:rPr>
          <w:lang w:val="es-CR"/>
        </w:rPr>
      </w:pPr>
      <w:r>
        <w:rPr>
          <w:lang w:val="es-CR"/>
        </w:rPr>
        <w:t>Pasamos el subárbol izquierdo de Q como subárbol derecho de P, luego P pasa a ser subárbol izquierdo de Q para finalmente mover Q a la posición de P, quedando como resultado el siguiente árbol</w:t>
      </w:r>
    </w:p>
    <w:p w:rsidR="004816F6" w:rsidRDefault="004816F6" w:rsidP="004816F6">
      <w:pPr>
        <w:jc w:val="center"/>
        <w:rPr>
          <w:lang w:val="es-CR"/>
        </w:rPr>
      </w:pPr>
      <w:r>
        <w:rPr>
          <w:noProof/>
          <w:lang w:val="es-CR" w:eastAsia="es-CR"/>
        </w:rPr>
        <w:drawing>
          <wp:inline distT="0" distB="0" distL="0" distR="0">
            <wp:extent cx="2476500" cy="2000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SD-1.gif"/>
                    <pic:cNvPicPr/>
                  </pic:nvPicPr>
                  <pic:blipFill>
                    <a:blip r:embed="rId8">
                      <a:extLst>
                        <a:ext uri="{28A0092B-C50C-407E-A947-70E740481C1C}">
                          <a14:useLocalDpi xmlns:a14="http://schemas.microsoft.com/office/drawing/2010/main" val="0"/>
                        </a:ext>
                      </a:extLst>
                    </a:blip>
                    <a:stretch>
                      <a:fillRect/>
                    </a:stretch>
                  </pic:blipFill>
                  <pic:spPr>
                    <a:xfrm>
                      <a:off x="0" y="0"/>
                      <a:ext cx="2476500" cy="2000250"/>
                    </a:xfrm>
                    <a:prstGeom prst="rect">
                      <a:avLst/>
                    </a:prstGeom>
                  </pic:spPr>
                </pic:pic>
              </a:graphicData>
            </a:graphic>
          </wp:inline>
        </w:drawing>
      </w:r>
    </w:p>
    <w:p w:rsidR="00B30E2B" w:rsidRDefault="00B30E2B" w:rsidP="004816F6">
      <w:pPr>
        <w:jc w:val="center"/>
        <w:rPr>
          <w:lang w:val="es-CR"/>
        </w:rPr>
      </w:pPr>
    </w:p>
    <w:p w:rsidR="00A60664" w:rsidRDefault="00A60664" w:rsidP="004816F6">
      <w:pPr>
        <w:jc w:val="center"/>
        <w:rPr>
          <w:lang w:val="es-CR"/>
        </w:rPr>
      </w:pPr>
    </w:p>
    <w:p w:rsidR="00A60664" w:rsidRDefault="00A60664" w:rsidP="004816F6">
      <w:pPr>
        <w:jc w:val="center"/>
        <w:rPr>
          <w:lang w:val="es-CR"/>
        </w:rPr>
      </w:pPr>
    </w:p>
    <w:p w:rsidR="00A60664" w:rsidRDefault="00A60664" w:rsidP="004816F6">
      <w:pPr>
        <w:jc w:val="center"/>
        <w:rPr>
          <w:lang w:val="es-CR"/>
        </w:rPr>
      </w:pPr>
    </w:p>
    <w:p w:rsidR="00A60664" w:rsidRDefault="00A60664" w:rsidP="004816F6">
      <w:pPr>
        <w:jc w:val="center"/>
        <w:rPr>
          <w:lang w:val="es-CR"/>
        </w:rPr>
      </w:pPr>
    </w:p>
    <w:p w:rsidR="00A60664" w:rsidRDefault="00A60664" w:rsidP="004816F6">
      <w:pPr>
        <w:jc w:val="center"/>
        <w:rPr>
          <w:lang w:val="es-CR"/>
        </w:rPr>
      </w:pPr>
    </w:p>
    <w:p w:rsidR="00A60664" w:rsidRDefault="00A60664" w:rsidP="004816F6">
      <w:pPr>
        <w:jc w:val="center"/>
        <w:rPr>
          <w:lang w:val="es-CR"/>
        </w:rPr>
      </w:pPr>
    </w:p>
    <w:p w:rsidR="00B30E2B" w:rsidRDefault="00E324E1" w:rsidP="00B30E2B">
      <w:pPr>
        <w:jc w:val="both"/>
        <w:rPr>
          <w:lang w:val="es-CR"/>
        </w:rPr>
      </w:pPr>
      <w:r>
        <w:rPr>
          <w:b/>
          <w:lang w:val="es-CR"/>
        </w:rPr>
        <w:lastRenderedPageBreak/>
        <w:t>Rotación</w:t>
      </w:r>
      <w:r w:rsidR="008919E8">
        <w:rPr>
          <w:b/>
          <w:lang w:val="es-CR"/>
        </w:rPr>
        <w:t xml:space="preserve"> doble a la derecha</w:t>
      </w:r>
      <w:r>
        <w:rPr>
          <w:b/>
          <w:lang w:val="es-CR"/>
        </w:rPr>
        <w:t xml:space="preserve">: </w:t>
      </w:r>
      <w:r>
        <w:rPr>
          <w:lang w:val="es-CR"/>
        </w:rPr>
        <w:t xml:space="preserve">RDD se ejecuta cuando el subárbol izquierdo de un nodo sea 2 unidades más alto que el </w:t>
      </w:r>
      <w:r w:rsidR="00A60664">
        <w:rPr>
          <w:lang w:val="es-CR"/>
        </w:rPr>
        <w:t>derecho (</w:t>
      </w:r>
      <w:r>
        <w:rPr>
          <w:lang w:val="es-CR"/>
        </w:rPr>
        <w:t>FE -2) y además la raíz del subárbol izquierdo tenga un FE de 1</w:t>
      </w:r>
      <w:r w:rsidR="00A60664">
        <w:rPr>
          <w:lang w:val="es-CR"/>
        </w:rPr>
        <w:t>, como en el ejemplo a continuación:</w:t>
      </w:r>
    </w:p>
    <w:p w:rsidR="00B4070A" w:rsidRDefault="00B4070A" w:rsidP="00B30E2B">
      <w:pPr>
        <w:jc w:val="both"/>
        <w:rPr>
          <w:lang w:val="es-CR"/>
        </w:rPr>
      </w:pPr>
    </w:p>
    <w:p w:rsidR="00A60664" w:rsidRDefault="00A60664" w:rsidP="00A60664">
      <w:pPr>
        <w:jc w:val="center"/>
        <w:rPr>
          <w:lang w:val="es-CR"/>
        </w:rPr>
      </w:pPr>
      <w:r>
        <w:rPr>
          <w:noProof/>
          <w:lang w:val="es-CR" w:eastAsia="es-CR"/>
        </w:rPr>
        <w:drawing>
          <wp:inline distT="0" distB="0" distL="0" distR="0">
            <wp:extent cx="3038475" cy="2514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D-1.gif"/>
                    <pic:cNvPicPr/>
                  </pic:nvPicPr>
                  <pic:blipFill>
                    <a:blip r:embed="rId9">
                      <a:extLst>
                        <a:ext uri="{28A0092B-C50C-407E-A947-70E740481C1C}">
                          <a14:useLocalDpi xmlns:a14="http://schemas.microsoft.com/office/drawing/2010/main" val="0"/>
                        </a:ext>
                      </a:extLst>
                    </a:blip>
                    <a:stretch>
                      <a:fillRect/>
                    </a:stretch>
                  </pic:blipFill>
                  <pic:spPr>
                    <a:xfrm>
                      <a:off x="0" y="0"/>
                      <a:ext cx="3038475" cy="2514600"/>
                    </a:xfrm>
                    <a:prstGeom prst="rect">
                      <a:avLst/>
                    </a:prstGeom>
                  </pic:spPr>
                </pic:pic>
              </a:graphicData>
            </a:graphic>
          </wp:inline>
        </w:drawing>
      </w:r>
    </w:p>
    <w:p w:rsidR="00B4070A" w:rsidRDefault="00B4070A" w:rsidP="00A60664">
      <w:pPr>
        <w:jc w:val="center"/>
        <w:rPr>
          <w:lang w:val="es-CR"/>
        </w:rPr>
      </w:pPr>
      <w:bookmarkStart w:id="0" w:name="_GoBack"/>
      <w:bookmarkEnd w:id="0"/>
    </w:p>
    <w:p w:rsidR="00A60664" w:rsidRDefault="00A60664" w:rsidP="00A60664">
      <w:pPr>
        <w:rPr>
          <w:lang w:val="es-CR"/>
        </w:rPr>
      </w:pPr>
      <w:r>
        <w:rPr>
          <w:lang w:val="es-CR"/>
        </w:rPr>
        <w:t>Los pasos para ejecutarla son ejecutar las 2 rotaciones simples, primero la RSI de Q y a continuación de RSD de P, como resultados obtendremos el siguiente árbol:</w:t>
      </w:r>
    </w:p>
    <w:p w:rsidR="00A60664" w:rsidRDefault="00A60664" w:rsidP="00A60664">
      <w:pPr>
        <w:jc w:val="center"/>
        <w:rPr>
          <w:lang w:val="es-CR"/>
        </w:rPr>
      </w:pPr>
      <w:r>
        <w:rPr>
          <w:noProof/>
          <w:lang w:val="es-CR" w:eastAsia="es-CR"/>
        </w:rPr>
        <w:drawing>
          <wp:inline distT="0" distB="0" distL="0" distR="0">
            <wp:extent cx="3467100" cy="2209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D-1.gif"/>
                    <pic:cNvPicPr/>
                  </pic:nvPicPr>
                  <pic:blipFill>
                    <a:blip r:embed="rId10">
                      <a:extLst>
                        <a:ext uri="{28A0092B-C50C-407E-A947-70E740481C1C}">
                          <a14:useLocalDpi xmlns:a14="http://schemas.microsoft.com/office/drawing/2010/main" val="0"/>
                        </a:ext>
                      </a:extLst>
                    </a:blip>
                    <a:stretch>
                      <a:fillRect/>
                    </a:stretch>
                  </pic:blipFill>
                  <pic:spPr>
                    <a:xfrm>
                      <a:off x="0" y="0"/>
                      <a:ext cx="3467100" cy="2209800"/>
                    </a:xfrm>
                    <a:prstGeom prst="rect">
                      <a:avLst/>
                    </a:prstGeom>
                  </pic:spPr>
                </pic:pic>
              </a:graphicData>
            </a:graphic>
          </wp:inline>
        </w:drawing>
      </w:r>
    </w:p>
    <w:p w:rsidR="00334A06" w:rsidRDefault="00334A06" w:rsidP="00334A06">
      <w:pPr>
        <w:rPr>
          <w:lang w:val="es-CR"/>
        </w:rPr>
      </w:pPr>
    </w:p>
    <w:p w:rsidR="00334A06" w:rsidRDefault="00334A06" w:rsidP="00334A06">
      <w:pPr>
        <w:rPr>
          <w:lang w:val="es-CR"/>
        </w:rPr>
      </w:pPr>
    </w:p>
    <w:p w:rsidR="00334A06" w:rsidRDefault="00334A06" w:rsidP="00334A06">
      <w:pPr>
        <w:rPr>
          <w:lang w:val="es-CR"/>
        </w:rPr>
      </w:pPr>
    </w:p>
    <w:p w:rsidR="00334A06" w:rsidRDefault="00334A06" w:rsidP="00334A06">
      <w:pPr>
        <w:rPr>
          <w:lang w:val="es-CR"/>
        </w:rPr>
      </w:pPr>
    </w:p>
    <w:p w:rsidR="00334A06" w:rsidRDefault="00334A06" w:rsidP="00334A06">
      <w:pPr>
        <w:rPr>
          <w:lang w:val="es-CR"/>
        </w:rPr>
      </w:pPr>
    </w:p>
    <w:p w:rsidR="00334A06" w:rsidRDefault="00334A06" w:rsidP="00334A06">
      <w:pPr>
        <w:rPr>
          <w:lang w:val="es-CR"/>
        </w:rPr>
      </w:pPr>
    </w:p>
    <w:p w:rsidR="00334A06" w:rsidRDefault="00334A06" w:rsidP="00334A06">
      <w:pPr>
        <w:rPr>
          <w:lang w:val="es-CR"/>
        </w:rPr>
      </w:pPr>
    </w:p>
    <w:p w:rsidR="00334A06" w:rsidRDefault="00334A06" w:rsidP="00334A06">
      <w:pPr>
        <w:rPr>
          <w:lang w:val="es-CR"/>
        </w:rPr>
      </w:pPr>
      <w:r>
        <w:rPr>
          <w:b/>
          <w:lang w:val="es-CR"/>
        </w:rPr>
        <w:t xml:space="preserve">Rotación doble a la izquierda: </w:t>
      </w:r>
      <w:r>
        <w:rPr>
          <w:lang w:val="es-CR"/>
        </w:rPr>
        <w:t>la última de las rotaciones, la RDI se da cuando el subárbol derecho de un nodo sea 2 unidades mal alto que el izquierdo y además la raíz del subárbol derecho tenga un FE de -1, como se muestra en la imagen de abajo:</w:t>
      </w:r>
    </w:p>
    <w:p w:rsidR="00B4070A" w:rsidRDefault="00B4070A" w:rsidP="00334A06">
      <w:pPr>
        <w:rPr>
          <w:lang w:val="es-CR"/>
        </w:rPr>
      </w:pPr>
    </w:p>
    <w:p w:rsidR="00334A06" w:rsidRDefault="00334A06" w:rsidP="00334A06">
      <w:pPr>
        <w:jc w:val="center"/>
        <w:rPr>
          <w:lang w:val="es-CR"/>
        </w:rPr>
      </w:pPr>
      <w:r>
        <w:rPr>
          <w:noProof/>
          <w:lang w:val="es-CR" w:eastAsia="es-CR"/>
        </w:rPr>
        <w:drawing>
          <wp:inline distT="0" distB="0" distL="0" distR="0">
            <wp:extent cx="3038475" cy="2514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D-1.gif"/>
                    <pic:cNvPicPr/>
                  </pic:nvPicPr>
                  <pic:blipFill>
                    <a:blip r:embed="rId11">
                      <a:extLst>
                        <a:ext uri="{28A0092B-C50C-407E-A947-70E740481C1C}">
                          <a14:useLocalDpi xmlns:a14="http://schemas.microsoft.com/office/drawing/2010/main" val="0"/>
                        </a:ext>
                      </a:extLst>
                    </a:blip>
                    <a:stretch>
                      <a:fillRect/>
                    </a:stretch>
                  </pic:blipFill>
                  <pic:spPr>
                    <a:xfrm>
                      <a:off x="0" y="0"/>
                      <a:ext cx="3038475" cy="2514600"/>
                    </a:xfrm>
                    <a:prstGeom prst="rect">
                      <a:avLst/>
                    </a:prstGeom>
                  </pic:spPr>
                </pic:pic>
              </a:graphicData>
            </a:graphic>
          </wp:inline>
        </w:drawing>
      </w:r>
    </w:p>
    <w:p w:rsidR="00C310A0" w:rsidRDefault="00C310A0" w:rsidP="00C310A0">
      <w:pPr>
        <w:rPr>
          <w:lang w:val="es-CR"/>
        </w:rPr>
      </w:pPr>
    </w:p>
    <w:p w:rsidR="00C310A0" w:rsidRDefault="00C310A0" w:rsidP="00C310A0">
      <w:pPr>
        <w:rPr>
          <w:lang w:val="es-CR"/>
        </w:rPr>
      </w:pPr>
      <w:r>
        <w:rPr>
          <w:lang w:val="es-CR"/>
        </w:rPr>
        <w:t>Así ejecuta la RDI, se hace una RSD de Q y luego una RSI de P para obtener el siguiente resultado</w:t>
      </w:r>
    </w:p>
    <w:p w:rsidR="00B4070A" w:rsidRDefault="00B4070A" w:rsidP="00C310A0">
      <w:pPr>
        <w:rPr>
          <w:lang w:val="es-CR"/>
        </w:rPr>
      </w:pPr>
    </w:p>
    <w:p w:rsidR="00C310A0" w:rsidRPr="00334A06" w:rsidRDefault="00B4070A" w:rsidP="00B4070A">
      <w:pPr>
        <w:jc w:val="center"/>
        <w:rPr>
          <w:lang w:val="es-CR"/>
        </w:rPr>
      </w:pPr>
      <w:r>
        <w:rPr>
          <w:noProof/>
          <w:lang w:val="es-CR" w:eastAsia="es-CR"/>
        </w:rPr>
        <w:drawing>
          <wp:inline distT="0" distB="0" distL="0" distR="0">
            <wp:extent cx="3467100" cy="2209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D-1.gif"/>
                    <pic:cNvPicPr/>
                  </pic:nvPicPr>
                  <pic:blipFill>
                    <a:blip r:embed="rId12">
                      <a:extLst>
                        <a:ext uri="{28A0092B-C50C-407E-A947-70E740481C1C}">
                          <a14:useLocalDpi xmlns:a14="http://schemas.microsoft.com/office/drawing/2010/main" val="0"/>
                        </a:ext>
                      </a:extLst>
                    </a:blip>
                    <a:stretch>
                      <a:fillRect/>
                    </a:stretch>
                  </pic:blipFill>
                  <pic:spPr>
                    <a:xfrm>
                      <a:off x="0" y="0"/>
                      <a:ext cx="3467100" cy="2209800"/>
                    </a:xfrm>
                    <a:prstGeom prst="rect">
                      <a:avLst/>
                    </a:prstGeom>
                  </pic:spPr>
                </pic:pic>
              </a:graphicData>
            </a:graphic>
          </wp:inline>
        </w:drawing>
      </w:r>
    </w:p>
    <w:sectPr w:rsidR="00C310A0" w:rsidRPr="00334A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86A04"/>
    <w:multiLevelType w:val="hybridMultilevel"/>
    <w:tmpl w:val="EA4E3FCC"/>
    <w:lvl w:ilvl="0" w:tplc="08B457DC">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13C"/>
    <w:rsid w:val="0001674B"/>
    <w:rsid w:val="00334A06"/>
    <w:rsid w:val="004816F6"/>
    <w:rsid w:val="00585479"/>
    <w:rsid w:val="0067313C"/>
    <w:rsid w:val="00795358"/>
    <w:rsid w:val="008919E8"/>
    <w:rsid w:val="00A60664"/>
    <w:rsid w:val="00B30E2B"/>
    <w:rsid w:val="00B32541"/>
    <w:rsid w:val="00B4070A"/>
    <w:rsid w:val="00C310A0"/>
    <w:rsid w:val="00CF21F9"/>
    <w:rsid w:val="00E324E1"/>
    <w:rsid w:val="00E67F4E"/>
    <w:rsid w:val="00EF46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6E290-EE7B-457B-9BAD-E5194518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dc:creator>
  <cp:keywords/>
  <dc:description/>
  <cp:lastModifiedBy>jose m</cp:lastModifiedBy>
  <cp:revision>11</cp:revision>
  <dcterms:created xsi:type="dcterms:W3CDTF">2018-10-07T18:04:00Z</dcterms:created>
  <dcterms:modified xsi:type="dcterms:W3CDTF">2018-10-07T21:02:00Z</dcterms:modified>
</cp:coreProperties>
</file>