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3DEC" w14:textId="77777777" w:rsidR="009D3A5F" w:rsidRPr="00246CC4" w:rsidRDefault="00B55542" w:rsidP="00B55542">
      <w:pPr>
        <w:spacing w:line="480" w:lineRule="auto"/>
        <w:jc w:val="center"/>
        <w:rPr>
          <w:rFonts w:ascii="Arial" w:hAnsi="Arial" w:cs="Arial"/>
          <w:lang w:val="es-ES"/>
        </w:rPr>
      </w:pPr>
      <w:r w:rsidRPr="00246CC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39D3E77" wp14:editId="239D3E78">
            <wp:simplePos x="0" y="0"/>
            <wp:positionH relativeFrom="column">
              <wp:posOffset>-1134110</wp:posOffset>
            </wp:positionH>
            <wp:positionV relativeFrom="paragraph">
              <wp:posOffset>-921607</wp:posOffset>
            </wp:positionV>
            <wp:extent cx="7885430" cy="1021334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entación2.pn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30" cy="1021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s-MX"/>
        </w:rPr>
        <w:drawing>
          <wp:inline distT="0" distB="0" distL="0" distR="0" wp14:anchorId="239D3E79" wp14:editId="239D3E7A">
            <wp:extent cx="2372047" cy="1068636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rategia_digital_blanco (1).pn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93" cy="10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DED" w14:textId="77777777" w:rsidR="00B55542" w:rsidRPr="00246CC4" w:rsidRDefault="00B55542" w:rsidP="007174C7">
      <w:pPr>
        <w:spacing w:line="480" w:lineRule="auto"/>
        <w:rPr>
          <w:rFonts w:ascii="Arial" w:hAnsi="Arial" w:cs="Arial"/>
          <w:lang w:val="es-ES"/>
        </w:rPr>
      </w:pPr>
    </w:p>
    <w:p w14:paraId="239D3DEE" w14:textId="77777777" w:rsidR="00A97E27" w:rsidRPr="00246CC4" w:rsidRDefault="00350533" w:rsidP="007174C7">
      <w:pPr>
        <w:spacing w:line="480" w:lineRule="auto"/>
        <w:rPr>
          <w:rFonts w:ascii="Arial" w:hAnsi="Arial" w:cs="Arial"/>
          <w:lang w:val="es-ES"/>
        </w:rPr>
      </w:pPr>
      <w:r w:rsidRPr="00246CC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39D3E7B" wp14:editId="239D3E7C">
                <wp:simplePos x="0" y="0"/>
                <wp:positionH relativeFrom="column">
                  <wp:posOffset>87630</wp:posOffset>
                </wp:positionH>
                <wp:positionV relativeFrom="paragraph">
                  <wp:posOffset>271145</wp:posOffset>
                </wp:positionV>
                <wp:extent cx="5662295" cy="216979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216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D3E90" w14:textId="77777777" w:rsidR="005D0B54" w:rsidRPr="00350533" w:rsidRDefault="00B55542" w:rsidP="0035053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5053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 xml:space="preserve">Diseño instruccional y </w:t>
                            </w:r>
                            <w:r w:rsidR="004D54F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F</w:t>
                            </w:r>
                            <w:r w:rsidRPr="0035053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 xml:space="preserve">ormación de </w:t>
                            </w:r>
                            <w:r w:rsidR="004D54F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F</w:t>
                            </w:r>
                            <w:r w:rsidRPr="0035053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acilitadores</w:t>
                            </w:r>
                          </w:p>
                          <w:p w14:paraId="239D3E91" w14:textId="77777777" w:rsidR="00BF6F12" w:rsidRPr="00350533" w:rsidRDefault="00B55542" w:rsidP="00350533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44"/>
                                <w:lang w:val="es-ES"/>
                              </w:rPr>
                            </w:pPr>
                            <w:r w:rsidRPr="00350533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44"/>
                                <w:lang w:val="es-ES"/>
                              </w:rPr>
                              <w:t>Para la modalidad no escolarizada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D3E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9pt;margin-top:21.35pt;width:445.85pt;height:170.8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" filled="f" stroked="f">
                <v:textbox>
                  <w:txbxContent>
                    <w:p w14:paraId="239D3E90" w14:textId="77777777" w:rsidR="005D0B54" w:rsidRPr="00350533" w:rsidRDefault="00B55542" w:rsidP="00350533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r w:rsidRPr="00350533">
                        <w:rPr>
                          <w:rFonts w:ascii="Arial" w:hAnsi="Arial" w:cs="Arial"/>
                          <w:b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 xml:space="preserve">Diseño instruccional y </w:t>
                      </w:r>
                      <w:r w:rsidR="004D54F2">
                        <w:rPr>
                          <w:rFonts w:ascii="Arial" w:hAnsi="Arial" w:cs="Arial"/>
                          <w:b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F</w:t>
                      </w:r>
                      <w:r w:rsidRPr="00350533">
                        <w:rPr>
                          <w:rFonts w:ascii="Arial" w:hAnsi="Arial" w:cs="Arial"/>
                          <w:b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 xml:space="preserve">ormación de </w:t>
                      </w:r>
                      <w:r w:rsidR="004D54F2">
                        <w:rPr>
                          <w:rFonts w:ascii="Arial" w:hAnsi="Arial" w:cs="Arial"/>
                          <w:b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F</w:t>
                      </w:r>
                      <w:r w:rsidRPr="00350533">
                        <w:rPr>
                          <w:rFonts w:ascii="Arial" w:hAnsi="Arial" w:cs="Arial"/>
                          <w:b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acilitadores</w:t>
                      </w:r>
                    </w:p>
                    <w:p w14:paraId="239D3E91" w14:textId="77777777" w:rsidR="00BF6F12" w:rsidRPr="00350533" w:rsidRDefault="00B55542" w:rsidP="00350533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  <w:sz w:val="44"/>
                          <w:lang w:val="es-ES"/>
                        </w:rPr>
                      </w:pPr>
                      <w:r w:rsidRPr="00350533">
                        <w:rPr>
                          <w:rFonts w:ascii="Arial" w:hAnsi="Arial" w:cs="Arial"/>
                          <w:i/>
                          <w:color w:val="FFFFFF" w:themeColor="background1"/>
                          <w:sz w:val="44"/>
                          <w:lang w:val="es-ES"/>
                        </w:rPr>
                        <w:t>Para la modalidad no escolarizada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D3DEF" w14:textId="77777777" w:rsidR="00A97E27" w:rsidRPr="00246CC4" w:rsidRDefault="00A97E27" w:rsidP="007174C7">
      <w:pPr>
        <w:spacing w:line="480" w:lineRule="auto"/>
        <w:rPr>
          <w:rFonts w:ascii="Arial" w:hAnsi="Arial" w:cs="Arial"/>
          <w:lang w:val="es-ES"/>
        </w:rPr>
      </w:pPr>
    </w:p>
    <w:p w14:paraId="239D3DF0" w14:textId="77777777" w:rsidR="00A97E27" w:rsidRPr="00246CC4" w:rsidRDefault="00A97E27" w:rsidP="007174C7">
      <w:pPr>
        <w:spacing w:line="480" w:lineRule="auto"/>
        <w:rPr>
          <w:rFonts w:ascii="Arial" w:hAnsi="Arial" w:cs="Arial"/>
          <w:lang w:val="es-ES"/>
        </w:rPr>
      </w:pPr>
    </w:p>
    <w:p w14:paraId="239D3DF1" w14:textId="77777777" w:rsidR="00A97E27" w:rsidRDefault="00A97E27" w:rsidP="007174C7">
      <w:pPr>
        <w:spacing w:line="480" w:lineRule="auto"/>
        <w:rPr>
          <w:rFonts w:ascii="Arial" w:hAnsi="Arial" w:cs="Arial"/>
          <w:lang w:val="es-ES"/>
        </w:rPr>
      </w:pPr>
    </w:p>
    <w:p w14:paraId="239D3DF2" w14:textId="77777777" w:rsidR="00350533" w:rsidRPr="00246CC4" w:rsidRDefault="00350533" w:rsidP="007174C7">
      <w:pPr>
        <w:spacing w:line="480" w:lineRule="auto"/>
        <w:rPr>
          <w:rFonts w:ascii="Arial" w:hAnsi="Arial" w:cs="Arial"/>
          <w:lang w:val="es-ES"/>
        </w:rPr>
      </w:pPr>
    </w:p>
    <w:p w14:paraId="239D3DF3" w14:textId="77777777" w:rsidR="00A97E27" w:rsidRDefault="00350533" w:rsidP="00350533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eastAsiaTheme="majorEastAsia" w:hAnsi="Arial" w:cs="Arial"/>
          <w:b/>
          <w:noProof/>
          <w:color w:val="707070" w:themeColor="accent3" w:themeShade="BF"/>
          <w:sz w:val="32"/>
          <w:szCs w:val="32"/>
        </w:rPr>
        <w:drawing>
          <wp:inline distT="0" distB="0" distL="0" distR="0" wp14:anchorId="239D3E7D" wp14:editId="239D3E7E">
            <wp:extent cx="771181" cy="76804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U.pn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562" cy="7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DF4" w14:textId="77777777" w:rsidR="00350533" w:rsidRPr="00246CC4" w:rsidRDefault="00350533" w:rsidP="007174C7">
      <w:pPr>
        <w:spacing w:line="480" w:lineRule="auto"/>
        <w:rPr>
          <w:rFonts w:ascii="Arial" w:hAnsi="Arial" w:cs="Arial"/>
          <w:lang w:val="es-ES"/>
        </w:rPr>
      </w:pPr>
    </w:p>
    <w:p w14:paraId="239D3DF5" w14:textId="77777777" w:rsidR="00A97E27" w:rsidRPr="00246CC4" w:rsidRDefault="00A97E27" w:rsidP="007174C7">
      <w:pPr>
        <w:spacing w:line="480" w:lineRule="auto"/>
        <w:rPr>
          <w:rFonts w:ascii="Arial" w:hAnsi="Arial" w:cs="Arial"/>
          <w:lang w:val="es-ES"/>
        </w:rPr>
      </w:pPr>
    </w:p>
    <w:p w14:paraId="239D3DF6" w14:textId="77777777" w:rsidR="00A97E27" w:rsidRPr="00246CC4" w:rsidRDefault="00B55542" w:rsidP="00B55542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239D3E7F" wp14:editId="239D3E80">
            <wp:extent cx="3040646" cy="26440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EDblanco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372" cy="2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DF7" w14:textId="77777777" w:rsidR="00A97E27" w:rsidRPr="00246CC4" w:rsidRDefault="00A97E27" w:rsidP="007174C7">
      <w:pPr>
        <w:spacing w:line="480" w:lineRule="auto"/>
        <w:rPr>
          <w:rFonts w:ascii="Arial" w:hAnsi="Arial" w:cs="Arial"/>
          <w:lang w:val="es-ES"/>
        </w:rPr>
      </w:pPr>
    </w:p>
    <w:p w14:paraId="239D3E20" w14:textId="77777777" w:rsidR="007E38C2" w:rsidRDefault="007E38C2" w:rsidP="00F33BE7">
      <w:pPr>
        <w:tabs>
          <w:tab w:val="left" w:pos="6106"/>
        </w:tabs>
        <w:spacing w:line="276" w:lineRule="auto"/>
        <w:jc w:val="both"/>
        <w:rPr>
          <w:rFonts w:ascii="Arial" w:hAnsi="Arial" w:cs="Arial"/>
          <w:lang w:val="es-ES"/>
        </w:rPr>
      </w:pPr>
    </w:p>
    <w:p w14:paraId="3C13D6E8" w14:textId="77777777" w:rsidR="00661D2D" w:rsidRPr="00C04295" w:rsidRDefault="00661D2D" w:rsidP="00F33BE7">
      <w:pPr>
        <w:tabs>
          <w:tab w:val="left" w:pos="6106"/>
        </w:tabs>
        <w:spacing w:line="276" w:lineRule="auto"/>
        <w:jc w:val="both"/>
        <w:rPr>
          <w:rFonts w:ascii="Arial" w:eastAsiaTheme="majorEastAsia" w:hAnsi="Arial" w:cs="Arial"/>
          <w:color w:val="707070" w:themeColor="accent3" w:themeShade="BF"/>
        </w:rPr>
      </w:pPr>
    </w:p>
    <w:p w14:paraId="239D3E21" w14:textId="77777777" w:rsidR="00436C80" w:rsidRDefault="007E38C2" w:rsidP="007E38C2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  <w:r w:rsidRPr="007E38C2"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>Formatos instrumentos de evaluación. Rúbrica</w:t>
      </w:r>
    </w:p>
    <w:p w14:paraId="239D3E22" w14:textId="77777777" w:rsidR="00B34A4C" w:rsidRPr="007E38C2" w:rsidRDefault="00B34A4C" w:rsidP="007E38C2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</w:p>
    <w:p w14:paraId="44C9319D" w14:textId="15B6E87B" w:rsidR="004058A6" w:rsidRDefault="00974662" w:rsidP="004058A6">
      <w:pPr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</w:pPr>
      <w:r w:rsidRPr="0077220B">
        <w:rPr>
          <w:rFonts w:asciiTheme="minorHAnsi" w:eastAsiaTheme="majorEastAsia" w:hAnsiTheme="minorHAnsi" w:cstheme="minorHAnsi"/>
          <w:b/>
          <w:color w:val="000000" w:themeColor="text1"/>
        </w:rPr>
        <w:t>Actividad</w:t>
      </w:r>
      <w:r w:rsidRPr="00F27ED0"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 xml:space="preserve"> </w:t>
      </w:r>
      <w:r w:rsidR="004058A6"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>4</w:t>
      </w:r>
      <w:r w:rsidRPr="00F27ED0"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 xml:space="preserve">. </w:t>
      </w:r>
      <w:r w:rsidR="004058A6" w:rsidRPr="00F27ED0">
        <w:rPr>
          <w:rFonts w:ascii="Arial" w:eastAsiaTheme="majorEastAsia" w:hAnsi="Arial" w:cs="Arial"/>
          <w:bCs/>
          <w:sz w:val="20"/>
          <w:szCs w:val="20"/>
          <w:lang w:val="es-ES_tradnl"/>
        </w:rPr>
        <w:t>Elaborar un caso de aplicación donde el alumno sustentará lo aprendido mediante la utilización de herramientas y técnicas para la evaluación y diagnóstico, así como para el modelado y diseño de procesos de negocio.</w:t>
      </w:r>
      <w:r w:rsidR="004058A6"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 xml:space="preserve"> </w:t>
      </w:r>
    </w:p>
    <w:p w14:paraId="758134EA" w14:textId="77777777" w:rsidR="004058A6" w:rsidRPr="00F27ED0" w:rsidRDefault="004058A6" w:rsidP="004058A6">
      <w:pPr>
        <w:rPr>
          <w:rFonts w:ascii="Arial" w:eastAsiaTheme="majorEastAsia" w:hAnsi="Arial" w:cs="Arial"/>
          <w:bCs/>
          <w:sz w:val="20"/>
          <w:szCs w:val="20"/>
          <w:lang w:val="es-ES_tradnl"/>
        </w:rPr>
      </w:pPr>
      <w:r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br/>
        <w:t xml:space="preserve">El reporte debe de incluir, por alumno, evidencia objetiva de haber realizado satisfactoriamente las actividades de los contenidos en línea. </w:t>
      </w:r>
      <w:r>
        <w:rPr>
          <w:rFonts w:ascii="Arial" w:eastAsiaTheme="majorEastAsia" w:hAnsi="Arial" w:cs="Arial"/>
          <w:bCs/>
          <w:sz w:val="20"/>
          <w:szCs w:val="20"/>
          <w:lang w:val="es-ES_tradnl"/>
        </w:rPr>
        <w:t xml:space="preserve"> </w:t>
      </w:r>
      <w:r w:rsidRPr="00460531">
        <w:rPr>
          <w:rFonts w:ascii="Arial" w:hAnsi="Arial" w:cs="Arial"/>
          <w:sz w:val="20"/>
          <w:szCs w:val="20"/>
        </w:rPr>
        <w:t>(ANECA 2.1, 2.2, 2.3)</w:t>
      </w:r>
      <w:r>
        <w:rPr>
          <w:rFonts w:ascii="Arial" w:hAnsi="Arial" w:cs="Arial"/>
          <w:sz w:val="20"/>
          <w:szCs w:val="20"/>
        </w:rPr>
        <w:t>.</w:t>
      </w:r>
    </w:p>
    <w:p w14:paraId="2A3F6299" w14:textId="78D7EFE3" w:rsidR="00974662" w:rsidRDefault="00974662" w:rsidP="004058A6">
      <w:pPr>
        <w:rPr>
          <w:rFonts w:ascii="Arial" w:hAnsi="Arial" w:cs="Arial"/>
          <w:sz w:val="20"/>
          <w:szCs w:val="20"/>
        </w:rPr>
      </w:pPr>
    </w:p>
    <w:p w14:paraId="5CB64EEA" w14:textId="77777777" w:rsidR="00974662" w:rsidRDefault="00974662" w:rsidP="00974662">
      <w:pPr>
        <w:rPr>
          <w:rFonts w:asciiTheme="minorHAnsi" w:eastAsiaTheme="majorEastAsia" w:hAnsiTheme="minorHAnsi" w:cstheme="minorHAnsi"/>
          <w:b/>
          <w:color w:val="000000" w:themeColor="text1"/>
        </w:rPr>
      </w:pPr>
      <w:r w:rsidRPr="006D1219">
        <w:rPr>
          <w:rFonts w:asciiTheme="minorHAnsi" w:eastAsiaTheme="majorEastAsia" w:hAnsiTheme="minorHAnsi" w:cstheme="minorHAnsi"/>
          <w:b/>
          <w:color w:val="000000" w:themeColor="text1"/>
        </w:rPr>
        <w:t>Competencia:</w:t>
      </w:r>
    </w:p>
    <w:p w14:paraId="4D33D6B4" w14:textId="77777777" w:rsidR="00974662" w:rsidRPr="00974662" w:rsidRDefault="00974662" w:rsidP="007C54E0">
      <w:pPr>
        <w:pStyle w:val="Prrafodelista"/>
        <w:numPr>
          <w:ilvl w:val="0"/>
          <w:numId w:val="46"/>
        </w:numPr>
        <w:rPr>
          <w:rFonts w:eastAsiaTheme="majorEastAsia" w:cstheme="minorHAnsi"/>
          <w:bCs/>
          <w:color w:val="000000" w:themeColor="text1"/>
        </w:rPr>
      </w:pPr>
      <w:r w:rsidRPr="00974662">
        <w:rPr>
          <w:rFonts w:ascii="Arial" w:hAnsi="Arial" w:cs="Arial"/>
          <w:sz w:val="20"/>
          <w:szCs w:val="20"/>
        </w:rPr>
        <w:t>Capacidad de liderazgo y trabajo en equipo para conjuntar conocimientos de negocio que permitan identificar y atender de forma exitosa cada uno de los requerimientos claves de negocio que emanen del proyecto de reingeniería de procesos.</w:t>
      </w:r>
    </w:p>
    <w:p w14:paraId="239D3E25" w14:textId="6145C8C3" w:rsidR="00B34A4C" w:rsidRPr="00974662" w:rsidRDefault="00974662" w:rsidP="007C54E0">
      <w:pPr>
        <w:pStyle w:val="Prrafodelista"/>
        <w:numPr>
          <w:ilvl w:val="0"/>
          <w:numId w:val="46"/>
        </w:numPr>
        <w:rPr>
          <w:rFonts w:eastAsiaTheme="majorEastAsia" w:cstheme="minorHAnsi"/>
          <w:bCs/>
          <w:color w:val="000000" w:themeColor="text1"/>
        </w:rPr>
      </w:pPr>
      <w:r w:rsidRPr="00974662">
        <w:rPr>
          <w:rFonts w:ascii="Arial" w:hAnsi="Arial" w:cs="Arial"/>
          <w:sz w:val="20"/>
          <w:szCs w:val="20"/>
        </w:rPr>
        <w:t>Capacidad de análisis para la identificación de áreas de oportunidad del negocio y realizar una propuesta de solución para la mejora de proceso</w:t>
      </w:r>
    </w:p>
    <w:tbl>
      <w:tblPr>
        <w:tblStyle w:val="Tablaconcuadrcula"/>
        <w:tblW w:w="9638" w:type="dxa"/>
        <w:tblBorders>
          <w:top w:val="single" w:sz="8" w:space="0" w:color="01026C"/>
          <w:left w:val="single" w:sz="8" w:space="0" w:color="01026C"/>
          <w:bottom w:val="single" w:sz="8" w:space="0" w:color="01026C"/>
          <w:right w:val="single" w:sz="8" w:space="0" w:color="01026C"/>
          <w:insideH w:val="single" w:sz="8" w:space="0" w:color="01026C"/>
          <w:insideV w:val="single" w:sz="8" w:space="0" w:color="01026C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1786"/>
        <w:gridCol w:w="1908"/>
        <w:gridCol w:w="1843"/>
        <w:gridCol w:w="1559"/>
      </w:tblGrid>
      <w:tr w:rsidR="00A508D8" w:rsidRPr="000E4D44" w14:paraId="239D3E2E" w14:textId="77777777" w:rsidTr="00106C71">
        <w:tc>
          <w:tcPr>
            <w:tcW w:w="2542" w:type="dxa"/>
            <w:shd w:val="clear" w:color="auto" w:fill="00ACBB"/>
          </w:tcPr>
          <w:p w14:paraId="239D3E26" w14:textId="77777777" w:rsidR="007E38C2" w:rsidRPr="000E4D44" w:rsidRDefault="007E38C2" w:rsidP="007E38C2">
            <w:pPr>
              <w:jc w:val="right"/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Niveles de </w:t>
            </w:r>
          </w:p>
          <w:p w14:paraId="239D3E27" w14:textId="77777777" w:rsidR="007E38C2" w:rsidRPr="000E4D44" w:rsidRDefault="007E38C2" w:rsidP="007E38C2">
            <w:pPr>
              <w:jc w:val="right"/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dominio</w:t>
            </w:r>
          </w:p>
          <w:p w14:paraId="239D3E28" w14:textId="77777777" w:rsidR="007E38C2" w:rsidRPr="000E4D44" w:rsidRDefault="007E38C2" w:rsidP="007E38C2">
            <w:pPr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Criterios de </w:t>
            </w:r>
          </w:p>
          <w:p w14:paraId="239D3E29" w14:textId="77777777" w:rsidR="007E38C2" w:rsidRPr="000E4D44" w:rsidRDefault="007E38C2" w:rsidP="007E38C2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Desempeño</w:t>
            </w:r>
          </w:p>
        </w:tc>
        <w:tc>
          <w:tcPr>
            <w:tcW w:w="1786" w:type="dxa"/>
            <w:shd w:val="clear" w:color="auto" w:fill="0072A2"/>
            <w:vAlign w:val="center"/>
          </w:tcPr>
          <w:p w14:paraId="2A30D7F3" w14:textId="77777777" w:rsidR="007E38C2" w:rsidRPr="000E4D44" w:rsidRDefault="00B34A4C" w:rsidP="0064111C">
            <w:pPr>
              <w:jc w:val="center"/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Excelente</w:t>
            </w:r>
          </w:p>
          <w:p w14:paraId="239D3E2A" w14:textId="043A5878" w:rsidR="00B10313" w:rsidRPr="000E4D44" w:rsidRDefault="00B10313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(100%)</w:t>
            </w:r>
          </w:p>
        </w:tc>
        <w:tc>
          <w:tcPr>
            <w:tcW w:w="1908" w:type="dxa"/>
            <w:shd w:val="clear" w:color="auto" w:fill="0F67A3"/>
            <w:vAlign w:val="center"/>
          </w:tcPr>
          <w:p w14:paraId="43DEBC04" w14:textId="77777777" w:rsidR="007E38C2" w:rsidRPr="000E4D44" w:rsidRDefault="00B34A4C" w:rsidP="0064111C">
            <w:pPr>
              <w:jc w:val="center"/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Satisfactorio</w:t>
            </w:r>
          </w:p>
          <w:p w14:paraId="239D3E2B" w14:textId="2991AA66" w:rsidR="00B10313" w:rsidRPr="000E4D44" w:rsidRDefault="00B10313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(75%)</w:t>
            </w:r>
          </w:p>
        </w:tc>
        <w:tc>
          <w:tcPr>
            <w:tcW w:w="1843" w:type="dxa"/>
            <w:shd w:val="clear" w:color="auto" w:fill="00467A"/>
            <w:vAlign w:val="center"/>
          </w:tcPr>
          <w:p w14:paraId="0F3F67DF" w14:textId="77777777" w:rsidR="007E38C2" w:rsidRPr="000E4D44" w:rsidRDefault="00B34A4C" w:rsidP="0064111C">
            <w:pPr>
              <w:jc w:val="center"/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Débil</w:t>
            </w:r>
          </w:p>
          <w:p w14:paraId="239D3E2C" w14:textId="6FF27894" w:rsidR="00B10313" w:rsidRPr="000E4D44" w:rsidRDefault="00B10313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(50%)</w:t>
            </w:r>
          </w:p>
        </w:tc>
        <w:tc>
          <w:tcPr>
            <w:tcW w:w="1559" w:type="dxa"/>
            <w:shd w:val="clear" w:color="auto" w:fill="01026C"/>
            <w:vAlign w:val="center"/>
          </w:tcPr>
          <w:p w14:paraId="3DB08C74" w14:textId="77777777" w:rsidR="007E38C2" w:rsidRPr="000E4D44" w:rsidRDefault="00B34A4C" w:rsidP="0064111C">
            <w:pPr>
              <w:jc w:val="center"/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Sin evidencia</w:t>
            </w:r>
          </w:p>
          <w:p w14:paraId="239D3E2D" w14:textId="22010BBF" w:rsidR="00B10313" w:rsidRPr="000E4D44" w:rsidRDefault="00B10313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  <w:sz w:val="20"/>
                <w:szCs w:val="20"/>
              </w:rPr>
            </w:pPr>
            <w:r w:rsidRPr="000E4D44">
              <w:rPr>
                <w:rFonts w:asciiTheme="minorHAnsi" w:eastAsiaTheme="majorEastAsia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(0%)</w:t>
            </w:r>
          </w:p>
        </w:tc>
      </w:tr>
      <w:tr w:rsidR="00614EDD" w:rsidRPr="000E4D44" w14:paraId="2C3F18BB" w14:textId="77777777" w:rsidTr="00106C71">
        <w:trPr>
          <w:trHeight w:val="541"/>
        </w:trPr>
        <w:tc>
          <w:tcPr>
            <w:tcW w:w="2542" w:type="dxa"/>
          </w:tcPr>
          <w:p w14:paraId="63BA407B" w14:textId="32850FF9" w:rsidR="00965B4A" w:rsidRPr="000E4D44" w:rsidRDefault="00965B4A" w:rsidP="00965B4A">
            <w:pPr>
              <w:rPr>
                <w:rFonts w:eastAsiaTheme="majorEastAsia"/>
                <w:b/>
                <w:i/>
                <w:iCs/>
                <w:color w:val="000000" w:themeColor="text1"/>
                <w:sz w:val="32"/>
                <w:szCs w:val="32"/>
              </w:rPr>
            </w:pPr>
            <w:r w:rsidRPr="000E4D44">
              <w:rPr>
                <w:rFonts w:eastAsiaTheme="majorEastAsia"/>
                <w:b/>
                <w:i/>
                <w:iCs/>
                <w:color w:val="000000" w:themeColor="text1"/>
                <w:sz w:val="32"/>
                <w:szCs w:val="32"/>
              </w:rPr>
              <w:t xml:space="preserve">Conocimientos: </w:t>
            </w:r>
          </w:p>
        </w:tc>
        <w:tc>
          <w:tcPr>
            <w:tcW w:w="1786" w:type="dxa"/>
          </w:tcPr>
          <w:p w14:paraId="7B4896AE" w14:textId="77777777" w:rsidR="00965B4A" w:rsidRPr="000E4D44" w:rsidRDefault="00965B4A" w:rsidP="007E38C2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08" w:type="dxa"/>
          </w:tcPr>
          <w:p w14:paraId="2AC995E9" w14:textId="77777777" w:rsidR="00965B4A" w:rsidRPr="000E4D44" w:rsidRDefault="00965B4A" w:rsidP="007E38C2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288D980" w14:textId="77777777" w:rsidR="00965B4A" w:rsidRPr="000E4D44" w:rsidRDefault="00965B4A" w:rsidP="00F44A17">
            <w:pPr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70CAC6A" w14:textId="77777777" w:rsidR="00965B4A" w:rsidRPr="000E4D44" w:rsidRDefault="00965B4A" w:rsidP="007E38C2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</w:tr>
      <w:tr w:rsidR="00614EDD" w:rsidRPr="000E4D44" w14:paraId="66D6F1C7" w14:textId="77777777" w:rsidTr="00106C71">
        <w:trPr>
          <w:trHeight w:val="1588"/>
        </w:trPr>
        <w:tc>
          <w:tcPr>
            <w:tcW w:w="2542" w:type="dxa"/>
          </w:tcPr>
          <w:p w14:paraId="59F42253" w14:textId="27B73C9E" w:rsidR="00C373E5" w:rsidRPr="000E4D44" w:rsidRDefault="008B23C0" w:rsidP="001E1A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C07CB5">
              <w:rPr>
                <w:rFonts w:ascii="Arial" w:hAnsi="Arial" w:cs="Arial"/>
                <w:sz w:val="20"/>
                <w:szCs w:val="20"/>
              </w:rPr>
              <w:t xml:space="preserve">equipo </w:t>
            </w:r>
            <w:r w:rsidR="001E1AC3">
              <w:rPr>
                <w:rFonts w:ascii="Arial" w:hAnsi="Arial" w:cs="Arial"/>
                <w:sz w:val="20"/>
                <w:szCs w:val="20"/>
              </w:rPr>
              <w:t xml:space="preserve">describe </w:t>
            </w:r>
            <w:r w:rsidR="005860A8">
              <w:rPr>
                <w:rFonts w:ascii="Arial" w:hAnsi="Arial" w:cs="Arial"/>
                <w:sz w:val="20"/>
                <w:szCs w:val="20"/>
              </w:rPr>
              <w:t xml:space="preserve">con claridad </w:t>
            </w:r>
            <w:r w:rsidR="005860A8" w:rsidRPr="00F27ED0">
              <w:rPr>
                <w:rFonts w:ascii="Arial" w:eastAsiaTheme="majorEastAsia" w:hAnsi="Arial" w:cs="Arial"/>
                <w:bCs/>
                <w:sz w:val="20"/>
                <w:szCs w:val="20"/>
                <w:lang w:val="es-ES_tradnl"/>
              </w:rPr>
              <w:t xml:space="preserve">un caso de aplicación donde </w:t>
            </w:r>
            <w:r w:rsidR="005860A8">
              <w:rPr>
                <w:rFonts w:ascii="Arial" w:eastAsiaTheme="majorEastAsia" w:hAnsi="Arial" w:cs="Arial"/>
                <w:bCs/>
                <w:sz w:val="20"/>
                <w:szCs w:val="20"/>
                <w:lang w:val="es-ES_tradnl"/>
              </w:rPr>
              <w:t>se sustenta</w:t>
            </w:r>
            <w:r w:rsidR="005860A8" w:rsidRPr="00F27ED0">
              <w:rPr>
                <w:rFonts w:ascii="Arial" w:eastAsiaTheme="majorEastAsia" w:hAnsi="Arial" w:cs="Arial"/>
                <w:bCs/>
                <w:sz w:val="20"/>
                <w:szCs w:val="20"/>
                <w:lang w:val="es-ES_tradnl"/>
              </w:rPr>
              <w:t xml:space="preserve"> lo aprendido mediante la utilización de</w:t>
            </w:r>
            <w:r w:rsidR="005860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0A8" w:rsidRPr="00F27ED0">
              <w:rPr>
                <w:rFonts w:ascii="Arial" w:eastAsiaTheme="majorEastAsia" w:hAnsi="Arial" w:cs="Arial"/>
                <w:bCs/>
                <w:sz w:val="20"/>
                <w:szCs w:val="20"/>
                <w:lang w:val="es-ES_tradnl"/>
              </w:rPr>
              <w:t>herramientas y técnicas para la evaluación y diagnóstico, así como para el modelado y diseño de procesos de negocio</w:t>
            </w:r>
            <w:r w:rsidR="001E1AC3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373E5"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5592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C07C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0 </w:t>
            </w:r>
            <w:r w:rsidR="00C373E5"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puntos)</w:t>
            </w:r>
          </w:p>
        </w:tc>
        <w:tc>
          <w:tcPr>
            <w:tcW w:w="1786" w:type="dxa"/>
          </w:tcPr>
          <w:p w14:paraId="591CEB56" w14:textId="71CAB279" w:rsidR="005860A8" w:rsidRPr="005860A8" w:rsidRDefault="005860A8" w:rsidP="005860A8">
            <w:pPr>
              <w:ind w:left="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algunos de estos supuestos de a</w:t>
            </w:r>
            <w:r w:rsidRPr="005860A8">
              <w:rPr>
                <w:rFonts w:ascii="Arial" w:hAnsi="Arial" w:cs="Arial"/>
                <w:sz w:val="20"/>
                <w:szCs w:val="20"/>
              </w:rPr>
              <w:t>plicaciones de la Reingeniería</w:t>
            </w:r>
          </w:p>
          <w:p w14:paraId="457D272C" w14:textId="77794976" w:rsidR="005860A8" w:rsidRP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BA5635" w:rsidRPr="005860A8">
              <w:rPr>
                <w:rFonts w:ascii="Arial" w:hAnsi="Arial" w:cs="Arial"/>
                <w:sz w:val="20"/>
                <w:szCs w:val="20"/>
              </w:rPr>
              <w:t>Planeación</w:t>
            </w:r>
          </w:p>
          <w:p w14:paraId="6D549028" w14:textId="56F442BD" w:rsidR="005860A8" w:rsidRP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 el Benchmarking</w:t>
            </w:r>
          </w:p>
          <w:p w14:paraId="602B522E" w14:textId="2D1D1CED" w:rsidR="005860A8" w:rsidRP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BA5635" w:rsidRPr="005860A8">
              <w:rPr>
                <w:rFonts w:ascii="Arial" w:hAnsi="Arial" w:cs="Arial"/>
                <w:sz w:val="20"/>
                <w:szCs w:val="20"/>
              </w:rPr>
              <w:t>Mejora Continua</w:t>
            </w:r>
          </w:p>
          <w:p w14:paraId="78FC8E17" w14:textId="4065E917" w:rsidR="005860A8" w:rsidRP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 la Administración de la calidad.</w:t>
            </w:r>
          </w:p>
          <w:p w14:paraId="0BE41154" w14:textId="2C2E5F9D" w:rsidR="005860A8" w:rsidRP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la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5635" w:rsidRPr="005860A8">
              <w:rPr>
                <w:rFonts w:ascii="Arial" w:hAnsi="Arial" w:cs="Arial"/>
                <w:sz w:val="20"/>
                <w:szCs w:val="20"/>
              </w:rPr>
              <w:t>Cultura Organizacional</w:t>
            </w:r>
            <w:r w:rsidRPr="005860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E0FC27" w14:textId="2784E457" w:rsid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="00BA5635" w:rsidRPr="005860A8">
              <w:rPr>
                <w:rFonts w:ascii="Arial" w:hAnsi="Arial" w:cs="Arial"/>
                <w:sz w:val="20"/>
                <w:szCs w:val="20"/>
              </w:rPr>
              <w:t>Empowerment</w:t>
            </w:r>
            <w:proofErr w:type="spellEnd"/>
          </w:p>
          <w:p w14:paraId="05D59D7A" w14:textId="4B85F4F9" w:rsidR="00965B4A" w:rsidRPr="005860A8" w:rsidRDefault="005860A8" w:rsidP="005860A8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17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5860A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BA5635" w:rsidRPr="005860A8">
              <w:rPr>
                <w:rFonts w:ascii="Arial" w:hAnsi="Arial" w:cs="Arial"/>
                <w:sz w:val="20"/>
                <w:szCs w:val="20"/>
              </w:rPr>
              <w:t xml:space="preserve">Outsourcing </w:t>
            </w:r>
          </w:p>
        </w:tc>
        <w:tc>
          <w:tcPr>
            <w:tcW w:w="1908" w:type="dxa"/>
          </w:tcPr>
          <w:p w14:paraId="6F070432" w14:textId="02E01791" w:rsidR="00965B4A" w:rsidRPr="000E4D44" w:rsidRDefault="003D21A4" w:rsidP="007E38C2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observa un reporte con evidencia incompleta.</w:t>
            </w:r>
          </w:p>
        </w:tc>
        <w:tc>
          <w:tcPr>
            <w:tcW w:w="1843" w:type="dxa"/>
          </w:tcPr>
          <w:p w14:paraId="7B38D8D0" w14:textId="0E09CBE5" w:rsidR="00965B4A" w:rsidRPr="000E4D44" w:rsidRDefault="003D21A4" w:rsidP="00F44A17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No hay relación entre la </w:t>
            </w:r>
            <w:r w:rsidR="00BA5635">
              <w:rPr>
                <w:rFonts w:ascii="Arial" w:hAnsi="Arial" w:cs="Arial"/>
                <w:sz w:val="20"/>
                <w:szCs w:val="20"/>
              </w:rPr>
              <w:t>reingeniería y la aplicación elegida.</w:t>
            </w:r>
          </w:p>
        </w:tc>
        <w:tc>
          <w:tcPr>
            <w:tcW w:w="1559" w:type="dxa"/>
          </w:tcPr>
          <w:p w14:paraId="4EE29E12" w14:textId="237639B6" w:rsidR="00965B4A" w:rsidRPr="000E4D44" w:rsidRDefault="003D21A4" w:rsidP="007E38C2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presenta evidencia del trabajo solicitado.</w:t>
            </w:r>
          </w:p>
        </w:tc>
      </w:tr>
      <w:tr w:rsidR="00106C71" w:rsidRPr="000E4D44" w14:paraId="5318C32B" w14:textId="77777777" w:rsidTr="00106C71">
        <w:trPr>
          <w:trHeight w:val="1252"/>
        </w:trPr>
        <w:tc>
          <w:tcPr>
            <w:tcW w:w="2542" w:type="dxa"/>
          </w:tcPr>
          <w:p w14:paraId="639F0404" w14:textId="1962EBC9" w:rsidR="00DF067D" w:rsidRPr="000E4D44" w:rsidRDefault="00DF067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C07CB5">
              <w:rPr>
                <w:rFonts w:ascii="Arial" w:hAnsi="Arial" w:cs="Arial"/>
                <w:sz w:val="20"/>
                <w:szCs w:val="20"/>
              </w:rPr>
              <w:t xml:space="preserve">equipo incluye </w:t>
            </w:r>
            <w:r w:rsidR="006D1219">
              <w:rPr>
                <w:rFonts w:ascii="Arial" w:hAnsi="Arial" w:cs="Arial"/>
                <w:sz w:val="20"/>
                <w:szCs w:val="20"/>
              </w:rPr>
              <w:t xml:space="preserve">en el reporte </w:t>
            </w:r>
            <w:r w:rsidR="00C07CB5">
              <w:rPr>
                <w:rFonts w:ascii="Arial" w:hAnsi="Arial" w:cs="Arial"/>
                <w:sz w:val="20"/>
                <w:szCs w:val="20"/>
              </w:rPr>
              <w:t>evidencia de haber realizado las actividades en línea indicadas.</w:t>
            </w:r>
          </w:p>
          <w:p w14:paraId="74EF6F93" w14:textId="7C30E7E0" w:rsidR="00C373E5" w:rsidRPr="000E4D44" w:rsidRDefault="00C373E5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 w:rsidR="002F6E1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puntos)</w:t>
            </w:r>
          </w:p>
        </w:tc>
        <w:tc>
          <w:tcPr>
            <w:tcW w:w="1786" w:type="dxa"/>
          </w:tcPr>
          <w:p w14:paraId="20984F5E" w14:textId="1B086058" w:rsidR="00DF067D" w:rsidRPr="000E4D44" w:rsidRDefault="009F61C8" w:rsidP="007E38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 evidencia</w:t>
            </w:r>
            <w:r w:rsidR="00755926">
              <w:rPr>
                <w:rFonts w:ascii="Arial" w:hAnsi="Arial" w:cs="Arial"/>
                <w:sz w:val="20"/>
                <w:szCs w:val="20"/>
              </w:rPr>
              <w:t xml:space="preserve"> de cada integrante del equipo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haber realizado todas las actividades en línea solicitadas para </w:t>
            </w:r>
            <w:r w:rsidR="006D1219">
              <w:rPr>
                <w:rFonts w:ascii="Arial" w:hAnsi="Arial" w:cs="Arial"/>
                <w:sz w:val="20"/>
                <w:szCs w:val="20"/>
              </w:rPr>
              <w:t>la Fase II</w:t>
            </w:r>
            <w:r w:rsidR="00755926">
              <w:rPr>
                <w:rFonts w:ascii="Arial" w:hAnsi="Arial" w:cs="Arial"/>
                <w:sz w:val="20"/>
                <w:szCs w:val="20"/>
              </w:rPr>
              <w:t>I</w:t>
            </w:r>
            <w:r w:rsidR="006D12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8" w:type="dxa"/>
          </w:tcPr>
          <w:p w14:paraId="0E299175" w14:textId="7BF387FE" w:rsidR="00DF067D" w:rsidRPr="000E4D44" w:rsidRDefault="006D1219" w:rsidP="007E38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presenta en el reporte </w:t>
            </w:r>
            <w:r w:rsidR="00755926">
              <w:rPr>
                <w:rFonts w:ascii="Arial" w:hAnsi="Arial" w:cs="Arial"/>
                <w:sz w:val="20"/>
                <w:szCs w:val="20"/>
              </w:rPr>
              <w:t xml:space="preserve">evidencia </w:t>
            </w:r>
            <w:r w:rsidR="00755926" w:rsidRPr="000E4D44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una actividad realizada</w:t>
            </w:r>
            <w:r w:rsidR="00755926">
              <w:rPr>
                <w:rFonts w:ascii="Arial" w:hAnsi="Arial" w:cs="Arial"/>
                <w:sz w:val="20"/>
                <w:szCs w:val="20"/>
              </w:rPr>
              <w:t xml:space="preserve"> en un integrante del equipo.</w:t>
            </w:r>
          </w:p>
        </w:tc>
        <w:tc>
          <w:tcPr>
            <w:tcW w:w="1843" w:type="dxa"/>
          </w:tcPr>
          <w:p w14:paraId="6BBDF3D8" w14:textId="0CEBB2EE" w:rsidR="00DF067D" w:rsidRPr="000E4D44" w:rsidRDefault="006D1219" w:rsidP="00F44A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presenta en el reporte </w:t>
            </w:r>
            <w:r w:rsidR="006F15D8">
              <w:rPr>
                <w:rFonts w:ascii="Arial" w:hAnsi="Arial" w:cs="Arial"/>
                <w:sz w:val="20"/>
                <w:szCs w:val="20"/>
              </w:rPr>
              <w:t xml:space="preserve">evidencia </w:t>
            </w:r>
            <w:r w:rsidR="006F15D8" w:rsidRPr="000E4D44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dos </w:t>
            </w:r>
            <w:r w:rsidR="00755926">
              <w:rPr>
                <w:rFonts w:ascii="Arial" w:hAnsi="Arial" w:cs="Arial"/>
                <w:sz w:val="20"/>
                <w:szCs w:val="20"/>
              </w:rPr>
              <w:t>actividades realizadas o un caso por dos integrantes del equipo.</w:t>
            </w:r>
          </w:p>
        </w:tc>
        <w:tc>
          <w:tcPr>
            <w:tcW w:w="1559" w:type="dxa"/>
          </w:tcPr>
          <w:p w14:paraId="7140841A" w14:textId="3F721022" w:rsidR="00DF067D" w:rsidRPr="000E4D44" w:rsidRDefault="003D21A4" w:rsidP="007E38C2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presenta evidencia del trabajo solicitado.</w:t>
            </w:r>
          </w:p>
        </w:tc>
      </w:tr>
      <w:tr w:rsidR="00106C71" w:rsidRPr="000E4D44" w14:paraId="7F61BDA4" w14:textId="77777777" w:rsidTr="00106C71">
        <w:trPr>
          <w:trHeight w:val="1270"/>
        </w:trPr>
        <w:tc>
          <w:tcPr>
            <w:tcW w:w="2542" w:type="dxa"/>
          </w:tcPr>
          <w:p w14:paraId="2FE06634" w14:textId="31E34D14" w:rsidR="00B10313" w:rsidRPr="000E4D44" w:rsidRDefault="006164E8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lastRenderedPageBreak/>
              <w:t xml:space="preserve">El </w:t>
            </w:r>
            <w:r w:rsidR="00755926">
              <w:rPr>
                <w:rFonts w:ascii="Arial" w:hAnsi="Arial" w:cs="Arial"/>
                <w:sz w:val="20"/>
                <w:szCs w:val="20"/>
              </w:rPr>
              <w:t>equipo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sustenta su investigación con bibliografía y/o referencias arbitradas.</w:t>
            </w:r>
          </w:p>
          <w:p w14:paraId="76B9A7AD" w14:textId="30F37875" w:rsidR="00AA529A" w:rsidRPr="000E4D44" w:rsidRDefault="00AA529A" w:rsidP="00E03B5B">
            <w:pPr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(5 puntos)</w:t>
            </w:r>
          </w:p>
        </w:tc>
        <w:tc>
          <w:tcPr>
            <w:tcW w:w="1786" w:type="dxa"/>
          </w:tcPr>
          <w:p w14:paraId="4B6287CA" w14:textId="74FB65EF" w:rsidR="00B10313" w:rsidRPr="000E4D44" w:rsidRDefault="003D21A4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Hace referencia a literatura </w:t>
            </w:r>
            <w:r w:rsidR="00205691" w:rsidRPr="000E4D44">
              <w:rPr>
                <w:rFonts w:ascii="Arial" w:hAnsi="Arial" w:cs="Arial"/>
                <w:sz w:val="20"/>
                <w:szCs w:val="20"/>
              </w:rPr>
              <w:t xml:space="preserve">arbitrada </w:t>
            </w:r>
            <w:r w:rsidRPr="000E4D44">
              <w:rPr>
                <w:rFonts w:ascii="Arial" w:hAnsi="Arial" w:cs="Arial"/>
                <w:sz w:val="20"/>
                <w:szCs w:val="20"/>
              </w:rPr>
              <w:t>consultada</w:t>
            </w:r>
            <w:r w:rsidR="00205691" w:rsidRPr="000E4D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08" w:type="dxa"/>
          </w:tcPr>
          <w:p w14:paraId="1E00389C" w14:textId="13845339" w:rsidR="00B10313" w:rsidRPr="000E4D44" w:rsidRDefault="00A508D8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Hace referencia a literatura entre una mezcla de arbitrada y sin arbitraje.</w:t>
            </w:r>
          </w:p>
        </w:tc>
        <w:tc>
          <w:tcPr>
            <w:tcW w:w="1843" w:type="dxa"/>
          </w:tcPr>
          <w:p w14:paraId="0988858D" w14:textId="1B7D8A71" w:rsidR="00B10313" w:rsidRPr="000E4D44" w:rsidRDefault="00A508D8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No presenta literatura </w:t>
            </w:r>
            <w:r w:rsidR="00614EDD" w:rsidRPr="000E4D44">
              <w:rPr>
                <w:rFonts w:ascii="Arial" w:hAnsi="Arial" w:cs="Arial"/>
                <w:sz w:val="20"/>
                <w:szCs w:val="20"/>
              </w:rPr>
              <w:t>arbitrada</w:t>
            </w:r>
            <w:r w:rsidRPr="000E4D44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1559" w:type="dxa"/>
          </w:tcPr>
          <w:p w14:paraId="557833A2" w14:textId="78FA8784" w:rsidR="00B10313" w:rsidRPr="000E4D44" w:rsidRDefault="00A508D8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presenta evidencia de literatura consultada.</w:t>
            </w:r>
          </w:p>
        </w:tc>
      </w:tr>
      <w:tr w:rsidR="00614EDD" w:rsidRPr="000E4D44" w14:paraId="7E88B70D" w14:textId="77777777" w:rsidTr="00106C71">
        <w:trPr>
          <w:trHeight w:val="454"/>
        </w:trPr>
        <w:tc>
          <w:tcPr>
            <w:tcW w:w="2542" w:type="dxa"/>
          </w:tcPr>
          <w:p w14:paraId="231FE8B4" w14:textId="4A10F00A" w:rsidR="00E03B5B" w:rsidRPr="000E4D44" w:rsidRDefault="00E03B5B" w:rsidP="00E03B5B">
            <w:pPr>
              <w:rPr>
                <w:rFonts w:eastAsiaTheme="majorEastAsia"/>
                <w:b/>
                <w:color w:val="000000" w:themeColor="text1"/>
                <w:sz w:val="32"/>
                <w:szCs w:val="32"/>
              </w:rPr>
            </w:pPr>
            <w:r w:rsidRPr="000E4D44">
              <w:rPr>
                <w:rFonts w:eastAsiaTheme="majorEastAsia"/>
                <w:b/>
                <w:i/>
                <w:iCs/>
                <w:color w:val="000000" w:themeColor="text1"/>
                <w:sz w:val="32"/>
                <w:szCs w:val="32"/>
              </w:rPr>
              <w:t>Habilidades</w:t>
            </w:r>
          </w:p>
        </w:tc>
        <w:tc>
          <w:tcPr>
            <w:tcW w:w="1786" w:type="dxa"/>
          </w:tcPr>
          <w:p w14:paraId="1A2EFCD0" w14:textId="77777777" w:rsidR="00E03B5B" w:rsidRPr="000E4D44" w:rsidRDefault="00E03B5B" w:rsidP="00E03B5B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08" w:type="dxa"/>
          </w:tcPr>
          <w:p w14:paraId="17A56C9D" w14:textId="77777777" w:rsidR="00E03B5B" w:rsidRPr="000E4D44" w:rsidRDefault="00E03B5B" w:rsidP="00E03B5B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0448D97" w14:textId="77777777" w:rsidR="00E03B5B" w:rsidRPr="000E4D44" w:rsidRDefault="00E03B5B" w:rsidP="00E03B5B">
            <w:pPr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0F8A96E" w14:textId="77777777" w:rsidR="00E03B5B" w:rsidRPr="000E4D44" w:rsidRDefault="00E03B5B" w:rsidP="00E03B5B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</w:tr>
      <w:tr w:rsidR="00205691" w:rsidRPr="000E4D44" w14:paraId="1B9FC842" w14:textId="77777777" w:rsidTr="00106C71">
        <w:trPr>
          <w:trHeight w:val="1295"/>
        </w:trPr>
        <w:tc>
          <w:tcPr>
            <w:tcW w:w="2542" w:type="dxa"/>
          </w:tcPr>
          <w:p w14:paraId="542270F4" w14:textId="4431DB59" w:rsidR="00E03B5B" w:rsidRPr="000E4D44" w:rsidRDefault="00E03B5B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755926">
              <w:rPr>
                <w:rFonts w:ascii="Arial" w:hAnsi="Arial" w:cs="Arial"/>
                <w:sz w:val="20"/>
                <w:szCs w:val="20"/>
              </w:rPr>
              <w:t>equipo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estructuró la presentación de su evidencia conforme a los siguientes criterios:</w:t>
            </w:r>
          </w:p>
          <w:p w14:paraId="48542618" w14:textId="77777777" w:rsidR="00614EDD" w:rsidRPr="000E4D44" w:rsidRDefault="00614EDD" w:rsidP="00614ED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Portada oficial y vigente de FACPYA al momento de su presentación.</w:t>
            </w:r>
          </w:p>
          <w:p w14:paraId="5F463E4F" w14:textId="77777777" w:rsidR="00614EDD" w:rsidRPr="000E4D44" w:rsidRDefault="00614EDD" w:rsidP="00614ED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Índice (Tabla de contenido) con la paginación correspondiente.</w:t>
            </w:r>
          </w:p>
          <w:p w14:paraId="24D14381" w14:textId="77777777" w:rsidR="00614EDD" w:rsidRPr="000E4D44" w:rsidRDefault="00614EDD" w:rsidP="00614ED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Introducción,</w:t>
            </w:r>
          </w:p>
          <w:p w14:paraId="0B17676F" w14:textId="77777777" w:rsidR="00614EDD" w:rsidRPr="000E4D44" w:rsidRDefault="00614EDD" w:rsidP="00614ED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Contenido,</w:t>
            </w:r>
          </w:p>
          <w:p w14:paraId="1BE7D050" w14:textId="77777777" w:rsidR="00614EDD" w:rsidRPr="000E4D44" w:rsidRDefault="00614EDD" w:rsidP="00614ED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Conclusión</w:t>
            </w:r>
          </w:p>
          <w:p w14:paraId="272F4F60" w14:textId="77777777" w:rsidR="00614EDD" w:rsidRPr="000E4D44" w:rsidRDefault="00614EDD" w:rsidP="00614ED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Bibliografía (referencias)</w:t>
            </w:r>
          </w:p>
          <w:p w14:paraId="7CFB05C4" w14:textId="5D04E632" w:rsidR="00614EDD" w:rsidRPr="000E4D44" w:rsidRDefault="00614EDD" w:rsidP="00614E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(4 puntos)</w:t>
            </w:r>
          </w:p>
        </w:tc>
        <w:tc>
          <w:tcPr>
            <w:tcW w:w="1786" w:type="dxa"/>
          </w:tcPr>
          <w:p w14:paraId="45193A4C" w14:textId="7F5BAFFA" w:rsidR="00E03B5B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La evidencia muestra la secuencia y requisitos establecidos en su totalidad.</w:t>
            </w:r>
          </w:p>
        </w:tc>
        <w:tc>
          <w:tcPr>
            <w:tcW w:w="1908" w:type="dxa"/>
          </w:tcPr>
          <w:p w14:paraId="73DE4674" w14:textId="429FFDC1" w:rsidR="00E03B5B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Carece de algunos de los elementos requeridos, pero muestra el contenido y la conclusión.</w:t>
            </w:r>
          </w:p>
        </w:tc>
        <w:tc>
          <w:tcPr>
            <w:tcW w:w="1843" w:type="dxa"/>
          </w:tcPr>
          <w:p w14:paraId="35B6E6EE" w14:textId="46905704" w:rsidR="00E03B5B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La evidencia muestra las partes </w:t>
            </w:r>
            <w:r w:rsidR="00EF7611" w:rsidRPr="000E4D44">
              <w:rPr>
                <w:rFonts w:ascii="Arial" w:hAnsi="Arial" w:cs="Arial"/>
                <w:sz w:val="20"/>
                <w:szCs w:val="20"/>
              </w:rPr>
              <w:t>solicitadas,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pero en orden diferente al solicitado.</w:t>
            </w:r>
          </w:p>
          <w:p w14:paraId="3141CFF8" w14:textId="199C54DE" w:rsidR="00614EDD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Solamente muestra el contenido. </w:t>
            </w:r>
          </w:p>
        </w:tc>
        <w:tc>
          <w:tcPr>
            <w:tcW w:w="1559" w:type="dxa"/>
          </w:tcPr>
          <w:p w14:paraId="44D43270" w14:textId="24969AF3" w:rsidR="00E03B5B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muestra eficiencia o su evidencia carece de contenido.</w:t>
            </w:r>
          </w:p>
        </w:tc>
      </w:tr>
      <w:tr w:rsidR="00614EDD" w:rsidRPr="000E4D44" w14:paraId="6E68980D" w14:textId="77777777" w:rsidTr="00106C71">
        <w:trPr>
          <w:trHeight w:val="713"/>
        </w:trPr>
        <w:tc>
          <w:tcPr>
            <w:tcW w:w="2542" w:type="dxa"/>
          </w:tcPr>
          <w:p w14:paraId="1604A61E" w14:textId="20000194" w:rsidR="00E03B5B" w:rsidRPr="000E4D44" w:rsidRDefault="006164E8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El reporte tiene una extensión de un</w:t>
            </w:r>
            <w:r w:rsidR="00DF067D" w:rsidRPr="000E4D44">
              <w:rPr>
                <w:rFonts w:ascii="Arial" w:hAnsi="Arial" w:cs="Arial"/>
                <w:sz w:val="20"/>
                <w:szCs w:val="20"/>
              </w:rPr>
              <w:t xml:space="preserve"> máximo 5 cuartillas de contenido.</w:t>
            </w:r>
          </w:p>
          <w:p w14:paraId="3B495672" w14:textId="77777777" w:rsidR="00614EDD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43A84" w14:textId="070AB36C" w:rsidR="00AA529A" w:rsidRPr="000E4D44" w:rsidRDefault="00AA529A" w:rsidP="00614E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6D1226"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puntos)</w:t>
            </w:r>
          </w:p>
        </w:tc>
        <w:tc>
          <w:tcPr>
            <w:tcW w:w="1786" w:type="dxa"/>
          </w:tcPr>
          <w:p w14:paraId="3415BA03" w14:textId="4C4B5897" w:rsidR="00E03B5B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Cumple el contenido con una extensión de 5 </w:t>
            </w:r>
            <w:r w:rsidR="009213E8">
              <w:rPr>
                <w:rFonts w:ascii="Arial" w:hAnsi="Arial" w:cs="Arial"/>
                <w:sz w:val="20"/>
                <w:szCs w:val="20"/>
              </w:rPr>
              <w:t xml:space="preserve">a 10 </w:t>
            </w:r>
            <w:r w:rsidRPr="000E4D44">
              <w:rPr>
                <w:rFonts w:ascii="Arial" w:hAnsi="Arial" w:cs="Arial"/>
                <w:sz w:val="20"/>
                <w:szCs w:val="20"/>
              </w:rPr>
              <w:t>cuartillas.</w:t>
            </w:r>
          </w:p>
        </w:tc>
        <w:tc>
          <w:tcPr>
            <w:tcW w:w="1908" w:type="dxa"/>
          </w:tcPr>
          <w:p w14:paraId="408DD9AF" w14:textId="4EC9EBAF" w:rsidR="00E03B5B" w:rsidRPr="000E4D44" w:rsidRDefault="00AD6119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La evidencia tiene </w:t>
            </w:r>
            <w:r w:rsidR="009213E8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cuartillas </w:t>
            </w:r>
            <w:r w:rsidR="009213E8">
              <w:rPr>
                <w:rFonts w:ascii="Arial" w:hAnsi="Arial" w:cs="Arial"/>
                <w:sz w:val="20"/>
                <w:szCs w:val="20"/>
              </w:rPr>
              <w:t>u 11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cuartillas.</w:t>
            </w:r>
          </w:p>
        </w:tc>
        <w:tc>
          <w:tcPr>
            <w:tcW w:w="1843" w:type="dxa"/>
          </w:tcPr>
          <w:p w14:paraId="1CE4EB30" w14:textId="03507AE4" w:rsidR="00E03B5B" w:rsidRPr="000E4D44" w:rsidRDefault="00AD6119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La evidencia tiene 1-</w:t>
            </w:r>
            <w:r w:rsidR="009213E8">
              <w:rPr>
                <w:rFonts w:ascii="Arial" w:hAnsi="Arial" w:cs="Arial"/>
                <w:sz w:val="20"/>
                <w:szCs w:val="20"/>
              </w:rPr>
              <w:t>3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cuartillas o </w:t>
            </w:r>
            <w:r w:rsidR="009213E8">
              <w:rPr>
                <w:rFonts w:ascii="Arial" w:hAnsi="Arial" w:cs="Arial"/>
                <w:sz w:val="20"/>
                <w:szCs w:val="20"/>
              </w:rPr>
              <w:t>12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o más cuartillas.</w:t>
            </w:r>
          </w:p>
        </w:tc>
        <w:tc>
          <w:tcPr>
            <w:tcW w:w="1559" w:type="dxa"/>
          </w:tcPr>
          <w:p w14:paraId="151F5766" w14:textId="52F57F50" w:rsidR="00E03B5B" w:rsidRPr="000E4D44" w:rsidRDefault="00AD6119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presenta evidencia.</w:t>
            </w:r>
          </w:p>
        </w:tc>
      </w:tr>
      <w:tr w:rsidR="00614EDD" w:rsidRPr="000E4D44" w14:paraId="31254BEE" w14:textId="77777777" w:rsidTr="00106C71">
        <w:trPr>
          <w:trHeight w:val="1588"/>
        </w:trPr>
        <w:tc>
          <w:tcPr>
            <w:tcW w:w="2542" w:type="dxa"/>
          </w:tcPr>
          <w:p w14:paraId="68C38E86" w14:textId="748028B0" w:rsidR="00E03B5B" w:rsidRPr="000E4D44" w:rsidRDefault="006164E8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La evidencia se elabora sin faltas de o</w:t>
            </w:r>
            <w:r w:rsidR="00DF067D" w:rsidRPr="000E4D44">
              <w:rPr>
                <w:rFonts w:ascii="Arial" w:hAnsi="Arial" w:cs="Arial"/>
                <w:sz w:val="20"/>
                <w:szCs w:val="20"/>
              </w:rPr>
              <w:t>rtografía y puntuación, el texto debe poseer coherencia</w:t>
            </w:r>
            <w:r w:rsidR="00EF7611" w:rsidRPr="000E4D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067D" w:rsidRPr="000E4D44">
              <w:rPr>
                <w:rFonts w:ascii="Arial" w:hAnsi="Arial" w:cs="Arial"/>
                <w:sz w:val="20"/>
                <w:szCs w:val="20"/>
              </w:rPr>
              <w:t>y claridad</w:t>
            </w:r>
            <w:r w:rsidR="00AA529A" w:rsidRPr="000E4D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63CC3D" w14:textId="77777777" w:rsidR="00614EDD" w:rsidRPr="000E4D44" w:rsidRDefault="00614EDD" w:rsidP="00E03B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31E6AA" w14:textId="313FA6E9" w:rsidR="00AA529A" w:rsidRPr="000E4D44" w:rsidRDefault="00AA529A" w:rsidP="00614E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(4 puntos)</w:t>
            </w:r>
          </w:p>
        </w:tc>
        <w:tc>
          <w:tcPr>
            <w:tcW w:w="1786" w:type="dxa"/>
          </w:tcPr>
          <w:p w14:paraId="4D4264CC" w14:textId="77777777" w:rsidR="00E03B5B" w:rsidRPr="000E4D44" w:rsidRDefault="00EF7611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Presenta la evidencia sin errores ortográficos y con puntuación pertinente.</w:t>
            </w:r>
          </w:p>
          <w:p w14:paraId="6D6AD442" w14:textId="0AB9605C" w:rsidR="00EF7611" w:rsidRPr="000E4D44" w:rsidRDefault="00EF7611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La evidencia es coherente y se redacta con claridad.</w:t>
            </w:r>
          </w:p>
        </w:tc>
        <w:tc>
          <w:tcPr>
            <w:tcW w:w="1908" w:type="dxa"/>
          </w:tcPr>
          <w:p w14:paraId="365DD346" w14:textId="39447A0E" w:rsidR="00E03B5B" w:rsidRPr="000E4D44" w:rsidRDefault="00EF7611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Presenta errores de ortografía en menos del 10 % de la evidencia. Presenta un poco de confusión a ilación al lector.</w:t>
            </w:r>
          </w:p>
        </w:tc>
        <w:tc>
          <w:tcPr>
            <w:tcW w:w="1843" w:type="dxa"/>
          </w:tcPr>
          <w:p w14:paraId="487F0277" w14:textId="284E8F08" w:rsidR="00E03B5B" w:rsidRPr="000E4D44" w:rsidRDefault="00EF7611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Presenta errores de ortografía en menos del 11- 50% de la evidencia. Presenta no se identifica ilación al lector.</w:t>
            </w:r>
          </w:p>
        </w:tc>
        <w:tc>
          <w:tcPr>
            <w:tcW w:w="1559" w:type="dxa"/>
          </w:tcPr>
          <w:p w14:paraId="4B8E677F" w14:textId="7BF48AE0" w:rsidR="00E03B5B" w:rsidRPr="000E4D44" w:rsidRDefault="00EF7611" w:rsidP="00E03B5B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presenta evidencia.</w:t>
            </w:r>
          </w:p>
        </w:tc>
      </w:tr>
      <w:tr w:rsidR="00EF7611" w:rsidRPr="000E4D44" w14:paraId="6280ED92" w14:textId="77777777" w:rsidTr="00106C71">
        <w:trPr>
          <w:trHeight w:val="660"/>
        </w:trPr>
        <w:tc>
          <w:tcPr>
            <w:tcW w:w="2542" w:type="dxa"/>
          </w:tcPr>
          <w:p w14:paraId="049CAB04" w14:textId="159F144F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aplica el estilo APA en toda la evidencia.</w:t>
            </w:r>
          </w:p>
          <w:p w14:paraId="12DACD81" w14:textId="77777777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6AE361" w14:textId="44D6BD45" w:rsidR="00EF7611" w:rsidRPr="000E4D44" w:rsidRDefault="00EF7611" w:rsidP="00EF76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(4 puntos)</w:t>
            </w:r>
          </w:p>
        </w:tc>
        <w:tc>
          <w:tcPr>
            <w:tcW w:w="1786" w:type="dxa"/>
          </w:tcPr>
          <w:p w14:paraId="59A1B1B1" w14:textId="6FB96767" w:rsidR="00EF7611" w:rsidRPr="00755926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755926">
              <w:rPr>
                <w:rFonts w:ascii="Arial" w:hAnsi="Arial" w:cs="Arial"/>
                <w:sz w:val="20"/>
                <w:szCs w:val="20"/>
              </w:rPr>
              <w:t>Se cumple al 100% con el estilo APA vigente.</w:t>
            </w:r>
          </w:p>
        </w:tc>
        <w:tc>
          <w:tcPr>
            <w:tcW w:w="1908" w:type="dxa"/>
          </w:tcPr>
          <w:p w14:paraId="2B2AA8A6" w14:textId="5BA343D7" w:rsidR="00EF7611" w:rsidRPr="00755926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755926">
              <w:rPr>
                <w:rFonts w:ascii="Arial" w:hAnsi="Arial" w:cs="Arial"/>
                <w:sz w:val="20"/>
                <w:szCs w:val="20"/>
              </w:rPr>
              <w:t>No se observa que las referencias se muestren correctamente presentadas, no se observa escritura a doble espacio.</w:t>
            </w:r>
          </w:p>
        </w:tc>
        <w:tc>
          <w:tcPr>
            <w:tcW w:w="1843" w:type="dxa"/>
          </w:tcPr>
          <w:p w14:paraId="1E94AE84" w14:textId="2177B025" w:rsidR="00EF7611" w:rsidRPr="00755926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755926">
              <w:rPr>
                <w:rFonts w:ascii="Arial" w:hAnsi="Arial" w:cs="Arial"/>
                <w:sz w:val="20"/>
                <w:szCs w:val="20"/>
              </w:rPr>
              <w:t xml:space="preserve">No se observa que las referencias se muestren correctamente presentadas, no se observa escritura a doble espacio y las figuras o tablas no están </w:t>
            </w:r>
            <w:r w:rsidRPr="00755926">
              <w:rPr>
                <w:rFonts w:ascii="Arial" w:hAnsi="Arial" w:cs="Arial"/>
                <w:sz w:val="20"/>
                <w:szCs w:val="20"/>
              </w:rPr>
              <w:lastRenderedPageBreak/>
              <w:t>claramente indicadas</w:t>
            </w:r>
          </w:p>
        </w:tc>
        <w:tc>
          <w:tcPr>
            <w:tcW w:w="1559" w:type="dxa"/>
          </w:tcPr>
          <w:p w14:paraId="48F7B8FF" w14:textId="64AEB0E7" w:rsidR="00EF7611" w:rsidRPr="000E4D44" w:rsidRDefault="00755926" w:rsidP="00EF7611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lastRenderedPageBreak/>
              <w:t>No presenta evidencia.</w:t>
            </w:r>
          </w:p>
        </w:tc>
      </w:tr>
      <w:tr w:rsidR="00EF7611" w:rsidRPr="000E4D44" w14:paraId="7692B559" w14:textId="77777777" w:rsidTr="00106C71">
        <w:trPr>
          <w:trHeight w:val="401"/>
        </w:trPr>
        <w:tc>
          <w:tcPr>
            <w:tcW w:w="2542" w:type="dxa"/>
          </w:tcPr>
          <w:p w14:paraId="1CD60884" w14:textId="6D5DCF9B" w:rsidR="00EF7611" w:rsidRPr="000E4D44" w:rsidRDefault="00EF7611" w:rsidP="00EF7611">
            <w:pPr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0E4D44">
              <w:rPr>
                <w:rFonts w:eastAsiaTheme="majorEastAsia"/>
                <w:b/>
                <w:i/>
                <w:iCs/>
                <w:color w:val="000000" w:themeColor="text1"/>
                <w:sz w:val="32"/>
                <w:szCs w:val="32"/>
              </w:rPr>
              <w:t>Actitudes</w:t>
            </w:r>
          </w:p>
        </w:tc>
        <w:tc>
          <w:tcPr>
            <w:tcW w:w="1786" w:type="dxa"/>
          </w:tcPr>
          <w:p w14:paraId="5A11618E" w14:textId="77777777" w:rsidR="00EF7611" w:rsidRPr="000E4D44" w:rsidRDefault="00EF7611" w:rsidP="00EF7611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08" w:type="dxa"/>
          </w:tcPr>
          <w:p w14:paraId="67D867DD" w14:textId="77777777" w:rsidR="00EF7611" w:rsidRPr="000E4D44" w:rsidRDefault="00EF7611" w:rsidP="00EF7611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4157CF9" w14:textId="77777777" w:rsidR="00EF7611" w:rsidRPr="000E4D44" w:rsidRDefault="00EF7611" w:rsidP="00EF7611">
            <w:pPr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76847AD" w14:textId="77777777" w:rsidR="00EF7611" w:rsidRPr="000E4D44" w:rsidRDefault="00EF7611" w:rsidP="00EF7611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</w:tr>
      <w:tr w:rsidR="00EF7611" w:rsidRPr="000E4D44" w14:paraId="1C548B85" w14:textId="77777777" w:rsidTr="00106C71">
        <w:trPr>
          <w:trHeight w:val="407"/>
        </w:trPr>
        <w:tc>
          <w:tcPr>
            <w:tcW w:w="2542" w:type="dxa"/>
          </w:tcPr>
          <w:p w14:paraId="306EA257" w14:textId="6F0A872E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El alumno participa en forma proactiva y positiva en foros.</w:t>
            </w:r>
          </w:p>
          <w:p w14:paraId="01F0EE32" w14:textId="77777777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8E584B" w14:textId="6201665F" w:rsidR="00EF7611" w:rsidRPr="000E4D44" w:rsidRDefault="00EF7611" w:rsidP="00EF76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(10 puntos)</w:t>
            </w:r>
          </w:p>
        </w:tc>
        <w:tc>
          <w:tcPr>
            <w:tcW w:w="1786" w:type="dxa"/>
          </w:tcPr>
          <w:p w14:paraId="41DE1D53" w14:textId="4A0A1E54" w:rsidR="00EF7611" w:rsidRPr="000E4D44" w:rsidRDefault="00CE7D5D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observa que propone al menos dos comentarios y responde al menos dos opiniones de terceros.</w:t>
            </w:r>
          </w:p>
        </w:tc>
        <w:tc>
          <w:tcPr>
            <w:tcW w:w="1908" w:type="dxa"/>
          </w:tcPr>
          <w:p w14:paraId="0117CF19" w14:textId="28312E9F" w:rsidR="00EF7611" w:rsidRPr="000E4D44" w:rsidRDefault="00CE7D5D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observa que propone al menos dos comentarios o responde al menos dos opiniones de terceros.</w:t>
            </w:r>
          </w:p>
        </w:tc>
        <w:tc>
          <w:tcPr>
            <w:tcW w:w="1843" w:type="dxa"/>
          </w:tcPr>
          <w:p w14:paraId="0970B2AD" w14:textId="6120D5FC" w:rsidR="00EF7611" w:rsidRPr="000E4D44" w:rsidRDefault="00CE7D5D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Se observa que propone al menos </w:t>
            </w:r>
            <w:r w:rsidR="00755926" w:rsidRPr="000E4D44">
              <w:rPr>
                <w:rFonts w:ascii="Arial" w:hAnsi="Arial" w:cs="Arial"/>
                <w:sz w:val="20"/>
                <w:szCs w:val="20"/>
              </w:rPr>
              <w:t>un comentario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o responde al menos una opinión de terceros.</w:t>
            </w:r>
          </w:p>
        </w:tc>
        <w:tc>
          <w:tcPr>
            <w:tcW w:w="1559" w:type="dxa"/>
          </w:tcPr>
          <w:p w14:paraId="438339FE" w14:textId="01D662B5" w:rsidR="00EF7611" w:rsidRPr="000E4D44" w:rsidRDefault="00CE7D5D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No presenta comentarios</w:t>
            </w:r>
          </w:p>
        </w:tc>
      </w:tr>
      <w:tr w:rsidR="00EF7611" w:rsidRPr="000E4D44" w14:paraId="0DD72360" w14:textId="77777777" w:rsidTr="00106C71">
        <w:trPr>
          <w:trHeight w:val="541"/>
        </w:trPr>
        <w:tc>
          <w:tcPr>
            <w:tcW w:w="2542" w:type="dxa"/>
          </w:tcPr>
          <w:p w14:paraId="5DD5E5E9" w14:textId="12EE98A8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El alumno participa en forma proactiva y positiva las sesiones virtuales.</w:t>
            </w:r>
          </w:p>
          <w:p w14:paraId="66632A1E" w14:textId="77777777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63F2C" w14:textId="71E2030B" w:rsidR="00EF7611" w:rsidRPr="000E4D44" w:rsidRDefault="00EF7611" w:rsidP="00EF76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(10 puntos)</w:t>
            </w:r>
          </w:p>
        </w:tc>
        <w:tc>
          <w:tcPr>
            <w:tcW w:w="1786" w:type="dxa"/>
          </w:tcPr>
          <w:p w14:paraId="05823CED" w14:textId="23CCC7DA" w:rsidR="00EF7611" w:rsidRPr="000E4D44" w:rsidRDefault="00AF1340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Participa con opinión en al menos el 80% </w:t>
            </w:r>
            <w:r w:rsidR="006C4135" w:rsidRPr="000E4D44">
              <w:rPr>
                <w:rFonts w:ascii="Arial" w:hAnsi="Arial" w:cs="Arial"/>
                <w:sz w:val="20"/>
                <w:szCs w:val="20"/>
              </w:rPr>
              <w:t>d</w:t>
            </w:r>
            <w:r w:rsidRPr="000E4D44">
              <w:rPr>
                <w:rFonts w:ascii="Arial" w:hAnsi="Arial" w:cs="Arial"/>
                <w:sz w:val="20"/>
                <w:szCs w:val="20"/>
              </w:rPr>
              <w:t>e las sesiones virtuales.</w:t>
            </w:r>
          </w:p>
        </w:tc>
        <w:tc>
          <w:tcPr>
            <w:tcW w:w="1908" w:type="dxa"/>
          </w:tcPr>
          <w:p w14:paraId="70681494" w14:textId="455E1E2B" w:rsidR="00EF7611" w:rsidRPr="000E4D44" w:rsidRDefault="00AF1340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 xml:space="preserve">Participa con opinión </w:t>
            </w:r>
            <w:r w:rsidR="006C4135" w:rsidRPr="000E4D44">
              <w:rPr>
                <w:rFonts w:ascii="Arial" w:hAnsi="Arial" w:cs="Arial"/>
                <w:sz w:val="20"/>
                <w:szCs w:val="20"/>
              </w:rPr>
              <w:t>entre el 50-80%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4135" w:rsidRPr="000E4D44">
              <w:rPr>
                <w:rFonts w:ascii="Arial" w:hAnsi="Arial" w:cs="Arial"/>
                <w:sz w:val="20"/>
                <w:szCs w:val="20"/>
              </w:rPr>
              <w:t>d</w:t>
            </w:r>
            <w:r w:rsidRPr="000E4D44">
              <w:rPr>
                <w:rFonts w:ascii="Arial" w:hAnsi="Arial" w:cs="Arial"/>
                <w:sz w:val="20"/>
                <w:szCs w:val="20"/>
              </w:rPr>
              <w:t>e las sesiones virtuales.</w:t>
            </w:r>
          </w:p>
        </w:tc>
        <w:tc>
          <w:tcPr>
            <w:tcW w:w="1843" w:type="dxa"/>
          </w:tcPr>
          <w:p w14:paraId="63EA72B7" w14:textId="16002E46" w:rsidR="00EF7611" w:rsidRPr="000E4D44" w:rsidRDefault="006C4135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Participa con opinión entre un 20 % y un 49% de las sesiones virtuales.</w:t>
            </w:r>
          </w:p>
        </w:tc>
        <w:tc>
          <w:tcPr>
            <w:tcW w:w="1559" w:type="dxa"/>
          </w:tcPr>
          <w:p w14:paraId="343FC78C" w14:textId="0DF7C75D" w:rsidR="00EF7611" w:rsidRPr="000E4D44" w:rsidRDefault="006C4135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Participa con opinión en un máximo de un 19% de las sesiones virtuales.</w:t>
            </w:r>
          </w:p>
        </w:tc>
      </w:tr>
      <w:tr w:rsidR="00EF7611" w:rsidRPr="000E4D44" w14:paraId="492CB411" w14:textId="77777777" w:rsidTr="00EB0E81">
        <w:trPr>
          <w:trHeight w:val="414"/>
        </w:trPr>
        <w:tc>
          <w:tcPr>
            <w:tcW w:w="2542" w:type="dxa"/>
          </w:tcPr>
          <w:p w14:paraId="2AFA6628" w14:textId="78D932DA" w:rsidR="00EF7611" w:rsidRPr="000E4D44" w:rsidRDefault="00EF7611" w:rsidP="00EF7611">
            <w:pPr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0E4D44">
              <w:rPr>
                <w:rFonts w:eastAsiaTheme="majorEastAsia"/>
                <w:b/>
                <w:i/>
                <w:iCs/>
                <w:color w:val="000000" w:themeColor="text1"/>
                <w:sz w:val="32"/>
                <w:szCs w:val="32"/>
              </w:rPr>
              <w:t>Valores</w:t>
            </w:r>
          </w:p>
        </w:tc>
        <w:tc>
          <w:tcPr>
            <w:tcW w:w="1786" w:type="dxa"/>
          </w:tcPr>
          <w:p w14:paraId="632DDEA7" w14:textId="77777777" w:rsidR="00EF7611" w:rsidRPr="000E4D44" w:rsidRDefault="00EF7611" w:rsidP="00EF761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08" w:type="dxa"/>
          </w:tcPr>
          <w:p w14:paraId="71C38980" w14:textId="77777777" w:rsidR="00EF7611" w:rsidRPr="000E4D44" w:rsidRDefault="00EF7611" w:rsidP="00EF761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57EF5B9" w14:textId="77777777" w:rsidR="00EF7611" w:rsidRPr="000E4D44" w:rsidRDefault="00EF7611" w:rsidP="00EF761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5AEB9" w14:textId="77777777" w:rsidR="00EF7611" w:rsidRPr="000E4D44" w:rsidRDefault="00EF7611" w:rsidP="00EF761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F7611" w:rsidRPr="000E4D44" w14:paraId="36657F36" w14:textId="77777777" w:rsidTr="00106C71">
        <w:trPr>
          <w:trHeight w:val="925"/>
        </w:trPr>
        <w:tc>
          <w:tcPr>
            <w:tcW w:w="2542" w:type="dxa"/>
          </w:tcPr>
          <w:p w14:paraId="1DC7B585" w14:textId="73CE718B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La evidencia se realiza con comportamiento ético y está libre de plagio.</w:t>
            </w:r>
          </w:p>
          <w:p w14:paraId="51E6E239" w14:textId="77777777" w:rsidR="00EF7611" w:rsidRPr="000E4D44" w:rsidRDefault="00EF7611" w:rsidP="00EF76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BDE374" w14:textId="45B4E712" w:rsidR="00EF7611" w:rsidRPr="000E4D44" w:rsidRDefault="00EF7611" w:rsidP="00EF7611">
            <w:pPr>
              <w:jc w:val="center"/>
              <w:rPr>
                <w:rFonts w:asciiTheme="minorHAnsi" w:eastAsiaTheme="majorEastAsia" w:hAnsiTheme="minorHAnsi" w:cstheme="minorHAns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0E4D44">
              <w:rPr>
                <w:rFonts w:ascii="Arial" w:hAnsi="Arial" w:cs="Arial"/>
                <w:b/>
                <w:bCs/>
                <w:sz w:val="20"/>
                <w:szCs w:val="20"/>
              </w:rPr>
              <w:t>(4 puntos)</w:t>
            </w:r>
          </w:p>
        </w:tc>
        <w:tc>
          <w:tcPr>
            <w:tcW w:w="1786" w:type="dxa"/>
          </w:tcPr>
          <w:p w14:paraId="72CBAF15" w14:textId="734EBD75" w:rsidR="00EF7611" w:rsidRPr="000E4D44" w:rsidRDefault="00EE767E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Su evidencia se observa claramente con un comportamiento ético.</w:t>
            </w:r>
          </w:p>
        </w:tc>
        <w:tc>
          <w:tcPr>
            <w:tcW w:w="1908" w:type="dxa"/>
          </w:tcPr>
          <w:p w14:paraId="0B089F95" w14:textId="706557A6" w:rsidR="00EF7611" w:rsidRPr="000E4D44" w:rsidRDefault="00EE767E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observa que algún contenido de la evidencia fue tomado de un compañero o que se transcribió claramente de internet.</w:t>
            </w:r>
          </w:p>
        </w:tc>
        <w:tc>
          <w:tcPr>
            <w:tcW w:w="1843" w:type="dxa"/>
          </w:tcPr>
          <w:p w14:paraId="64DEE0C8" w14:textId="4F8E36F0" w:rsidR="00EF7611" w:rsidRPr="000E4D44" w:rsidRDefault="00EE767E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observa que entre el 50 y 80% de la evidencia fue de otro compañero.</w:t>
            </w:r>
          </w:p>
        </w:tc>
        <w:tc>
          <w:tcPr>
            <w:tcW w:w="1559" w:type="dxa"/>
          </w:tcPr>
          <w:p w14:paraId="556247B3" w14:textId="59130FE7" w:rsidR="00EF7611" w:rsidRPr="000E4D44" w:rsidRDefault="00EE767E" w:rsidP="00EF7611">
            <w:pPr>
              <w:rPr>
                <w:rFonts w:ascii="Arial" w:hAnsi="Arial" w:cs="Arial"/>
                <w:sz w:val="20"/>
                <w:szCs w:val="20"/>
              </w:rPr>
            </w:pPr>
            <w:r w:rsidRPr="000E4D44">
              <w:rPr>
                <w:rFonts w:ascii="Arial" w:hAnsi="Arial" w:cs="Arial"/>
                <w:sz w:val="20"/>
                <w:szCs w:val="20"/>
              </w:rPr>
              <w:t>Se observa que toda la evidencia fue de otro compañero</w:t>
            </w:r>
            <w:r w:rsidR="00755926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Pr="000E4D44">
              <w:rPr>
                <w:rFonts w:ascii="Arial" w:hAnsi="Arial" w:cs="Arial"/>
                <w:sz w:val="20"/>
                <w:szCs w:val="20"/>
              </w:rPr>
              <w:t xml:space="preserve"> no presentó evidencia</w:t>
            </w:r>
            <w:r w:rsidR="0075592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39D3E4F" w14:textId="5F4245F2" w:rsidR="007E38C2" w:rsidRDefault="007E38C2" w:rsidP="007E38C2">
      <w:pPr>
        <w:rPr>
          <w:rFonts w:asciiTheme="minorHAnsi" w:eastAsiaTheme="majorEastAsia" w:hAnsiTheme="minorHAnsi" w:cstheme="minorHAnsi"/>
          <w:bCs/>
          <w:color w:val="000000" w:themeColor="text1"/>
          <w:sz w:val="32"/>
          <w:szCs w:val="32"/>
        </w:rPr>
      </w:pPr>
    </w:p>
    <w:p w14:paraId="0C824217" w14:textId="6B6B00C4" w:rsidR="00D200E8" w:rsidRDefault="00D200E8">
      <w:pPr>
        <w:rPr>
          <w:rFonts w:asciiTheme="minorHAnsi" w:eastAsiaTheme="majorEastAsia" w:hAnsiTheme="minorHAnsi" w:cstheme="minorHAnsi"/>
          <w:bCs/>
          <w:color w:val="000000" w:themeColor="text1"/>
          <w:sz w:val="32"/>
          <w:szCs w:val="32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32"/>
          <w:szCs w:val="32"/>
        </w:rPr>
        <w:br w:type="page"/>
      </w:r>
    </w:p>
    <w:p w14:paraId="030940D7" w14:textId="77777777" w:rsidR="00A743E8" w:rsidRPr="000E4D44" w:rsidRDefault="00A743E8" w:rsidP="007E38C2">
      <w:pPr>
        <w:rPr>
          <w:rFonts w:asciiTheme="minorHAnsi" w:eastAsiaTheme="majorEastAsia" w:hAnsiTheme="minorHAnsi" w:cstheme="minorHAnsi"/>
          <w:bCs/>
          <w:color w:val="000000" w:themeColor="text1"/>
        </w:rPr>
      </w:pPr>
    </w:p>
    <w:p w14:paraId="239D3E50" w14:textId="77777777" w:rsidR="007E38C2" w:rsidRDefault="00B34A4C" w:rsidP="007E38C2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  <w:r w:rsidRPr="00B34A4C"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  <w:t>Formatos instrumentos de evaluación. Lista de Cotejo</w:t>
      </w:r>
    </w:p>
    <w:p w14:paraId="239D3E54" w14:textId="777CC24D" w:rsidR="00B34A4C" w:rsidRDefault="00B34A4C" w:rsidP="00B34A4C">
      <w:pPr>
        <w:rPr>
          <w:rFonts w:asciiTheme="minorHAnsi" w:eastAsiaTheme="majorEastAsia" w:hAnsiTheme="minorHAnsi" w:cstheme="minorHAnsi"/>
          <w:bCs/>
          <w:color w:val="000000" w:themeColor="text1"/>
        </w:rPr>
      </w:pPr>
    </w:p>
    <w:p w14:paraId="22CA9AC9" w14:textId="77777777" w:rsidR="008B4685" w:rsidRDefault="008B4685" w:rsidP="008B4685">
      <w:pPr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</w:pPr>
      <w:r w:rsidRPr="0077220B">
        <w:rPr>
          <w:rFonts w:asciiTheme="minorHAnsi" w:eastAsiaTheme="majorEastAsia" w:hAnsiTheme="minorHAnsi" w:cstheme="minorHAnsi"/>
          <w:b/>
          <w:color w:val="000000" w:themeColor="text1"/>
        </w:rPr>
        <w:t>Actividad</w:t>
      </w:r>
      <w:r w:rsidRPr="00F27ED0"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 xml:space="preserve"> </w:t>
      </w:r>
      <w:r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>4</w:t>
      </w:r>
      <w:r w:rsidRPr="00F27ED0"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 xml:space="preserve">. </w:t>
      </w:r>
      <w:r w:rsidRPr="00F27ED0">
        <w:rPr>
          <w:rFonts w:ascii="Arial" w:eastAsiaTheme="majorEastAsia" w:hAnsi="Arial" w:cs="Arial"/>
          <w:bCs/>
          <w:sz w:val="20"/>
          <w:szCs w:val="20"/>
          <w:lang w:val="es-ES_tradnl"/>
        </w:rPr>
        <w:t>Elaborar un caso de aplicación donde el alumno sustentará lo aprendido mediante la utilización de herramientas y técnicas para la evaluación y diagnóstico, así como para el modelado y diseño de procesos de negocio.</w:t>
      </w:r>
      <w:r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t xml:space="preserve"> </w:t>
      </w:r>
    </w:p>
    <w:p w14:paraId="51A0CB17" w14:textId="77777777" w:rsidR="008B4685" w:rsidRPr="00F27ED0" w:rsidRDefault="008B4685" w:rsidP="008B4685">
      <w:pPr>
        <w:rPr>
          <w:rFonts w:ascii="Arial" w:eastAsiaTheme="majorEastAsia" w:hAnsi="Arial" w:cs="Arial"/>
          <w:bCs/>
          <w:sz w:val="20"/>
          <w:szCs w:val="20"/>
          <w:lang w:val="es-ES_tradnl"/>
        </w:rPr>
      </w:pPr>
      <w:r>
        <w:rPr>
          <w:rFonts w:ascii="Arial" w:eastAsiaTheme="majorEastAsia" w:hAnsi="Arial" w:cs="Arial"/>
          <w:color w:val="000000" w:themeColor="text1"/>
          <w:sz w:val="20"/>
          <w:szCs w:val="20"/>
          <w:lang w:val="es-ES_tradnl"/>
        </w:rPr>
        <w:br/>
        <w:t xml:space="preserve">El reporte debe de incluir, por alumno, evidencia objetiva de haber realizado satisfactoriamente las actividades de los contenidos en línea. </w:t>
      </w:r>
      <w:r>
        <w:rPr>
          <w:rFonts w:ascii="Arial" w:eastAsiaTheme="majorEastAsia" w:hAnsi="Arial" w:cs="Arial"/>
          <w:bCs/>
          <w:sz w:val="20"/>
          <w:szCs w:val="20"/>
          <w:lang w:val="es-ES_tradnl"/>
        </w:rPr>
        <w:t xml:space="preserve"> </w:t>
      </w:r>
      <w:r w:rsidRPr="00460531">
        <w:rPr>
          <w:rFonts w:ascii="Arial" w:hAnsi="Arial" w:cs="Arial"/>
          <w:sz w:val="20"/>
          <w:szCs w:val="20"/>
        </w:rPr>
        <w:t>(ANECA 2.1, 2.2, 2.3)</w:t>
      </w:r>
      <w:r>
        <w:rPr>
          <w:rFonts w:ascii="Arial" w:hAnsi="Arial" w:cs="Arial"/>
          <w:sz w:val="20"/>
          <w:szCs w:val="20"/>
        </w:rPr>
        <w:t>.</w:t>
      </w:r>
    </w:p>
    <w:p w14:paraId="209C026E" w14:textId="77777777" w:rsidR="008B4685" w:rsidRDefault="008B4685" w:rsidP="008B4685">
      <w:pPr>
        <w:rPr>
          <w:rFonts w:ascii="Arial" w:hAnsi="Arial" w:cs="Arial"/>
          <w:sz w:val="20"/>
          <w:szCs w:val="20"/>
        </w:rPr>
      </w:pPr>
    </w:p>
    <w:p w14:paraId="1C15FDF8" w14:textId="77777777" w:rsidR="008B4685" w:rsidRDefault="008B4685" w:rsidP="008B4685">
      <w:pPr>
        <w:rPr>
          <w:rFonts w:asciiTheme="minorHAnsi" w:eastAsiaTheme="majorEastAsia" w:hAnsiTheme="minorHAnsi" w:cstheme="minorHAnsi"/>
          <w:b/>
          <w:color w:val="000000" w:themeColor="text1"/>
        </w:rPr>
      </w:pPr>
      <w:r w:rsidRPr="006D1219">
        <w:rPr>
          <w:rFonts w:asciiTheme="minorHAnsi" w:eastAsiaTheme="majorEastAsia" w:hAnsiTheme="minorHAnsi" w:cstheme="minorHAnsi"/>
          <w:b/>
          <w:color w:val="000000" w:themeColor="text1"/>
        </w:rPr>
        <w:t>Competencia:</w:t>
      </w:r>
    </w:p>
    <w:p w14:paraId="12BCDBED" w14:textId="77777777" w:rsidR="008B4685" w:rsidRPr="00974662" w:rsidRDefault="008B4685" w:rsidP="008B4685">
      <w:pPr>
        <w:pStyle w:val="Prrafodelista"/>
        <w:numPr>
          <w:ilvl w:val="0"/>
          <w:numId w:val="46"/>
        </w:numPr>
        <w:rPr>
          <w:rFonts w:eastAsiaTheme="majorEastAsia" w:cstheme="minorHAnsi"/>
          <w:bCs/>
          <w:color w:val="000000" w:themeColor="text1"/>
        </w:rPr>
      </w:pPr>
      <w:r w:rsidRPr="00974662">
        <w:rPr>
          <w:rFonts w:ascii="Arial" w:hAnsi="Arial" w:cs="Arial"/>
          <w:sz w:val="20"/>
          <w:szCs w:val="20"/>
        </w:rPr>
        <w:t>Capacidad de liderazgo y trabajo en equipo para conjuntar conocimientos de negocio que permitan identificar y atender de forma exitosa cada uno de los requerimientos claves de negocio que emanen del proyecto de reingeniería de procesos.</w:t>
      </w:r>
    </w:p>
    <w:p w14:paraId="724DDBDA" w14:textId="77777777" w:rsidR="008B4685" w:rsidRPr="00974662" w:rsidRDefault="008B4685" w:rsidP="008B4685">
      <w:pPr>
        <w:pStyle w:val="Prrafodelista"/>
        <w:numPr>
          <w:ilvl w:val="0"/>
          <w:numId w:val="46"/>
        </w:numPr>
        <w:rPr>
          <w:rFonts w:eastAsiaTheme="majorEastAsia" w:cstheme="minorHAnsi"/>
          <w:bCs/>
          <w:color w:val="000000" w:themeColor="text1"/>
        </w:rPr>
      </w:pPr>
      <w:r w:rsidRPr="00974662">
        <w:rPr>
          <w:rFonts w:ascii="Arial" w:hAnsi="Arial" w:cs="Arial"/>
          <w:sz w:val="20"/>
          <w:szCs w:val="20"/>
        </w:rPr>
        <w:t>Capacidad de análisis para la identificación de áreas de oportunidad del negocio y realizar una propuesta de solución para la mejora de proceso</w:t>
      </w:r>
    </w:p>
    <w:p w14:paraId="0836F7BE" w14:textId="3FCAD990" w:rsidR="000E4D44" w:rsidRDefault="000E4D44" w:rsidP="00B34A4C">
      <w:pPr>
        <w:rPr>
          <w:rFonts w:asciiTheme="minorHAnsi" w:eastAsiaTheme="majorEastAsia" w:hAnsiTheme="minorHAnsi" w:cstheme="minorHAnsi"/>
          <w:bCs/>
          <w:color w:val="000000" w:themeColor="text1"/>
        </w:rPr>
      </w:pPr>
      <w:bookmarkStart w:id="0" w:name="_GoBack"/>
      <w:bookmarkEnd w:id="0"/>
    </w:p>
    <w:tbl>
      <w:tblPr>
        <w:tblStyle w:val="Tablaconcuadrcula"/>
        <w:tblW w:w="9488" w:type="dxa"/>
        <w:tblBorders>
          <w:top w:val="single" w:sz="8" w:space="0" w:color="01026C"/>
          <w:left w:val="single" w:sz="8" w:space="0" w:color="01026C"/>
          <w:bottom w:val="single" w:sz="8" w:space="0" w:color="01026C"/>
          <w:right w:val="single" w:sz="8" w:space="0" w:color="01026C"/>
          <w:insideH w:val="single" w:sz="8" w:space="0" w:color="01026C"/>
          <w:insideV w:val="single" w:sz="8" w:space="0" w:color="01026C"/>
        </w:tblBorders>
        <w:tblLayout w:type="fixed"/>
        <w:tblLook w:val="04A0" w:firstRow="1" w:lastRow="0" w:firstColumn="1" w:lastColumn="0" w:noHBand="0" w:noVBand="1"/>
      </w:tblPr>
      <w:tblGrid>
        <w:gridCol w:w="3818"/>
        <w:gridCol w:w="708"/>
        <w:gridCol w:w="709"/>
        <w:gridCol w:w="4253"/>
      </w:tblGrid>
      <w:tr w:rsidR="00B611CA" w14:paraId="239D3E5A" w14:textId="77777777" w:rsidTr="00724772">
        <w:trPr>
          <w:trHeight w:val="508"/>
        </w:trPr>
        <w:tc>
          <w:tcPr>
            <w:tcW w:w="3818" w:type="dxa"/>
            <w:vMerge w:val="restart"/>
            <w:shd w:val="clear" w:color="auto" w:fill="00ACBB"/>
            <w:vAlign w:val="center"/>
          </w:tcPr>
          <w:p w14:paraId="239D3E55" w14:textId="77777777" w:rsidR="00B611CA" w:rsidRPr="00B34A4C" w:rsidRDefault="00B611CA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  <w:r w:rsidRPr="00B34A4C"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  <w:t>Criterios</w:t>
            </w:r>
          </w:p>
          <w:p w14:paraId="239D3E56" w14:textId="77777777" w:rsidR="00B611CA" w:rsidRPr="0064111C" w:rsidRDefault="00B611CA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</w:p>
        </w:tc>
        <w:tc>
          <w:tcPr>
            <w:tcW w:w="1417" w:type="dxa"/>
            <w:gridSpan w:val="2"/>
            <w:shd w:val="clear" w:color="auto" w:fill="0072A2"/>
            <w:vAlign w:val="center"/>
          </w:tcPr>
          <w:p w14:paraId="239D3E57" w14:textId="77777777" w:rsidR="00B611CA" w:rsidRPr="0064111C" w:rsidRDefault="00B611CA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  <w:r w:rsidRPr="0064111C"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  <w:t>Escala</w:t>
            </w:r>
          </w:p>
        </w:tc>
        <w:tc>
          <w:tcPr>
            <w:tcW w:w="4253" w:type="dxa"/>
            <w:vMerge w:val="restart"/>
            <w:shd w:val="clear" w:color="auto" w:fill="01026C"/>
            <w:vAlign w:val="center"/>
          </w:tcPr>
          <w:p w14:paraId="239D3E58" w14:textId="77777777" w:rsidR="00B611CA" w:rsidRPr="00B34A4C" w:rsidRDefault="00B611CA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  <w:r w:rsidRPr="00B34A4C"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  <w:t>Observaciones</w:t>
            </w:r>
          </w:p>
          <w:p w14:paraId="239D3E59" w14:textId="77777777" w:rsidR="00B611CA" w:rsidRDefault="00B611CA" w:rsidP="0064111C">
            <w:pPr>
              <w:jc w:val="center"/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B34A4C" w14:paraId="239D3E5F" w14:textId="77777777" w:rsidTr="00724772">
        <w:trPr>
          <w:trHeight w:val="473"/>
        </w:trPr>
        <w:tc>
          <w:tcPr>
            <w:tcW w:w="3818" w:type="dxa"/>
            <w:vMerge/>
            <w:shd w:val="clear" w:color="auto" w:fill="00ACBB"/>
          </w:tcPr>
          <w:p w14:paraId="239D3E5B" w14:textId="77777777" w:rsidR="00B34A4C" w:rsidRPr="0064111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</w:p>
        </w:tc>
        <w:tc>
          <w:tcPr>
            <w:tcW w:w="708" w:type="dxa"/>
            <w:shd w:val="clear" w:color="auto" w:fill="00467A"/>
          </w:tcPr>
          <w:p w14:paraId="239D3E5C" w14:textId="77777777" w:rsidR="00B34A4C" w:rsidRPr="0064111C" w:rsidRDefault="00B611CA" w:rsidP="00B611CA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  <w:r w:rsidRPr="0064111C"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  <w:t>Sí</w:t>
            </w:r>
          </w:p>
        </w:tc>
        <w:tc>
          <w:tcPr>
            <w:tcW w:w="709" w:type="dxa"/>
            <w:shd w:val="clear" w:color="auto" w:fill="00467A"/>
          </w:tcPr>
          <w:p w14:paraId="239D3E5D" w14:textId="77777777" w:rsidR="00B34A4C" w:rsidRPr="0064111C" w:rsidRDefault="00B611CA" w:rsidP="00B611CA">
            <w:pPr>
              <w:jc w:val="center"/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</w:pPr>
            <w:r w:rsidRPr="0064111C">
              <w:rPr>
                <w:rFonts w:asciiTheme="minorHAnsi" w:eastAsiaTheme="majorEastAsia" w:hAnsiTheme="minorHAnsi" w:cstheme="minorHAnsi"/>
                <w:bCs/>
                <w:color w:val="FFFFFF" w:themeColor="background1"/>
              </w:rPr>
              <w:t>No</w:t>
            </w:r>
          </w:p>
        </w:tc>
        <w:tc>
          <w:tcPr>
            <w:tcW w:w="4253" w:type="dxa"/>
            <w:vMerge/>
            <w:shd w:val="clear" w:color="auto" w:fill="01026C"/>
          </w:tcPr>
          <w:p w14:paraId="239D3E5E" w14:textId="77777777" w:rsidR="00B34A4C" w:rsidRP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B34A4C" w14:paraId="239D3E67" w14:textId="77777777" w:rsidTr="000E4D44">
        <w:trPr>
          <w:trHeight w:val="877"/>
        </w:trPr>
        <w:tc>
          <w:tcPr>
            <w:tcW w:w="3818" w:type="dxa"/>
          </w:tcPr>
          <w:p w14:paraId="239D3E62" w14:textId="11A5D490" w:rsidR="00B34A4C" w:rsidRDefault="000E4D44" w:rsidP="00B57182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 w:rsidRPr="000E4D44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El alumno particip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ó</w:t>
            </w:r>
            <w:r w:rsidRPr="000E4D44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en foros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(se observó que al menos respondió un comentario)</w:t>
            </w:r>
          </w:p>
        </w:tc>
        <w:tc>
          <w:tcPr>
            <w:tcW w:w="708" w:type="dxa"/>
          </w:tcPr>
          <w:p w14:paraId="239D3E63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239D3E64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239D3E66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B34A4C" w14:paraId="239D3E6C" w14:textId="77777777" w:rsidTr="007B7669">
        <w:trPr>
          <w:trHeight w:val="819"/>
        </w:trPr>
        <w:tc>
          <w:tcPr>
            <w:tcW w:w="3818" w:type="dxa"/>
          </w:tcPr>
          <w:p w14:paraId="239D3E68" w14:textId="6CBCCFAF" w:rsidR="00B34A4C" w:rsidRDefault="000E4D44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La evidencia se apega al estilo APA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(tuvo cuidado de desarrollar la evidencia </w:t>
            </w:r>
            <w:r w:rsidR="00E3054E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de acuerdo con el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estilo APA: Títulos, Cuartillas, Referencias, Citaciones) </w:t>
            </w:r>
          </w:p>
        </w:tc>
        <w:tc>
          <w:tcPr>
            <w:tcW w:w="708" w:type="dxa"/>
          </w:tcPr>
          <w:p w14:paraId="239D3E69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239D3E6A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239D3E6B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B34A4C" w14:paraId="239D3E74" w14:textId="77777777" w:rsidTr="007B7669">
        <w:trPr>
          <w:trHeight w:val="831"/>
        </w:trPr>
        <w:tc>
          <w:tcPr>
            <w:tcW w:w="3818" w:type="dxa"/>
          </w:tcPr>
          <w:p w14:paraId="239D3E6F" w14:textId="1BE5BAF9" w:rsidR="00B34A4C" w:rsidRPr="000E4D44" w:rsidRDefault="000E4D44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 w:rsidRPr="000E4D44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Demostró ética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(la evidencia demostró que fue realizada por él y no se copió de otros)</w:t>
            </w:r>
          </w:p>
          <w:p w14:paraId="239D3E70" w14:textId="77777777" w:rsidR="00B34A4C" w:rsidRPr="000E4D44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8" w:type="dxa"/>
          </w:tcPr>
          <w:p w14:paraId="239D3E71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239D3E72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239D3E73" w14:textId="77777777" w:rsidR="00B34A4C" w:rsidRDefault="00B34A4C" w:rsidP="00B34A4C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DF067D" w14:paraId="3AF39E1D" w14:textId="77777777" w:rsidTr="007B7669">
        <w:trPr>
          <w:trHeight w:val="968"/>
        </w:trPr>
        <w:tc>
          <w:tcPr>
            <w:tcW w:w="3818" w:type="dxa"/>
          </w:tcPr>
          <w:p w14:paraId="76B3689A" w14:textId="6D85A902" w:rsidR="00DF067D" w:rsidRPr="000E4D44" w:rsidRDefault="000E4D44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Demostró liderazgo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(ganó espacio entre la multitud, sus comentarios implicaban la reflexión de otros)</w:t>
            </w:r>
          </w:p>
          <w:p w14:paraId="1E5E4244" w14:textId="77777777" w:rsidR="00DF067D" w:rsidRPr="000E4D44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8" w:type="dxa"/>
          </w:tcPr>
          <w:p w14:paraId="2120F436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0845765D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6BDA90D8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DF067D" w14:paraId="21EA5064" w14:textId="77777777" w:rsidTr="000E4D44">
        <w:trPr>
          <w:trHeight w:val="968"/>
        </w:trPr>
        <w:tc>
          <w:tcPr>
            <w:tcW w:w="3818" w:type="dxa"/>
          </w:tcPr>
          <w:p w14:paraId="080EBFC3" w14:textId="360E12E8" w:rsidR="00DF067D" w:rsidRPr="000E4D44" w:rsidRDefault="000E4D44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 w:rsidRPr="000E4D44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La evidencia demostró estar sustentada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. (Se observó que investigó o al menos, consiguió fuentes revisadas por pares).</w:t>
            </w:r>
          </w:p>
        </w:tc>
        <w:tc>
          <w:tcPr>
            <w:tcW w:w="708" w:type="dxa"/>
          </w:tcPr>
          <w:p w14:paraId="38DF6113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6C9BE972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3457A88F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DF067D" w14:paraId="4D321C65" w14:textId="77777777" w:rsidTr="00B57182">
        <w:trPr>
          <w:trHeight w:val="921"/>
        </w:trPr>
        <w:tc>
          <w:tcPr>
            <w:tcW w:w="3818" w:type="dxa"/>
          </w:tcPr>
          <w:p w14:paraId="73AE0DE5" w14:textId="2ABFA8B5" w:rsidR="00DF067D" w:rsidRPr="000E4D44" w:rsidRDefault="000E4D44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Se observa que comprendió </w:t>
            </w:r>
            <w:r w:rsidR="00E3054E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el valor de las metodologías</w:t>
            </w: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 solicitada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. </w:t>
            </w:r>
          </w:p>
        </w:tc>
        <w:tc>
          <w:tcPr>
            <w:tcW w:w="708" w:type="dxa"/>
          </w:tcPr>
          <w:p w14:paraId="7757F0EA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03C2426A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4E7A844B" w14:textId="77777777" w:rsidR="00DF067D" w:rsidRDefault="00DF067D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  <w:tr w:rsidR="007B7669" w14:paraId="60494EFF" w14:textId="77777777" w:rsidTr="007B7669">
        <w:trPr>
          <w:trHeight w:val="973"/>
        </w:trPr>
        <w:tc>
          <w:tcPr>
            <w:tcW w:w="3818" w:type="dxa"/>
          </w:tcPr>
          <w:p w14:paraId="718F868D" w14:textId="420A2760" w:rsidR="007B7669" w:rsidRDefault="007B7669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lastRenderedPageBreak/>
              <w:t>La evidencia se entregó oportunamente</w:t>
            </w:r>
            <w:r w:rsidR="00B57182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.</w:t>
            </w:r>
          </w:p>
        </w:tc>
        <w:tc>
          <w:tcPr>
            <w:tcW w:w="708" w:type="dxa"/>
          </w:tcPr>
          <w:p w14:paraId="2A29C191" w14:textId="77777777" w:rsidR="007B7669" w:rsidRDefault="007B7669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709" w:type="dxa"/>
          </w:tcPr>
          <w:p w14:paraId="1EF39259" w14:textId="77777777" w:rsidR="007B7669" w:rsidRDefault="007B7669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01421C6E" w14:textId="77777777" w:rsidR="007B7669" w:rsidRDefault="007B7669" w:rsidP="00DF067D">
            <w:pP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</w:pPr>
          </w:p>
        </w:tc>
      </w:tr>
    </w:tbl>
    <w:p w14:paraId="239D3E76" w14:textId="77777777" w:rsidR="00B34A4C" w:rsidRPr="00B34A4C" w:rsidRDefault="00B34A4C" w:rsidP="00B57182">
      <w:pPr>
        <w:rPr>
          <w:rFonts w:asciiTheme="majorHAnsi" w:eastAsiaTheme="majorEastAsia" w:hAnsiTheme="majorHAnsi" w:cstheme="majorHAnsi"/>
          <w:b/>
          <w:color w:val="000000" w:themeColor="text1"/>
          <w:sz w:val="32"/>
          <w:szCs w:val="32"/>
        </w:rPr>
      </w:pPr>
    </w:p>
    <w:sectPr w:rsidR="00B34A4C" w:rsidRPr="00B34A4C" w:rsidSect="00DE2FA6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7702" w14:textId="77777777" w:rsidR="00246D67" w:rsidRDefault="00246D67" w:rsidP="00AD0F37">
      <w:r>
        <w:separator/>
      </w:r>
    </w:p>
  </w:endnote>
  <w:endnote w:type="continuationSeparator" w:id="0">
    <w:p w14:paraId="1D2940BE" w14:textId="77777777" w:rsidR="00246D67" w:rsidRDefault="00246D67" w:rsidP="00AD0F37">
      <w:r>
        <w:continuationSeparator/>
      </w:r>
    </w:p>
  </w:endnote>
  <w:endnote w:type="continuationNotice" w:id="1">
    <w:p w14:paraId="33D7E747" w14:textId="77777777" w:rsidR="00246D67" w:rsidRDefault="00246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809627"/>
      <w:docPartObj>
        <w:docPartGallery w:val="Page Numbers (Bottom of Page)"/>
        <w:docPartUnique/>
      </w:docPartObj>
    </w:sdtPr>
    <w:sdtEndPr/>
    <w:sdtContent>
      <w:p w14:paraId="239D3E86" w14:textId="77777777" w:rsidR="005D0B54" w:rsidRDefault="00C04295">
        <w:pPr>
          <w:pStyle w:val="Piedepgina"/>
          <w:jc w:val="right"/>
        </w:pPr>
        <w:r>
          <w:rPr>
            <w:noProof/>
            <w:lang w:val="es-ES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39D3E8E" wp14:editId="239D3E8F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169333</wp:posOffset>
                  </wp:positionV>
                  <wp:extent cx="5156200" cy="525145"/>
                  <wp:effectExtent l="0" t="0" r="0" b="0"/>
                  <wp:wrapNone/>
                  <wp:docPr id="3" name="Cuadro de text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515620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D3E94" w14:textId="77777777" w:rsidR="00C04295" w:rsidRPr="00AF32AF" w:rsidRDefault="00C04295" w:rsidP="007218AC">
                              <w:pPr>
                                <w:jc w:val="center"/>
                                <w:rPr>
                                  <w:rFonts w:ascii="Arial" w:hAnsi="Arial" w:cs="Arial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Universidad Autónoma de Nuevo </w:t>
                              </w:r>
                              <w:r w:rsidR="007218AC">
                                <w:rPr>
                                  <w:rFonts w:ascii="Arial" w:hAnsi="Arial" w:cs="Arial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León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39D3E8E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0;text-align:left;margin-left:15.4pt;margin-top:13.35pt;width:406pt;height:4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" filled="f" stroked="f">
                  <v:textbox>
                    <w:txbxContent>
                      <w:p w14:paraId="239D3E94" w14:textId="77777777" w:rsidR="00C04295" w:rsidRPr="00AF32AF" w:rsidRDefault="00C04295" w:rsidP="007218AC">
                        <w:pPr>
                          <w:jc w:val="center"/>
                          <w:rPr>
                            <w:rFonts w:ascii="Arial" w:hAnsi="Arial" w:cs="Arial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 xml:space="preserve">Universidad Autónoma de Nuevo </w:t>
                        </w:r>
                        <w:r w:rsidR="007218AC">
                          <w:rPr>
                            <w:rFonts w:ascii="Arial" w:hAnsi="Arial" w:cs="Arial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León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5D0B54">
          <w:fldChar w:fldCharType="begin"/>
        </w:r>
        <w:r w:rsidR="005D0B54">
          <w:instrText>PAGE   \* MERGEFORMAT</w:instrText>
        </w:r>
        <w:r w:rsidR="005D0B54">
          <w:fldChar w:fldCharType="separate"/>
        </w:r>
        <w:r w:rsidR="00F245FC" w:rsidRPr="00F245FC">
          <w:rPr>
            <w:noProof/>
            <w:lang w:val="es-ES"/>
          </w:rPr>
          <w:t>5</w:t>
        </w:r>
        <w:r w:rsidR="005D0B54">
          <w:fldChar w:fldCharType="end"/>
        </w:r>
      </w:p>
    </w:sdtContent>
  </w:sdt>
  <w:p w14:paraId="239D3E87" w14:textId="77777777" w:rsidR="005D0B54" w:rsidRDefault="005D0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3083" w14:textId="77777777" w:rsidR="00246D67" w:rsidRDefault="00246D67" w:rsidP="00AD0F37">
      <w:r>
        <w:separator/>
      </w:r>
    </w:p>
  </w:footnote>
  <w:footnote w:type="continuationSeparator" w:id="0">
    <w:p w14:paraId="29D00D14" w14:textId="77777777" w:rsidR="00246D67" w:rsidRDefault="00246D67" w:rsidP="00AD0F37">
      <w:r>
        <w:continuationSeparator/>
      </w:r>
    </w:p>
  </w:footnote>
  <w:footnote w:type="continuationNotice" w:id="1">
    <w:p w14:paraId="69B43639" w14:textId="77777777" w:rsidR="00246D67" w:rsidRDefault="00246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D3E85" w14:textId="77777777" w:rsidR="005D0B54" w:rsidRDefault="00C04295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39D3E88" wp14:editId="239D3E89">
              <wp:simplePos x="0" y="0"/>
              <wp:positionH relativeFrom="column">
                <wp:posOffset>1178573</wp:posOffset>
              </wp:positionH>
              <wp:positionV relativeFrom="paragraph">
                <wp:posOffset>-85725</wp:posOffset>
              </wp:positionV>
              <wp:extent cx="3972434" cy="52514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2434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9D3E92" w14:textId="77777777" w:rsidR="00C04295" w:rsidRPr="00C04295" w:rsidRDefault="00B55542" w:rsidP="00E506A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Cs w:val="18"/>
                            </w:rPr>
                            <w:t>Diseño Instruccional y Formación de Facilitadores</w:t>
                          </w:r>
                        </w:p>
                        <w:p w14:paraId="239D3E93" w14:textId="77777777" w:rsidR="00C04295" w:rsidRPr="00C04295" w:rsidRDefault="00C04295" w:rsidP="00E506A1">
                          <w:pPr>
                            <w:jc w:val="center"/>
                            <w:rPr>
                              <w:rFonts w:ascii="Arial" w:hAnsi="Arial" w:cs="Arial"/>
                              <w:color w:val="7F7F7F" w:themeColor="text1" w:themeTint="80"/>
                              <w:szCs w:val="18"/>
                            </w:rPr>
                          </w:pPr>
                          <w:r w:rsidRPr="00C04295">
                            <w:rPr>
                              <w:rFonts w:ascii="Arial" w:hAnsi="Arial" w:cs="Arial"/>
                              <w:color w:val="7F7F7F" w:themeColor="text1" w:themeTint="80"/>
                              <w:szCs w:val="18"/>
                            </w:rPr>
                            <w:t xml:space="preserve">Programa </w:t>
                          </w:r>
                          <w:r w:rsidR="00B55542">
                            <w:rPr>
                              <w:rFonts w:ascii="Arial" w:hAnsi="Arial" w:cs="Arial"/>
                              <w:color w:val="7F7F7F" w:themeColor="text1" w:themeTint="80"/>
                              <w:szCs w:val="18"/>
                            </w:rPr>
                            <w:t>de Capacitación Docente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D3E8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92.8pt;margin-top:-6.75pt;width:312.8pt;height:4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" filled="f" stroked="f">
              <v:textbox>
                <w:txbxContent>
                  <w:p w14:paraId="239D3E92" w14:textId="77777777" w:rsidR="00C04295" w:rsidRPr="00C04295" w:rsidRDefault="00B55542" w:rsidP="00E506A1">
                    <w:pPr>
                      <w:jc w:val="center"/>
                      <w:rPr>
                        <w:rFonts w:ascii="Arial" w:hAnsi="Arial" w:cs="Arial"/>
                        <w:b/>
                        <w:color w:val="7F7F7F" w:themeColor="text1" w:themeTint="80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7F7F7F" w:themeColor="text1" w:themeTint="80"/>
                        <w:szCs w:val="18"/>
                      </w:rPr>
                      <w:t>Diseño Instruccional y Formación de Facilitadores</w:t>
                    </w:r>
                  </w:p>
                  <w:p w14:paraId="239D3E93" w14:textId="77777777" w:rsidR="00C04295" w:rsidRPr="00C04295" w:rsidRDefault="00C04295" w:rsidP="00E506A1">
                    <w:pPr>
                      <w:jc w:val="center"/>
                      <w:rPr>
                        <w:rFonts w:ascii="Arial" w:hAnsi="Arial" w:cs="Arial"/>
                        <w:color w:val="7F7F7F" w:themeColor="text1" w:themeTint="80"/>
                        <w:szCs w:val="18"/>
                      </w:rPr>
                    </w:pPr>
                    <w:r w:rsidRPr="00C04295">
                      <w:rPr>
                        <w:rFonts w:ascii="Arial" w:hAnsi="Arial" w:cs="Arial"/>
                        <w:color w:val="7F7F7F" w:themeColor="text1" w:themeTint="80"/>
                        <w:szCs w:val="18"/>
                      </w:rPr>
                      <w:t xml:space="preserve">Programa </w:t>
                    </w:r>
                    <w:r w:rsidR="00B55542">
                      <w:rPr>
                        <w:rFonts w:ascii="Arial" w:hAnsi="Arial" w:cs="Arial"/>
                        <w:color w:val="7F7F7F" w:themeColor="text1" w:themeTint="80"/>
                        <w:szCs w:val="18"/>
                      </w:rPr>
                      <w:t>de Capacitación Docente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39D3E8A" wp14:editId="239D3E8B">
              <wp:simplePos x="0" y="0"/>
              <wp:positionH relativeFrom="column">
                <wp:posOffset>-1071880</wp:posOffset>
              </wp:positionH>
              <wp:positionV relativeFrom="paragraph">
                <wp:posOffset>-440690</wp:posOffset>
              </wp:positionV>
              <wp:extent cx="135255" cy="880110"/>
              <wp:effectExtent l="0" t="0" r="444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255" cy="8801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131DE6" id="Rectángulo 1" o:spid="_x0000_s1026" style="position:absolute;margin-left:-84.4pt;margin-top:-34.7pt;width:10.65pt;height:69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" fillcolor="#ddd [3204]" stroked="f" strokeweight="1pt"/>
          </w:pict>
        </mc:Fallback>
      </mc:AlternateContent>
    </w:r>
    <w:r w:rsidR="00BF6F12" w:rsidRPr="00AD0F37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239D3E8C" wp14:editId="239D3E8D">
          <wp:simplePos x="0" y="0"/>
          <wp:positionH relativeFrom="column">
            <wp:posOffset>-656802</wp:posOffset>
          </wp:positionH>
          <wp:positionV relativeFrom="paragraph">
            <wp:posOffset>-300178</wp:posOffset>
          </wp:positionV>
          <wp:extent cx="1463040" cy="646922"/>
          <wp:effectExtent l="0" t="0" r="0" b="127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AN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6469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425C"/>
    <w:multiLevelType w:val="hybridMultilevel"/>
    <w:tmpl w:val="F376A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86D"/>
    <w:multiLevelType w:val="hybridMultilevel"/>
    <w:tmpl w:val="6338B420"/>
    <w:lvl w:ilvl="0" w:tplc="A4863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  <w:b w:val="0"/>
      </w:rPr>
    </w:lvl>
    <w:lvl w:ilvl="1" w:tplc="52586E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  <w:b w:val="0"/>
      </w:rPr>
    </w:lvl>
    <w:lvl w:ilvl="2" w:tplc="3118B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A1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A4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6D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0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C3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5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F7684C"/>
    <w:multiLevelType w:val="hybridMultilevel"/>
    <w:tmpl w:val="D26E5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795"/>
    <w:multiLevelType w:val="hybridMultilevel"/>
    <w:tmpl w:val="E98C5392"/>
    <w:lvl w:ilvl="0" w:tplc="81C87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6BBD"/>
    <w:multiLevelType w:val="hybridMultilevel"/>
    <w:tmpl w:val="79AEAA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519C6"/>
    <w:multiLevelType w:val="hybridMultilevel"/>
    <w:tmpl w:val="016A7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048D"/>
    <w:multiLevelType w:val="hybridMultilevel"/>
    <w:tmpl w:val="C12E8DE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C2709"/>
    <w:multiLevelType w:val="hybridMultilevel"/>
    <w:tmpl w:val="89C0F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71403"/>
    <w:multiLevelType w:val="hybridMultilevel"/>
    <w:tmpl w:val="B810CAB0"/>
    <w:lvl w:ilvl="0" w:tplc="63182B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575F1"/>
    <w:multiLevelType w:val="hybridMultilevel"/>
    <w:tmpl w:val="EFF07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972AB"/>
    <w:multiLevelType w:val="hybridMultilevel"/>
    <w:tmpl w:val="1B201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7594D"/>
    <w:multiLevelType w:val="hybridMultilevel"/>
    <w:tmpl w:val="5B7E89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66520"/>
    <w:multiLevelType w:val="hybridMultilevel"/>
    <w:tmpl w:val="2CAC1D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67562"/>
    <w:multiLevelType w:val="hybridMultilevel"/>
    <w:tmpl w:val="4AB20BD6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B6DA9"/>
    <w:multiLevelType w:val="hybridMultilevel"/>
    <w:tmpl w:val="A6603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00429"/>
    <w:multiLevelType w:val="hybridMultilevel"/>
    <w:tmpl w:val="9726FB7E"/>
    <w:lvl w:ilvl="0" w:tplc="81C87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17B88"/>
    <w:multiLevelType w:val="hybridMultilevel"/>
    <w:tmpl w:val="DCE86914"/>
    <w:lvl w:ilvl="0" w:tplc="8506BE5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C0681"/>
    <w:multiLevelType w:val="hybridMultilevel"/>
    <w:tmpl w:val="4CF6F1B6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33D955D3"/>
    <w:multiLevelType w:val="multilevel"/>
    <w:tmpl w:val="9D764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60C348C"/>
    <w:multiLevelType w:val="hybridMultilevel"/>
    <w:tmpl w:val="1F6E4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05F85"/>
    <w:multiLevelType w:val="hybridMultilevel"/>
    <w:tmpl w:val="651072C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04EED"/>
    <w:multiLevelType w:val="hybridMultilevel"/>
    <w:tmpl w:val="0AE68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62740"/>
    <w:multiLevelType w:val="hybridMultilevel"/>
    <w:tmpl w:val="EBC46EDC"/>
    <w:lvl w:ilvl="0" w:tplc="A4863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36082"/>
    <w:multiLevelType w:val="hybridMultilevel"/>
    <w:tmpl w:val="B40A870C"/>
    <w:lvl w:ilvl="0" w:tplc="580A0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86E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  <w:b w:val="0"/>
      </w:rPr>
    </w:lvl>
    <w:lvl w:ilvl="2" w:tplc="3118B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A1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A4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6D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04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C3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5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B054D13"/>
    <w:multiLevelType w:val="hybridMultilevel"/>
    <w:tmpl w:val="16BC6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774BA"/>
    <w:multiLevelType w:val="hybridMultilevel"/>
    <w:tmpl w:val="C4101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D4875"/>
    <w:multiLevelType w:val="hybridMultilevel"/>
    <w:tmpl w:val="FF7282D0"/>
    <w:lvl w:ilvl="0" w:tplc="63182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21B61"/>
    <w:multiLevelType w:val="multilevel"/>
    <w:tmpl w:val="1C1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0B6171"/>
    <w:multiLevelType w:val="hybridMultilevel"/>
    <w:tmpl w:val="5B368808"/>
    <w:lvl w:ilvl="0" w:tplc="8506BE5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D38EE"/>
    <w:multiLevelType w:val="hybridMultilevel"/>
    <w:tmpl w:val="7AA81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3010A"/>
    <w:multiLevelType w:val="hybridMultilevel"/>
    <w:tmpl w:val="CB3671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1FED"/>
    <w:multiLevelType w:val="hybridMultilevel"/>
    <w:tmpl w:val="611017B8"/>
    <w:lvl w:ilvl="0" w:tplc="4D1ED484">
      <w:start w:val="8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33A65"/>
    <w:multiLevelType w:val="hybridMultilevel"/>
    <w:tmpl w:val="0F38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87429"/>
    <w:multiLevelType w:val="hybridMultilevel"/>
    <w:tmpl w:val="C61EF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66853"/>
    <w:multiLevelType w:val="hybridMultilevel"/>
    <w:tmpl w:val="26D40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33D9F"/>
    <w:multiLevelType w:val="hybridMultilevel"/>
    <w:tmpl w:val="6458F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32B88"/>
    <w:multiLevelType w:val="hybridMultilevel"/>
    <w:tmpl w:val="0CF6B820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02D22"/>
    <w:multiLevelType w:val="hybridMultilevel"/>
    <w:tmpl w:val="65223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B7632"/>
    <w:multiLevelType w:val="hybridMultilevel"/>
    <w:tmpl w:val="7C429056"/>
    <w:lvl w:ilvl="0" w:tplc="4B0C630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93E3F"/>
    <w:multiLevelType w:val="hybridMultilevel"/>
    <w:tmpl w:val="6CF2E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D18AB"/>
    <w:multiLevelType w:val="hybridMultilevel"/>
    <w:tmpl w:val="241A4592"/>
    <w:lvl w:ilvl="0" w:tplc="580A00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7BC049C">
      <w:start w:val="142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118B3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0A11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32A45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FF6D9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E04E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4C34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92E57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785641FF"/>
    <w:multiLevelType w:val="hybridMultilevel"/>
    <w:tmpl w:val="511E5722"/>
    <w:lvl w:ilvl="0" w:tplc="4402803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B375A"/>
    <w:multiLevelType w:val="hybridMultilevel"/>
    <w:tmpl w:val="55A04E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0239C"/>
    <w:multiLevelType w:val="hybridMultilevel"/>
    <w:tmpl w:val="81E011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64783"/>
    <w:multiLevelType w:val="hybridMultilevel"/>
    <w:tmpl w:val="0CE03B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D5DD2"/>
    <w:multiLevelType w:val="hybridMultilevel"/>
    <w:tmpl w:val="195E85A4"/>
    <w:lvl w:ilvl="0" w:tplc="8506BE56">
      <w:start w:val="4"/>
      <w:numFmt w:val="bullet"/>
      <w:lvlText w:val=""/>
      <w:lvlJc w:val="left"/>
      <w:pPr>
        <w:ind w:left="776" w:hanging="360"/>
      </w:pPr>
      <w:rPr>
        <w:rFonts w:ascii="Symbol" w:eastAsia="Times New Roman" w:hAnsi="Symbo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6" w15:restartNumberingAfterBreak="0">
    <w:nsid w:val="7D6447E8"/>
    <w:multiLevelType w:val="hybridMultilevel"/>
    <w:tmpl w:val="B1D0F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8"/>
  </w:num>
  <w:num w:numId="4">
    <w:abstractNumId w:val="6"/>
  </w:num>
  <w:num w:numId="5">
    <w:abstractNumId w:val="36"/>
  </w:num>
  <w:num w:numId="6">
    <w:abstractNumId w:val="14"/>
  </w:num>
  <w:num w:numId="7">
    <w:abstractNumId w:val="13"/>
  </w:num>
  <w:num w:numId="8">
    <w:abstractNumId w:val="31"/>
  </w:num>
  <w:num w:numId="9">
    <w:abstractNumId w:val="11"/>
  </w:num>
  <w:num w:numId="10">
    <w:abstractNumId w:val="44"/>
  </w:num>
  <w:num w:numId="11">
    <w:abstractNumId w:val="12"/>
  </w:num>
  <w:num w:numId="12">
    <w:abstractNumId w:val="25"/>
  </w:num>
  <w:num w:numId="13">
    <w:abstractNumId w:val="33"/>
  </w:num>
  <w:num w:numId="14">
    <w:abstractNumId w:val="38"/>
  </w:num>
  <w:num w:numId="15">
    <w:abstractNumId w:val="42"/>
  </w:num>
  <w:num w:numId="16">
    <w:abstractNumId w:val="37"/>
  </w:num>
  <w:num w:numId="17">
    <w:abstractNumId w:val="27"/>
  </w:num>
  <w:num w:numId="18">
    <w:abstractNumId w:val="9"/>
  </w:num>
  <w:num w:numId="19">
    <w:abstractNumId w:val="3"/>
  </w:num>
  <w:num w:numId="20">
    <w:abstractNumId w:val="24"/>
  </w:num>
  <w:num w:numId="21">
    <w:abstractNumId w:val="4"/>
  </w:num>
  <w:num w:numId="22">
    <w:abstractNumId w:val="15"/>
  </w:num>
  <w:num w:numId="23">
    <w:abstractNumId w:val="18"/>
  </w:num>
  <w:num w:numId="24">
    <w:abstractNumId w:val="39"/>
  </w:num>
  <w:num w:numId="25">
    <w:abstractNumId w:val="34"/>
  </w:num>
  <w:num w:numId="26">
    <w:abstractNumId w:val="10"/>
  </w:num>
  <w:num w:numId="27">
    <w:abstractNumId w:val="19"/>
  </w:num>
  <w:num w:numId="28">
    <w:abstractNumId w:val="2"/>
  </w:num>
  <w:num w:numId="29">
    <w:abstractNumId w:val="40"/>
  </w:num>
  <w:num w:numId="30">
    <w:abstractNumId w:val="23"/>
  </w:num>
  <w:num w:numId="31">
    <w:abstractNumId w:val="1"/>
  </w:num>
  <w:num w:numId="32">
    <w:abstractNumId w:val="41"/>
  </w:num>
  <w:num w:numId="33">
    <w:abstractNumId w:val="22"/>
  </w:num>
  <w:num w:numId="34">
    <w:abstractNumId w:val="26"/>
  </w:num>
  <w:num w:numId="35">
    <w:abstractNumId w:val="46"/>
  </w:num>
  <w:num w:numId="36">
    <w:abstractNumId w:val="35"/>
  </w:num>
  <w:num w:numId="37">
    <w:abstractNumId w:val="17"/>
  </w:num>
  <w:num w:numId="38">
    <w:abstractNumId w:val="7"/>
  </w:num>
  <w:num w:numId="39">
    <w:abstractNumId w:val="32"/>
  </w:num>
  <w:num w:numId="40">
    <w:abstractNumId w:val="5"/>
  </w:num>
  <w:num w:numId="41">
    <w:abstractNumId w:val="20"/>
  </w:num>
  <w:num w:numId="42">
    <w:abstractNumId w:val="0"/>
  </w:num>
  <w:num w:numId="43">
    <w:abstractNumId w:val="21"/>
  </w:num>
  <w:num w:numId="44">
    <w:abstractNumId w:val="28"/>
  </w:num>
  <w:num w:numId="45">
    <w:abstractNumId w:val="43"/>
  </w:num>
  <w:num w:numId="46">
    <w:abstractNumId w:val="1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27"/>
    <w:rsid w:val="00005A7E"/>
    <w:rsid w:val="0002531F"/>
    <w:rsid w:val="00047B87"/>
    <w:rsid w:val="00052038"/>
    <w:rsid w:val="0005727E"/>
    <w:rsid w:val="00092C11"/>
    <w:rsid w:val="000A2C70"/>
    <w:rsid w:val="000B38BC"/>
    <w:rsid w:val="000B681B"/>
    <w:rsid w:val="000E00FF"/>
    <w:rsid w:val="000E01B2"/>
    <w:rsid w:val="000E4D44"/>
    <w:rsid w:val="00106C71"/>
    <w:rsid w:val="00155CF5"/>
    <w:rsid w:val="001677D2"/>
    <w:rsid w:val="00167ED0"/>
    <w:rsid w:val="00185959"/>
    <w:rsid w:val="001A154B"/>
    <w:rsid w:val="001A2BE9"/>
    <w:rsid w:val="001C61E0"/>
    <w:rsid w:val="001E01D1"/>
    <w:rsid w:val="001E1AC3"/>
    <w:rsid w:val="001E7DC7"/>
    <w:rsid w:val="00205691"/>
    <w:rsid w:val="002341DB"/>
    <w:rsid w:val="00246CC4"/>
    <w:rsid w:val="00246D67"/>
    <w:rsid w:val="00271A18"/>
    <w:rsid w:val="00273AD9"/>
    <w:rsid w:val="00275F98"/>
    <w:rsid w:val="002871C2"/>
    <w:rsid w:val="002A1313"/>
    <w:rsid w:val="002B2337"/>
    <w:rsid w:val="002D1CC0"/>
    <w:rsid w:val="002E5507"/>
    <w:rsid w:val="002F6807"/>
    <w:rsid w:val="002F6E14"/>
    <w:rsid w:val="003124D2"/>
    <w:rsid w:val="00350533"/>
    <w:rsid w:val="003634EF"/>
    <w:rsid w:val="00377CF3"/>
    <w:rsid w:val="00393279"/>
    <w:rsid w:val="003A5862"/>
    <w:rsid w:val="003C14E3"/>
    <w:rsid w:val="003D21A4"/>
    <w:rsid w:val="003D42E2"/>
    <w:rsid w:val="004058A6"/>
    <w:rsid w:val="004369E4"/>
    <w:rsid w:val="00436C80"/>
    <w:rsid w:val="0044043F"/>
    <w:rsid w:val="00467511"/>
    <w:rsid w:val="0048148B"/>
    <w:rsid w:val="00490CB0"/>
    <w:rsid w:val="004A3091"/>
    <w:rsid w:val="004A5672"/>
    <w:rsid w:val="004B67D0"/>
    <w:rsid w:val="004D54F2"/>
    <w:rsid w:val="004E44AE"/>
    <w:rsid w:val="004E53C8"/>
    <w:rsid w:val="005860A8"/>
    <w:rsid w:val="005923F3"/>
    <w:rsid w:val="0059698E"/>
    <w:rsid w:val="005B6065"/>
    <w:rsid w:val="005D0B54"/>
    <w:rsid w:val="00614EDD"/>
    <w:rsid w:val="006164E8"/>
    <w:rsid w:val="0062040C"/>
    <w:rsid w:val="00620DBA"/>
    <w:rsid w:val="0064111C"/>
    <w:rsid w:val="006418F3"/>
    <w:rsid w:val="00655242"/>
    <w:rsid w:val="00661D2D"/>
    <w:rsid w:val="00662465"/>
    <w:rsid w:val="006764A2"/>
    <w:rsid w:val="00680A69"/>
    <w:rsid w:val="00680C84"/>
    <w:rsid w:val="006904C4"/>
    <w:rsid w:val="006C1167"/>
    <w:rsid w:val="006C4135"/>
    <w:rsid w:val="006C5927"/>
    <w:rsid w:val="006D1219"/>
    <w:rsid w:val="006D1226"/>
    <w:rsid w:val="006D7EE8"/>
    <w:rsid w:val="006F15D8"/>
    <w:rsid w:val="007174C7"/>
    <w:rsid w:val="007218AC"/>
    <w:rsid w:val="00724772"/>
    <w:rsid w:val="00733821"/>
    <w:rsid w:val="00755926"/>
    <w:rsid w:val="00757C2B"/>
    <w:rsid w:val="0077220B"/>
    <w:rsid w:val="00774A8C"/>
    <w:rsid w:val="00777C85"/>
    <w:rsid w:val="00782111"/>
    <w:rsid w:val="00785652"/>
    <w:rsid w:val="007A1030"/>
    <w:rsid w:val="007A24FF"/>
    <w:rsid w:val="007B7669"/>
    <w:rsid w:val="007C1975"/>
    <w:rsid w:val="007D24A3"/>
    <w:rsid w:val="007D2952"/>
    <w:rsid w:val="007E33FC"/>
    <w:rsid w:val="007E38C2"/>
    <w:rsid w:val="00801786"/>
    <w:rsid w:val="008313B7"/>
    <w:rsid w:val="008A6887"/>
    <w:rsid w:val="008B23C0"/>
    <w:rsid w:val="008B4685"/>
    <w:rsid w:val="008C4C0E"/>
    <w:rsid w:val="008D03A7"/>
    <w:rsid w:val="008E1052"/>
    <w:rsid w:val="008E2082"/>
    <w:rsid w:val="008F1789"/>
    <w:rsid w:val="008F3EB5"/>
    <w:rsid w:val="00913442"/>
    <w:rsid w:val="009213E8"/>
    <w:rsid w:val="00925A97"/>
    <w:rsid w:val="00937B91"/>
    <w:rsid w:val="00956760"/>
    <w:rsid w:val="00965B4A"/>
    <w:rsid w:val="00974662"/>
    <w:rsid w:val="00990B53"/>
    <w:rsid w:val="00995C51"/>
    <w:rsid w:val="00997526"/>
    <w:rsid w:val="009A220F"/>
    <w:rsid w:val="009A5997"/>
    <w:rsid w:val="009D3A5F"/>
    <w:rsid w:val="009D5ADD"/>
    <w:rsid w:val="009E5D31"/>
    <w:rsid w:val="009F61C8"/>
    <w:rsid w:val="00A009BD"/>
    <w:rsid w:val="00A24480"/>
    <w:rsid w:val="00A508D8"/>
    <w:rsid w:val="00A66589"/>
    <w:rsid w:val="00A743E8"/>
    <w:rsid w:val="00A97E27"/>
    <w:rsid w:val="00AA4CA6"/>
    <w:rsid w:val="00AA529A"/>
    <w:rsid w:val="00AD0F37"/>
    <w:rsid w:val="00AD6119"/>
    <w:rsid w:val="00AE38EC"/>
    <w:rsid w:val="00AF1340"/>
    <w:rsid w:val="00AF43F0"/>
    <w:rsid w:val="00B10313"/>
    <w:rsid w:val="00B34924"/>
    <w:rsid w:val="00B34A4C"/>
    <w:rsid w:val="00B55542"/>
    <w:rsid w:val="00B57182"/>
    <w:rsid w:val="00B611CA"/>
    <w:rsid w:val="00B82175"/>
    <w:rsid w:val="00B832A1"/>
    <w:rsid w:val="00B86DF1"/>
    <w:rsid w:val="00BA5635"/>
    <w:rsid w:val="00BA7C31"/>
    <w:rsid w:val="00BE0D48"/>
    <w:rsid w:val="00BF002D"/>
    <w:rsid w:val="00BF15A3"/>
    <w:rsid w:val="00BF4F4D"/>
    <w:rsid w:val="00BF6F12"/>
    <w:rsid w:val="00C009C5"/>
    <w:rsid w:val="00C04295"/>
    <w:rsid w:val="00C07CB5"/>
    <w:rsid w:val="00C373E5"/>
    <w:rsid w:val="00C44CE3"/>
    <w:rsid w:val="00C60335"/>
    <w:rsid w:val="00C6436F"/>
    <w:rsid w:val="00C70A84"/>
    <w:rsid w:val="00C71BFC"/>
    <w:rsid w:val="00C85BC8"/>
    <w:rsid w:val="00C96276"/>
    <w:rsid w:val="00CA33CF"/>
    <w:rsid w:val="00CD47E5"/>
    <w:rsid w:val="00CE0701"/>
    <w:rsid w:val="00CE7D5D"/>
    <w:rsid w:val="00CF3A5B"/>
    <w:rsid w:val="00D200E8"/>
    <w:rsid w:val="00D20B28"/>
    <w:rsid w:val="00D45398"/>
    <w:rsid w:val="00DA1C85"/>
    <w:rsid w:val="00DD1E01"/>
    <w:rsid w:val="00DE2FA6"/>
    <w:rsid w:val="00DF067D"/>
    <w:rsid w:val="00E00550"/>
    <w:rsid w:val="00E03B5B"/>
    <w:rsid w:val="00E13D8C"/>
    <w:rsid w:val="00E16D74"/>
    <w:rsid w:val="00E21EB5"/>
    <w:rsid w:val="00E237D3"/>
    <w:rsid w:val="00E27E41"/>
    <w:rsid w:val="00E3054E"/>
    <w:rsid w:val="00E30F45"/>
    <w:rsid w:val="00E3643B"/>
    <w:rsid w:val="00E4052B"/>
    <w:rsid w:val="00E506A1"/>
    <w:rsid w:val="00E532BA"/>
    <w:rsid w:val="00EA7319"/>
    <w:rsid w:val="00EB0E81"/>
    <w:rsid w:val="00EE26DE"/>
    <w:rsid w:val="00EE767E"/>
    <w:rsid w:val="00EF7611"/>
    <w:rsid w:val="00F146DE"/>
    <w:rsid w:val="00F245FC"/>
    <w:rsid w:val="00F33BE7"/>
    <w:rsid w:val="00F3651E"/>
    <w:rsid w:val="00F4029C"/>
    <w:rsid w:val="00F40C37"/>
    <w:rsid w:val="00F44A17"/>
    <w:rsid w:val="00F6055A"/>
    <w:rsid w:val="00F67A00"/>
    <w:rsid w:val="00F778CA"/>
    <w:rsid w:val="00F866A7"/>
    <w:rsid w:val="00FB6203"/>
    <w:rsid w:val="00FD514C"/>
    <w:rsid w:val="00FE781B"/>
    <w:rsid w:val="650AD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D3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A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F15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ES_tradn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3F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4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F3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D0F37"/>
  </w:style>
  <w:style w:type="paragraph" w:styleId="Piedepgina">
    <w:name w:val="footer"/>
    <w:basedOn w:val="Normal"/>
    <w:link w:val="PiedepginaCar"/>
    <w:uiPriority w:val="99"/>
    <w:unhideWhenUsed/>
    <w:rsid w:val="00AD0F3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0F37"/>
  </w:style>
  <w:style w:type="character" w:customStyle="1" w:styleId="Ttulo2Car">
    <w:name w:val="Título 2 Car"/>
    <w:basedOn w:val="Fuentedeprrafopredeter"/>
    <w:link w:val="Ttulo2"/>
    <w:uiPriority w:val="9"/>
    <w:rsid w:val="00AF43F0"/>
    <w:rPr>
      <w:rFonts w:asciiTheme="majorHAnsi" w:eastAsiaTheme="majorEastAsia" w:hAnsiTheme="majorHAnsi" w:cstheme="majorBidi"/>
      <w:color w:val="A5A5A5" w:themeColor="accent1" w:themeShade="BF"/>
      <w:sz w:val="28"/>
      <w:szCs w:val="28"/>
      <w:lang w:val="es-MX"/>
    </w:rPr>
  </w:style>
  <w:style w:type="paragraph" w:styleId="Sinespaciado">
    <w:name w:val="No Spacing"/>
    <w:uiPriority w:val="1"/>
    <w:qFormat/>
    <w:rsid w:val="00AF43F0"/>
    <w:rPr>
      <w:sz w:val="22"/>
      <w:szCs w:val="22"/>
      <w:lang w:val="es-MX"/>
    </w:rPr>
  </w:style>
  <w:style w:type="paragraph" w:styleId="Prrafodelista">
    <w:name w:val="List Paragraph"/>
    <w:basedOn w:val="Normal"/>
    <w:uiPriority w:val="34"/>
    <w:qFormat/>
    <w:rsid w:val="00AF43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3F0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3F0"/>
    <w:rPr>
      <w:rFonts w:ascii="Segoe UI" w:hAnsi="Segoe UI" w:cs="Segoe UI"/>
      <w:sz w:val="18"/>
      <w:szCs w:val="18"/>
      <w:lang w:val="es-MX"/>
    </w:rPr>
  </w:style>
  <w:style w:type="table" w:styleId="Tablaconcuadrcula7concolores-nfasis5">
    <w:name w:val="Grid Table 7 Colorful Accent 5"/>
    <w:basedOn w:val="Tablanormal"/>
    <w:uiPriority w:val="52"/>
    <w:rsid w:val="00AF43F0"/>
    <w:rPr>
      <w:color w:val="474747" w:themeColor="accent5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concuadrcula">
    <w:name w:val="Table Grid"/>
    <w:basedOn w:val="Tablanormal"/>
    <w:uiPriority w:val="39"/>
    <w:rsid w:val="00AF43F0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43F0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6concolores-nfasis3">
    <w:name w:val="Grid Table 6 Colorful Accent 3"/>
    <w:basedOn w:val="Tablanormal"/>
    <w:uiPriority w:val="51"/>
    <w:rsid w:val="00AF43F0"/>
    <w:rPr>
      <w:color w:val="707070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F43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3F0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43F0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43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43F0"/>
    <w:rPr>
      <w:b/>
      <w:bCs/>
      <w:sz w:val="20"/>
      <w:szCs w:val="20"/>
      <w:lang w:val="es-MX"/>
    </w:rPr>
  </w:style>
  <w:style w:type="paragraph" w:customStyle="1" w:styleId="m2693780190425705293msolistparagraph">
    <w:name w:val="m_2693780190425705293msolistparagraph"/>
    <w:basedOn w:val="Normal"/>
    <w:rsid w:val="00AF43F0"/>
    <w:pPr>
      <w:spacing w:before="100" w:beforeAutospacing="1" w:after="100" w:afterAutospacing="1"/>
    </w:pPr>
    <w:rPr>
      <w:lang w:eastAsia="es-MX"/>
    </w:rPr>
  </w:style>
  <w:style w:type="character" w:customStyle="1" w:styleId="apple-converted-space">
    <w:name w:val="apple-converted-space"/>
    <w:basedOn w:val="Fuentedeprrafopredeter"/>
    <w:rsid w:val="00AF43F0"/>
  </w:style>
  <w:style w:type="character" w:customStyle="1" w:styleId="Ttulo3Car">
    <w:name w:val="Título 3 Car"/>
    <w:basedOn w:val="Fuentedeprrafopredeter"/>
    <w:link w:val="Ttulo3"/>
    <w:uiPriority w:val="9"/>
    <w:semiHidden/>
    <w:rsid w:val="006904C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BF15A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15A3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246CC4"/>
    <w:pPr>
      <w:tabs>
        <w:tab w:val="right" w:leader="dot" w:pos="8828"/>
      </w:tabs>
      <w:spacing w:after="100"/>
      <w:ind w:left="240"/>
    </w:pPr>
    <w:rPr>
      <w:rFonts w:asciiTheme="minorHAnsi" w:eastAsiaTheme="minorHAnsi" w:hAnsiTheme="minorHAnsi" w:cstheme="minorBidi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BF15A3"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15A3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BF15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MX"/>
    </w:rPr>
  </w:style>
  <w:style w:type="table" w:styleId="Tablanormal1">
    <w:name w:val="Plain Table 1"/>
    <w:basedOn w:val="Tablanormal"/>
    <w:uiPriority w:val="41"/>
    <w:rsid w:val="003C14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341DB"/>
    <w:pPr>
      <w:widowControl w:val="0"/>
      <w:spacing w:after="200"/>
      <w:jc w:val="both"/>
    </w:pPr>
    <w:rPr>
      <w:rFonts w:asciiTheme="minorHAnsi" w:eastAsiaTheme="minorEastAsia" w:hAnsiTheme="minorHAnsi" w:cstheme="minorBidi"/>
      <w:i/>
      <w:iCs/>
      <w:color w:val="000000" w:themeColor="text2"/>
      <w:kern w:val="2"/>
      <w:sz w:val="18"/>
      <w:szCs w:val="18"/>
      <w:lang w:val="en-US" w:eastAsia="zh-CN"/>
    </w:rPr>
  </w:style>
  <w:style w:type="paragraph" w:styleId="Ttulo">
    <w:name w:val="Title"/>
    <w:basedOn w:val="Normal"/>
    <w:link w:val="TtuloCar"/>
    <w:qFormat/>
    <w:rsid w:val="000E01B2"/>
    <w:pPr>
      <w:jc w:val="center"/>
    </w:pPr>
    <w:rPr>
      <w:rFonts w:ascii="Arial" w:eastAsia="Times" w:hAnsi="Arial"/>
      <w:b/>
      <w:szCs w:val="20"/>
      <w:lang w:val="es-ES_tradnl" w:eastAsia="es-MX"/>
    </w:rPr>
  </w:style>
  <w:style w:type="character" w:customStyle="1" w:styleId="TtuloCar">
    <w:name w:val="Título Car"/>
    <w:basedOn w:val="Fuentedeprrafopredeter"/>
    <w:link w:val="Ttulo"/>
    <w:rsid w:val="000E01B2"/>
    <w:rPr>
      <w:rFonts w:ascii="Arial" w:eastAsia="Times" w:hAnsi="Arial" w:cs="Times New Roman"/>
      <w:b/>
      <w:szCs w:val="20"/>
      <w:lang w:eastAsia="es-MX"/>
    </w:rPr>
  </w:style>
  <w:style w:type="paragraph" w:styleId="Sangradetextonormal">
    <w:name w:val="Body Text Indent"/>
    <w:basedOn w:val="Normal"/>
    <w:link w:val="SangradetextonormalCar"/>
    <w:semiHidden/>
    <w:rsid w:val="000E01B2"/>
    <w:pPr>
      <w:tabs>
        <w:tab w:val="left" w:pos="170"/>
      </w:tabs>
      <w:spacing w:line="276" w:lineRule="auto"/>
      <w:ind w:left="170"/>
      <w:jc w:val="both"/>
    </w:pPr>
    <w:rPr>
      <w:rFonts w:ascii="Arial" w:hAnsi="Arial"/>
      <w:color w:val="800000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0E01B2"/>
    <w:rPr>
      <w:rFonts w:ascii="Arial" w:eastAsia="Times New Roman" w:hAnsi="Arial" w:cs="Times New Roman"/>
      <w:color w:val="800000"/>
      <w:sz w:val="20"/>
      <w:szCs w:val="20"/>
      <w:lang w:val="es-MX" w:eastAsia="es-ES"/>
    </w:rPr>
  </w:style>
  <w:style w:type="paragraph" w:styleId="Subttulo">
    <w:name w:val="Subtitle"/>
    <w:basedOn w:val="Normal"/>
    <w:link w:val="SubttuloCar"/>
    <w:qFormat/>
    <w:rsid w:val="000E01B2"/>
    <w:pPr>
      <w:spacing w:line="276" w:lineRule="auto"/>
    </w:pPr>
    <w:rPr>
      <w:rFonts w:ascii="Arial" w:hAnsi="Arial"/>
      <w:b/>
      <w:color w:val="002060"/>
      <w:sz w:val="20"/>
      <w:szCs w:val="20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0E01B2"/>
    <w:rPr>
      <w:rFonts w:ascii="Arial" w:eastAsia="Times New Roman" w:hAnsi="Arial" w:cs="Times New Roman"/>
      <w:b/>
      <w:color w:val="002060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B6203"/>
    <w:pPr>
      <w:spacing w:after="120"/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B6203"/>
  </w:style>
  <w:style w:type="character" w:styleId="nfasis">
    <w:name w:val="Emphasis"/>
    <w:basedOn w:val="Fuentedeprrafopredeter"/>
    <w:uiPriority w:val="20"/>
    <w:qFormat/>
    <w:rsid w:val="007A24FF"/>
    <w:rPr>
      <w:i/>
      <w:iCs/>
    </w:rPr>
  </w:style>
  <w:style w:type="table" w:styleId="Tabladecuadrcula3">
    <w:name w:val="Grid Table 3"/>
    <w:basedOn w:val="Tablanormal"/>
    <w:uiPriority w:val="48"/>
    <w:rsid w:val="008E20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E2082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8E208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8E2082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8E2082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E20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83507d-10f7-482b-88a7-70f8896182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4FC223C1170418A693842A10FE049" ma:contentTypeVersion="3" ma:contentTypeDescription="Create a new document." ma:contentTypeScope="" ma:versionID="c64c018bf0ce9d932a318bc9f7fe879e">
  <xsd:schema xmlns:xsd="http://www.w3.org/2001/XMLSchema" xmlns:xs="http://www.w3.org/2001/XMLSchema" xmlns:p="http://schemas.microsoft.com/office/2006/metadata/properties" xmlns:ns2="d283507d-10f7-482b-88a7-70f8896182fd" targetNamespace="http://schemas.microsoft.com/office/2006/metadata/properties" ma:root="true" ma:fieldsID="74ff8b4b6e7e368a2bfbe7b7386c6a8c" ns2:_="">
    <xsd:import namespace="d283507d-10f7-482b-88a7-70f8896182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3507d-10f7-482b-88a7-70f8896182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9A9B1-989D-4DA3-B970-D2089BD25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2961A9-850F-448A-B60A-AF43F720B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9C66C-2BEA-4612-858A-6465F3E41B02}"/>
</file>

<file path=customXml/itemProps4.xml><?xml version="1.0" encoding="utf-8"?>
<ds:datastoreItem xmlns:ds="http://schemas.openxmlformats.org/officeDocument/2006/customXml" ds:itemID="{1F220E0C-A73A-4CFB-B1C4-A6089F04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uanl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Guerrero</dc:creator>
  <cp:keywords/>
  <dc:description/>
  <cp:lastModifiedBy>Jose Martinez</cp:lastModifiedBy>
  <cp:revision>5</cp:revision>
  <cp:lastPrinted>2017-05-22T16:36:00Z</cp:lastPrinted>
  <dcterms:created xsi:type="dcterms:W3CDTF">2020-07-28T03:34:00Z</dcterms:created>
  <dcterms:modified xsi:type="dcterms:W3CDTF">2020-07-28T04:09:00Z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0x010100CDD4FC223C1170418A693842A10FE049</vt:lpwstr>
  </property>
  <property fmtid="{D5CDD505-2E9C-101B-9397-08002B2CF9AE}" pid="3" name="Order">
    <vt:r8>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