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      </w:t>
        <w:tab/>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Universidade Federal do Rio Grande do Norte </w:t>
      </w:r>
      <w:r w:rsidDel="00000000" w:rsidR="00000000" w:rsidRPr="00000000">
        <w:drawing>
          <wp:anchor allowOverlap="1" behindDoc="0" distB="19050" distT="19050" distL="19050" distR="19050" hidden="0" layoutInCell="1" locked="0" relativeHeight="0" simplePos="0">
            <wp:simplePos x="0" y="0"/>
            <wp:positionH relativeFrom="column">
              <wp:posOffset>200025</wp:posOffset>
            </wp:positionH>
            <wp:positionV relativeFrom="paragraph">
              <wp:posOffset>19050</wp:posOffset>
            </wp:positionV>
            <wp:extent cx="1498981" cy="621030"/>
            <wp:effectExtent b="0" l="0" r="0" t="0"/>
            <wp:wrapSquare wrapText="right" distB="19050" distT="19050" distL="19050" distR="190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98981" cy="6210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5495925</wp:posOffset>
            </wp:positionH>
            <wp:positionV relativeFrom="paragraph">
              <wp:posOffset>19050</wp:posOffset>
            </wp:positionV>
            <wp:extent cx="1817878" cy="753110"/>
            <wp:effectExtent b="0" l="0" r="0" t="0"/>
            <wp:wrapSquare wrapText="left" distB="19050" distT="19050" distL="19050" distR="1905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17878" cy="7531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4654.93469238281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                        </w:t>
        <w:tab/>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Centro de Tecnologia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663.8849449157715"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Departamento de Engenharia de Computação </w:t>
      </w:r>
      <w:r w:rsidDel="00000000" w:rsidR="00000000" w:rsidRPr="00000000">
        <w:rPr>
          <w:sz w:val="22.079999923706055"/>
          <w:szCs w:val="22.079999923706055"/>
          <w:rtl w:val="0"/>
        </w:rPr>
        <w:t xml:space="preserve">e Automação</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734375" w:line="240" w:lineRule="auto"/>
        <w:ind w:left="4109.28503036499"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DCA0212.1 - Circuitos Digitais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4493.284969329834"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Docente: Tiago Barros </w:t>
      </w:r>
    </w:p>
    <w:p w:rsidR="00000000" w:rsidDel="00000000" w:rsidP="00000000" w:rsidRDefault="00000000" w:rsidRPr="00000000" w14:paraId="00000006">
      <w:pPr>
        <w:widowControl w:val="0"/>
        <w:spacing w:before="32.72705078125" w:line="240" w:lineRule="auto"/>
        <w:jc w:val="center"/>
        <w:rPr>
          <w:sz w:val="22.079999923706055"/>
          <w:szCs w:val="22.079999923706055"/>
        </w:rPr>
      </w:pPr>
      <w:r w:rsidDel="00000000" w:rsidR="00000000" w:rsidRPr="00000000">
        <w:rPr>
          <w:sz w:val="22.079999923706055"/>
          <w:szCs w:val="22.079999923706055"/>
          <w:rtl w:val="0"/>
        </w:rPr>
        <w:t xml:space="preserve">Discentes: Carlos Eduardo Medeiros da Silva, Marcantoni Leite de Sousa Melo,</w:t>
      </w:r>
    </w:p>
    <w:p w:rsidR="00000000" w:rsidDel="00000000" w:rsidP="00000000" w:rsidRDefault="00000000" w:rsidRPr="00000000" w14:paraId="00000007">
      <w:pPr>
        <w:widowControl w:val="0"/>
        <w:spacing w:before="32.72705078125" w:line="240" w:lineRule="auto"/>
        <w:jc w:val="center"/>
        <w:rPr>
          <w:sz w:val="22.079999923706055"/>
          <w:szCs w:val="22.079999923706055"/>
        </w:rPr>
      </w:pPr>
      <w:r w:rsidDel="00000000" w:rsidR="00000000" w:rsidRPr="00000000">
        <w:rPr>
          <w:sz w:val="22.079999923706055"/>
          <w:szCs w:val="22.079999923706055"/>
          <w:rtl w:val="0"/>
        </w:rPr>
        <w:t xml:space="preserve">Victor de Alcantara Gouveia e Vilner César Oliveira.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4267578125" w:line="240" w:lineRule="auto"/>
        <w:ind w:left="1440" w:right="1623.94287109375" w:firstLine="0"/>
        <w:jc w:val="center"/>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sz w:val="43.91999816894531"/>
          <w:szCs w:val="43.91999816894531"/>
          <w:u w:val="single"/>
          <w:rtl w:val="0"/>
        </w:rPr>
        <w:t xml:space="preserve">Laboratório 2</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1907.4910545349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25927734375" w:line="240" w:lineRule="auto"/>
        <w:ind w:left="1563.85503768920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Introdução:</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59326171875" w:line="263.78302574157715" w:lineRule="auto"/>
        <w:ind w:left="1551.54541015625" w:right="1366.81640625" w:firstLine="355.9455871582031"/>
        <w:jc w:val="both"/>
        <w:rPr>
          <w:sz w:val="22.079999923706055"/>
          <w:szCs w:val="22.079999923706055"/>
        </w:rPr>
      </w:pPr>
      <w:r w:rsidDel="00000000" w:rsidR="00000000" w:rsidRPr="00000000">
        <w:rPr>
          <w:sz w:val="22.079999923706055"/>
          <w:szCs w:val="22.079999923706055"/>
          <w:rtl w:val="0"/>
        </w:rPr>
        <w:t xml:space="preserve">Este relatório descreve a construção de um circuito digital com o objetivo de contar as entradas iguais a 1, explorando as funcionalidades da linguagem VHDL para projetar circuitos mais elaborados. Para isso, são utilizadas declarações de componentes para criar portas lógicas em arquivos separados, que são então instanciados no arquivo principal que descreve o circuito como um todo.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59326171875" w:line="263.78302574157715" w:lineRule="auto"/>
        <w:ind w:left="1551.54541015625" w:right="1366.81640625" w:firstLine="355.94558715820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O circuito construído tem como finalidade implementar um contador de bits, que conta em código binário o número de entradas iguais a 1 no sistema. Isso resulta em duas saídas, representando o valor contado de forma adequada no sistema binário.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223388671875" w:line="240" w:lineRule="auto"/>
        <w:ind w:left="1552.061519622802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b w:val="1"/>
          <w:sz w:val="28.079999923706055"/>
          <w:szCs w:val="28.079999923706055"/>
          <w:rtl w:val="0"/>
        </w:rPr>
        <w:t xml:space="preserve">2</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Metodologia: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187.571029663086" w:right="1368.973388671875" w:firstLine="0"/>
        <w:jc w:val="both"/>
        <w:rPr>
          <w:sz w:val="22.079999923706055"/>
          <w:szCs w:val="22.079999923706055"/>
        </w:rPr>
      </w:pPr>
      <w:r w:rsidDel="00000000" w:rsidR="00000000" w:rsidRPr="00000000">
        <w:rPr>
          <w:sz w:val="22.079999923706055"/>
          <w:szCs w:val="22.079999923706055"/>
          <w:rtl w:val="0"/>
        </w:rPr>
        <w:tab/>
        <w:t xml:space="preserve">A metodologia para construir o circuito de contagem de bits em VHDL envolve analisar requisitos, projetar portas lógicas, declarar componentes, implementar o circuito principal, simular, depurar e otimizar o código, documentar o processo e validar o circuito. Essa abordagem garante a funcionalidade e eficiência do circuito.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187.571029663086" w:right="1368.973388671875" w:firstLine="0"/>
        <w:jc w:val="both"/>
        <w:rPr>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187.571029663086" w:right="1368.973388671875" w:firstLine="375.8976745605469"/>
        <w:jc w:val="both"/>
        <w:rPr>
          <w:b w:val="1"/>
          <w:sz w:val="22.079999923706055"/>
          <w:szCs w:val="22.079999923706055"/>
        </w:rPr>
      </w:pPr>
      <w:r w:rsidDel="00000000" w:rsidR="00000000" w:rsidRPr="00000000">
        <w:rPr>
          <w:b w:val="1"/>
          <w:sz w:val="22.079999923706055"/>
          <w:szCs w:val="22.079999923706055"/>
          <w:rtl w:val="0"/>
        </w:rPr>
        <w:t xml:space="preserve">2.1 Tabela Verdade e Equações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187.571029663086" w:right="1368.973388671875" w:firstLine="375.8976745605469"/>
        <w:jc w:val="both"/>
        <w:rPr>
          <w:sz w:val="22.079999923706055"/>
          <w:szCs w:val="22.079999923706055"/>
        </w:rPr>
      </w:pPr>
      <w:r w:rsidDel="00000000" w:rsidR="00000000" w:rsidRPr="00000000">
        <w:rPr>
          <w:sz w:val="22.079999923706055"/>
          <w:szCs w:val="22.079999923706055"/>
          <w:rtl w:val="0"/>
        </w:rPr>
        <w:t xml:space="preserve">Para realizar a contagem de 1’s, o circuito deve retornar nas suas saídas o resultado da contagem em binário. Dessa forma, o circuito combinacional deve obedecer a tabela verdade abaixo.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417.3228346456694" w:right="1368.973388671875" w:firstLine="375"/>
        <w:jc w:val="both"/>
        <w:rPr>
          <w:sz w:val="22.079999923706055"/>
          <w:szCs w:val="22.079999923706055"/>
        </w:rPr>
      </w:pPr>
      <w:r w:rsidDel="00000000" w:rsidR="00000000" w:rsidRPr="00000000">
        <w:rPr>
          <w:sz w:val="22.079999923706055"/>
          <w:szCs w:val="22.079999923706055"/>
        </w:rPr>
        <w:drawing>
          <wp:inline distB="114300" distT="114300" distL="114300" distR="114300">
            <wp:extent cx="4914900" cy="18859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149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Tabela 1: </w:t>
      </w:r>
      <w:r w:rsidDel="00000000" w:rsidR="00000000" w:rsidRPr="00000000">
        <w:rPr>
          <w:sz w:val="22.079999923706055"/>
          <w:szCs w:val="22.079999923706055"/>
          <w:rtl w:val="0"/>
        </w:rPr>
        <w:t xml:space="preserve">Tabela verdade do circuito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tl w:val="0"/>
        </w:rPr>
        <w:t xml:space="preserve">Para isso, as equações para S1 e S2 são: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tl w:val="0"/>
        </w:rPr>
        <w:t xml:space="preserve">𝑆1 = 𝐴'⋅𝐵⋅𝐶 + 𝐴⋅𝐵'⋅𝐶 + 𝐴⋅𝐵⋅𝐶' + 𝐴⋅𝐵⋅𝐶</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tl w:val="0"/>
        </w:rPr>
        <w:t xml:space="preserve">𝑆2 = 𝐴'⋅𝐵'⋅𝐶 + 𝐴'⋅𝐵⋅𝐶' + 𝐴⋅𝐵'⋅𝐶' + 𝐴⋅𝐵⋅𝐶</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63.662748336792" w:lineRule="auto"/>
        <w:ind w:left="1187.571029663086" w:right="1368.973388671875" w:firstLine="375.8976745605469"/>
        <w:jc w:val="both"/>
        <w:rPr>
          <w:sz w:val="22.079999923706055"/>
          <w:szCs w:val="22.079999923706055"/>
        </w:rPr>
      </w:pPr>
      <w:r w:rsidDel="00000000" w:rsidR="00000000" w:rsidRPr="00000000">
        <w:rPr>
          <w:sz w:val="22.079999923706055"/>
          <w:szCs w:val="22.079999923706055"/>
          <w:rtl w:val="0"/>
        </w:rPr>
        <w:t xml:space="preserve">Utilizando algumas propriedades da álgebra booleana conseguimos simplificar  𝑆1. Logo,</w:t>
      </w:r>
    </w:p>
    <w:p w:rsidR="00000000" w:rsidDel="00000000" w:rsidP="00000000" w:rsidRDefault="00000000" w:rsidRPr="00000000" w14:paraId="00000018">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tl w:val="0"/>
        </w:rPr>
        <w:t xml:space="preserve">𝑆1 = 𝐴⋅𝐵 + 𝐴⋅𝐶 + 𝐵⋅𝐶</w:t>
      </w:r>
    </w:p>
    <w:p w:rsidR="00000000" w:rsidDel="00000000" w:rsidP="00000000" w:rsidRDefault="00000000" w:rsidRPr="00000000" w14:paraId="00000019">
      <w:pPr>
        <w:widowControl w:val="0"/>
        <w:spacing w:before="166.70623779296875" w:line="263.662748336792" w:lineRule="auto"/>
        <w:ind w:left="1187.571029663086" w:right="1368.973388671875" w:firstLine="375.8976745605469"/>
        <w:rPr>
          <w:b w:val="1"/>
          <w:sz w:val="22.079999923706055"/>
          <w:szCs w:val="22.079999923706055"/>
        </w:rPr>
      </w:pPr>
      <w:r w:rsidDel="00000000" w:rsidR="00000000" w:rsidRPr="00000000">
        <w:rPr>
          <w:b w:val="1"/>
          <w:sz w:val="22.079999923706055"/>
          <w:szCs w:val="22.079999923706055"/>
          <w:rtl w:val="0"/>
        </w:rPr>
        <w:t xml:space="preserve">2.2 Representação em Portas Lógicas</w:t>
      </w:r>
    </w:p>
    <w:p w:rsidR="00000000" w:rsidDel="00000000" w:rsidP="00000000" w:rsidRDefault="00000000" w:rsidRPr="00000000" w14:paraId="0000001A">
      <w:pPr>
        <w:widowControl w:val="0"/>
        <w:spacing w:before="166.70623779296875" w:line="263.662748336792" w:lineRule="auto"/>
        <w:ind w:left="1187.571029663086" w:right="1368.973388671875" w:firstLine="375.8976745605469"/>
        <w:rPr>
          <w:b w:val="1"/>
          <w:sz w:val="22.079999923706055"/>
          <w:szCs w:val="22.079999923706055"/>
        </w:rPr>
      </w:pPr>
      <w:r w:rsidDel="00000000" w:rsidR="00000000" w:rsidRPr="00000000">
        <w:rPr>
          <w:rtl w:val="0"/>
        </w:rPr>
      </w:r>
    </w:p>
    <w:p w:rsidR="00000000" w:rsidDel="00000000" w:rsidP="00000000" w:rsidRDefault="00000000" w:rsidRPr="00000000" w14:paraId="0000001B">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tl w:val="0"/>
        </w:rPr>
        <w:t xml:space="preserve">O circuito resultante de S1 simplificado e S2 é apresentado na imagem abaixo.</w:t>
      </w:r>
    </w:p>
    <w:p w:rsidR="00000000" w:rsidDel="00000000" w:rsidP="00000000" w:rsidRDefault="00000000" w:rsidRPr="00000000" w14:paraId="0000001C">
      <w:pPr>
        <w:widowControl w:val="0"/>
        <w:spacing w:before="166.70623779296875" w:line="263.662748336792" w:lineRule="auto"/>
        <w:ind w:left="1187.571029663086" w:right="1368.973388671875" w:firstLine="375.8976745605469"/>
        <w:rPr>
          <w:b w:val="1"/>
          <w:sz w:val="22.079999923706055"/>
          <w:szCs w:val="22.079999923706055"/>
        </w:rPr>
      </w:pPr>
      <w:r w:rsidDel="00000000" w:rsidR="00000000" w:rsidRPr="00000000">
        <w:rPr>
          <w:rtl w:val="0"/>
        </w:rPr>
      </w:r>
    </w:p>
    <w:p w:rsidR="00000000" w:rsidDel="00000000" w:rsidP="00000000" w:rsidRDefault="00000000" w:rsidRPr="00000000" w14:paraId="0000001D">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Pr>
        <w:drawing>
          <wp:inline distB="114300" distT="114300" distL="114300" distR="114300">
            <wp:extent cx="5263198" cy="2621438"/>
            <wp:effectExtent b="12700" l="12700" r="12700" t="127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63198" cy="2621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Figura 1: </w:t>
      </w:r>
      <w:r w:rsidDel="00000000" w:rsidR="00000000" w:rsidRPr="00000000">
        <w:rPr>
          <w:sz w:val="22.079999923706055"/>
          <w:szCs w:val="22.079999923706055"/>
          <w:rtl w:val="0"/>
        </w:rPr>
        <w:t xml:space="preserve">Representação do circuito em forma de portas lógicas</w:t>
      </w:r>
    </w:p>
    <w:p w:rsidR="00000000" w:rsidDel="00000000" w:rsidP="00000000" w:rsidRDefault="00000000" w:rsidRPr="00000000" w14:paraId="0000001F">
      <w:pPr>
        <w:widowControl w:val="0"/>
        <w:spacing w:before="166.70623779296875" w:line="263.662748336792" w:lineRule="auto"/>
        <w:ind w:left="1187.571029663086" w:right="1368.973388671875" w:firstLine="375.8976745605469"/>
        <w:rPr>
          <w:b w:val="1"/>
          <w:sz w:val="22.079999923706055"/>
          <w:szCs w:val="22.079999923706055"/>
        </w:rPr>
      </w:pPr>
      <w:r w:rsidDel="00000000" w:rsidR="00000000" w:rsidRPr="00000000">
        <w:rPr>
          <w:b w:val="1"/>
          <w:sz w:val="22.079999923706055"/>
          <w:szCs w:val="22.079999923706055"/>
          <w:rtl w:val="0"/>
        </w:rPr>
        <w:t xml:space="preserve">2.3 Descrição em VHDL</w:t>
      </w:r>
    </w:p>
    <w:p w:rsidR="00000000" w:rsidDel="00000000" w:rsidP="00000000" w:rsidRDefault="00000000" w:rsidRPr="00000000" w14:paraId="00000020">
      <w:pPr>
        <w:widowControl w:val="0"/>
        <w:spacing w:before="166.70623779296875" w:line="263.662748336792" w:lineRule="auto"/>
        <w:ind w:left="1187.571029663086" w:right="1368.973388671875" w:firstLine="375.8976745605469"/>
        <w:jc w:val="both"/>
        <w:rPr>
          <w:sz w:val="22.079999923706055"/>
          <w:szCs w:val="22.079999923706055"/>
        </w:rPr>
      </w:pPr>
      <w:r w:rsidDel="00000000" w:rsidR="00000000" w:rsidRPr="00000000">
        <w:rPr>
          <w:sz w:val="22.079999923706055"/>
          <w:szCs w:val="22.079999923706055"/>
          <w:rtl w:val="0"/>
        </w:rPr>
        <w:t xml:space="preserve">A seguir mostraremos os trechos de código que descreve o circuito. O mesmo deve conter 3 entradas, A, B e C, e 2 saídas S1 e S2. </w:t>
      </w:r>
    </w:p>
    <w:p w:rsidR="00000000" w:rsidDel="00000000" w:rsidP="00000000" w:rsidRDefault="00000000" w:rsidRPr="00000000" w14:paraId="00000021">
      <w:pPr>
        <w:widowControl w:val="0"/>
        <w:spacing w:before="166.70623779296875" w:line="263.662748336792" w:lineRule="auto"/>
        <w:ind w:left="1187.571029663086" w:right="1368.973388671875" w:firstLine="375.8976745605469"/>
        <w:jc w:val="both"/>
        <w:rPr>
          <w:sz w:val="22.079999923706055"/>
          <w:szCs w:val="22.079999923706055"/>
        </w:rPr>
      </w:pPr>
      <w:r w:rsidDel="00000000" w:rsidR="00000000" w:rsidRPr="00000000">
        <w:rPr>
          <w:sz w:val="22.079999923706055"/>
          <w:szCs w:val="22.079999923706055"/>
          <w:rtl w:val="0"/>
        </w:rPr>
        <w:t xml:space="preserve">Primeiro definimos a entidade top “circ_contar” que recebe as 3 entradas e as processa na saída S1 e S2, assim como mostra a imagem abaixo.</w:t>
      </w:r>
    </w:p>
    <w:p w:rsidR="00000000" w:rsidDel="00000000" w:rsidP="00000000" w:rsidRDefault="00000000" w:rsidRPr="00000000" w14:paraId="00000022">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Pr>
        <w:drawing>
          <wp:inline distB="114300" distT="114300" distL="114300" distR="114300">
            <wp:extent cx="2190750" cy="895350"/>
            <wp:effectExtent b="12700" l="12700" r="12700" t="127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90750" cy="895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Figura 2:</w:t>
      </w:r>
      <w:r w:rsidDel="00000000" w:rsidR="00000000" w:rsidRPr="00000000">
        <w:rPr>
          <w:sz w:val="22.079999923706055"/>
          <w:szCs w:val="22.079999923706055"/>
          <w:rtl w:val="0"/>
        </w:rPr>
        <w:t xml:space="preserve"> Definição da entidade top.</w:t>
      </w:r>
    </w:p>
    <w:p w:rsidR="00000000" w:rsidDel="00000000" w:rsidP="00000000" w:rsidRDefault="00000000" w:rsidRPr="00000000" w14:paraId="00000024">
      <w:pPr>
        <w:widowControl w:val="0"/>
        <w:spacing w:before="166.70623779296875" w:line="263.662748336792" w:lineRule="auto"/>
        <w:ind w:left="1187.571029663086" w:right="1368.973388671875" w:firstLine="375.8976745605469"/>
        <w:jc w:val="both"/>
        <w:rPr>
          <w:sz w:val="22.079999923706055"/>
          <w:szCs w:val="22.079999923706055"/>
        </w:rPr>
      </w:pPr>
      <w:r w:rsidDel="00000000" w:rsidR="00000000" w:rsidRPr="00000000">
        <w:rPr>
          <w:sz w:val="22.079999923706055"/>
          <w:szCs w:val="22.079999923706055"/>
          <w:rtl w:val="0"/>
        </w:rPr>
        <w:t xml:space="preserve">Depois, declaramos os componentes PortaAnd, PortaAnd3, PortaOr3, PortaOr4 que representa cada porta que utilizamos no circuito. Logo,</w:t>
      </w:r>
    </w:p>
    <w:p w:rsidR="00000000" w:rsidDel="00000000" w:rsidP="00000000" w:rsidRDefault="00000000" w:rsidRPr="00000000" w14:paraId="00000025">
      <w:pPr>
        <w:widowControl w:val="0"/>
        <w:spacing w:before="166.70623779296875" w:line="263.662748336792" w:lineRule="auto"/>
        <w:ind w:left="1187.571029663086" w:right="1368.973388671875" w:firstLine="375.8976745605469"/>
        <w:jc w:val="both"/>
        <w:rPr>
          <w:sz w:val="22.079999923706055"/>
          <w:szCs w:val="22.079999923706055"/>
        </w:rPr>
      </w:pPr>
      <w:r w:rsidDel="00000000" w:rsidR="00000000" w:rsidRPr="00000000">
        <w:rPr>
          <w:rtl w:val="0"/>
        </w:rPr>
      </w:r>
    </w:p>
    <w:p w:rsidR="00000000" w:rsidDel="00000000" w:rsidP="00000000" w:rsidRDefault="00000000" w:rsidRPr="00000000" w14:paraId="00000026">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Pr>
        <w:drawing>
          <wp:inline distB="114300" distT="114300" distL="114300" distR="114300">
            <wp:extent cx="2686050" cy="2428875"/>
            <wp:effectExtent b="12700" l="12700" r="12700" t="1270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86050" cy="2428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Figura 3:</w:t>
      </w:r>
      <w:r w:rsidDel="00000000" w:rsidR="00000000" w:rsidRPr="00000000">
        <w:rPr>
          <w:sz w:val="22.079999923706055"/>
          <w:szCs w:val="22.079999923706055"/>
          <w:rtl w:val="0"/>
        </w:rPr>
        <w:t xml:space="preserve"> Declaração dos componentes.</w:t>
      </w:r>
    </w:p>
    <w:p w:rsidR="00000000" w:rsidDel="00000000" w:rsidP="00000000" w:rsidRDefault="00000000" w:rsidRPr="00000000" w14:paraId="00000028">
      <w:pPr>
        <w:widowControl w:val="0"/>
        <w:spacing w:before="166.70623779296875" w:line="263.662748336792" w:lineRule="auto"/>
        <w:ind w:left="1187.571029663086" w:right="1368.973388671875" w:firstLine="375.8976745605469"/>
        <w:jc w:val="both"/>
        <w:rPr>
          <w:sz w:val="22.079999923706055"/>
          <w:szCs w:val="22.079999923706055"/>
        </w:rPr>
      </w:pPr>
      <w:r w:rsidDel="00000000" w:rsidR="00000000" w:rsidRPr="00000000">
        <w:rPr>
          <w:rtl w:val="0"/>
        </w:rPr>
      </w:r>
    </w:p>
    <w:p w:rsidR="00000000" w:rsidDel="00000000" w:rsidP="00000000" w:rsidRDefault="00000000" w:rsidRPr="00000000" w14:paraId="00000029">
      <w:pPr>
        <w:widowControl w:val="0"/>
        <w:spacing w:before="166.70623779296875" w:line="263.662748336792" w:lineRule="auto"/>
        <w:ind w:left="1907.571029663086" w:right="1368.973388671875" w:firstLine="375.8976745605469"/>
        <w:jc w:val="both"/>
        <w:rPr>
          <w:sz w:val="22.079999923706055"/>
          <w:szCs w:val="22.079999923706055"/>
        </w:rPr>
      </w:pPr>
      <w:r w:rsidDel="00000000" w:rsidR="00000000" w:rsidRPr="00000000">
        <w:rPr>
          <w:sz w:val="22.079999923706055"/>
          <w:szCs w:val="22.079999923706055"/>
          <w:rtl w:val="0"/>
        </w:rPr>
        <w:t xml:space="preserve">Em arquivos separados, essas portas são definidas como:</w:t>
      </w:r>
    </w:p>
    <w:p w:rsidR="00000000" w:rsidDel="00000000" w:rsidP="00000000" w:rsidRDefault="00000000" w:rsidRPr="00000000" w14:paraId="0000002A">
      <w:pPr>
        <w:widowControl w:val="0"/>
        <w:spacing w:before="166.70623779296875" w:line="263.662748336792" w:lineRule="auto"/>
        <w:ind w:left="1907.571029663086" w:right="1368.973388671875" w:firstLine="375.8976745605469"/>
        <w:jc w:val="center"/>
        <w:rPr>
          <w:sz w:val="22.079999923706055"/>
          <w:szCs w:val="22.079999923706055"/>
        </w:rPr>
      </w:pPr>
      <w:r w:rsidDel="00000000" w:rsidR="00000000" w:rsidRPr="00000000">
        <w:rPr>
          <w:sz w:val="22.079999923706055"/>
          <w:szCs w:val="22.079999923706055"/>
        </w:rPr>
        <w:drawing>
          <wp:inline distB="114300" distT="114300" distL="114300" distR="114300">
            <wp:extent cx="2287425" cy="1336574"/>
            <wp:effectExtent b="12700" l="12700" r="12700" t="1270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287425" cy="13365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before="166.70623779296875" w:line="263.662748336792" w:lineRule="auto"/>
        <w:ind w:left="190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Figura 4: </w:t>
      </w:r>
      <w:r w:rsidDel="00000000" w:rsidR="00000000" w:rsidRPr="00000000">
        <w:rPr>
          <w:sz w:val="22.079999923706055"/>
          <w:szCs w:val="22.079999923706055"/>
          <w:rtl w:val="0"/>
        </w:rPr>
        <w:t xml:space="preserve">Porta AND de 2 entradas</w:t>
      </w:r>
    </w:p>
    <w:p w:rsidR="00000000" w:rsidDel="00000000" w:rsidP="00000000" w:rsidRDefault="00000000" w:rsidRPr="00000000" w14:paraId="0000002C">
      <w:pPr>
        <w:widowControl w:val="0"/>
        <w:spacing w:before="166.70623779296875" w:line="263.662748336792" w:lineRule="auto"/>
        <w:ind w:left="1907.571029663086" w:right="1368.973388671875" w:firstLine="375.8976745605469"/>
        <w:jc w:val="center"/>
        <w:rPr>
          <w:sz w:val="22.079999923706055"/>
          <w:szCs w:val="22.079999923706055"/>
        </w:rPr>
      </w:pPr>
      <w:r w:rsidDel="00000000" w:rsidR="00000000" w:rsidRPr="00000000">
        <w:rPr>
          <w:sz w:val="22.079999923706055"/>
          <w:szCs w:val="22.079999923706055"/>
        </w:rPr>
        <w:drawing>
          <wp:inline distB="114300" distT="114300" distL="114300" distR="114300">
            <wp:extent cx="2467477" cy="1441573"/>
            <wp:effectExtent b="12700" l="12700" r="12700" t="1270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67477" cy="14415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166.70623779296875" w:line="263.662748336792" w:lineRule="auto"/>
        <w:ind w:left="190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Figura 5: </w:t>
      </w:r>
      <w:r w:rsidDel="00000000" w:rsidR="00000000" w:rsidRPr="00000000">
        <w:rPr>
          <w:sz w:val="22.079999923706055"/>
          <w:szCs w:val="22.079999923706055"/>
          <w:rtl w:val="0"/>
        </w:rPr>
        <w:t xml:space="preserve">Porta AND de 3 entradas</w:t>
      </w:r>
    </w:p>
    <w:p w:rsidR="00000000" w:rsidDel="00000000" w:rsidP="00000000" w:rsidRDefault="00000000" w:rsidRPr="00000000" w14:paraId="0000002E">
      <w:pPr>
        <w:widowControl w:val="0"/>
        <w:spacing w:before="166.70623779296875" w:line="263.662748336792" w:lineRule="auto"/>
        <w:ind w:left="1907.571029663086" w:right="1368.973388671875" w:firstLine="375.8976745605469"/>
        <w:jc w:val="center"/>
        <w:rPr>
          <w:sz w:val="22.079999923706055"/>
          <w:szCs w:val="22.079999923706055"/>
        </w:rPr>
      </w:pPr>
      <w:r w:rsidDel="00000000" w:rsidR="00000000" w:rsidRPr="00000000">
        <w:rPr>
          <w:sz w:val="22.079999923706055"/>
          <w:szCs w:val="22.079999923706055"/>
        </w:rPr>
        <w:drawing>
          <wp:inline distB="114300" distT="114300" distL="114300" distR="114300">
            <wp:extent cx="2581275" cy="1581150"/>
            <wp:effectExtent b="12700" l="12700" r="12700" t="1270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581275" cy="1581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166.70623779296875" w:line="263.662748336792" w:lineRule="auto"/>
        <w:ind w:left="190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Figura 6: </w:t>
      </w:r>
      <w:r w:rsidDel="00000000" w:rsidR="00000000" w:rsidRPr="00000000">
        <w:rPr>
          <w:sz w:val="22.079999923706055"/>
          <w:szCs w:val="22.079999923706055"/>
          <w:rtl w:val="0"/>
        </w:rPr>
        <w:t xml:space="preserve">Porta OR de 3 entradas</w:t>
      </w:r>
    </w:p>
    <w:p w:rsidR="00000000" w:rsidDel="00000000" w:rsidP="00000000" w:rsidRDefault="00000000" w:rsidRPr="00000000" w14:paraId="00000030">
      <w:pPr>
        <w:widowControl w:val="0"/>
        <w:spacing w:before="166.70623779296875" w:line="263.662748336792" w:lineRule="auto"/>
        <w:ind w:left="1907.571029663086" w:right="1368.973388671875" w:firstLine="375.8976745605469"/>
        <w:jc w:val="center"/>
        <w:rPr>
          <w:sz w:val="22.079999923706055"/>
          <w:szCs w:val="22.079999923706055"/>
        </w:rPr>
      </w:pPr>
      <w:r w:rsidDel="00000000" w:rsidR="00000000" w:rsidRPr="00000000">
        <w:rPr>
          <w:sz w:val="22.079999923706055"/>
          <w:szCs w:val="22.079999923706055"/>
        </w:rPr>
        <w:drawing>
          <wp:inline distB="114300" distT="114300" distL="114300" distR="114300">
            <wp:extent cx="2628900" cy="1571625"/>
            <wp:effectExtent b="12700" l="12700" r="12700" t="1270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28900" cy="1571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before="166.70623779296875" w:line="263.662748336792" w:lineRule="auto"/>
        <w:ind w:left="190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Figura 7:</w:t>
      </w:r>
      <w:r w:rsidDel="00000000" w:rsidR="00000000" w:rsidRPr="00000000">
        <w:rPr>
          <w:sz w:val="22.079999923706055"/>
          <w:szCs w:val="22.079999923706055"/>
          <w:rtl w:val="0"/>
        </w:rPr>
        <w:t xml:space="preserve"> Porta OR de 4 entradas</w:t>
      </w:r>
    </w:p>
    <w:p w:rsidR="00000000" w:rsidDel="00000000" w:rsidP="00000000" w:rsidRDefault="00000000" w:rsidRPr="00000000" w14:paraId="00000032">
      <w:pPr>
        <w:widowControl w:val="0"/>
        <w:spacing w:before="166.70623779296875" w:line="263.662748336792" w:lineRule="auto"/>
        <w:ind w:left="1187.571029663086" w:right="1368.973388671875" w:firstLine="375.8976745605469"/>
        <w:jc w:val="both"/>
        <w:rPr>
          <w:sz w:val="22.079999923706055"/>
          <w:szCs w:val="22.079999923706055"/>
        </w:rPr>
      </w:pPr>
      <w:r w:rsidDel="00000000" w:rsidR="00000000" w:rsidRPr="00000000">
        <w:rPr>
          <w:rtl w:val="0"/>
        </w:rPr>
      </w:r>
    </w:p>
    <w:p w:rsidR="00000000" w:rsidDel="00000000" w:rsidP="00000000" w:rsidRDefault="00000000" w:rsidRPr="00000000" w14:paraId="00000033">
      <w:pPr>
        <w:widowControl w:val="0"/>
        <w:spacing w:before="166.70623779296875" w:line="263.662748336792" w:lineRule="auto"/>
        <w:ind w:left="1187.571029663086" w:right="1368.973388671875" w:firstLine="375.8976745605469"/>
        <w:jc w:val="both"/>
        <w:rPr>
          <w:sz w:val="22.079999923706055"/>
          <w:szCs w:val="22.079999923706055"/>
        </w:rPr>
      </w:pPr>
      <w:r w:rsidDel="00000000" w:rsidR="00000000" w:rsidRPr="00000000">
        <w:rPr>
          <w:sz w:val="22.079999923706055"/>
          <w:szCs w:val="22.079999923706055"/>
          <w:rtl w:val="0"/>
        </w:rPr>
        <w:t xml:space="preserve">Ainda em architecture, ligamos os componentes pelos sinais definidos abaixo:</w:t>
      </w:r>
    </w:p>
    <w:p w:rsidR="00000000" w:rsidDel="00000000" w:rsidP="00000000" w:rsidRDefault="00000000" w:rsidRPr="00000000" w14:paraId="00000034">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Pr>
        <w:drawing>
          <wp:inline distB="114300" distT="114300" distL="114300" distR="114300">
            <wp:extent cx="4686300" cy="1076325"/>
            <wp:effectExtent b="12700" l="12700" r="12700" t="1270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86300" cy="1076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Figura 8:</w:t>
      </w:r>
      <w:r w:rsidDel="00000000" w:rsidR="00000000" w:rsidRPr="00000000">
        <w:rPr>
          <w:sz w:val="22.079999923706055"/>
          <w:szCs w:val="22.079999923706055"/>
          <w:rtl w:val="0"/>
        </w:rPr>
        <w:t xml:space="preserve"> Signals para ligação dos componentes.</w:t>
      </w:r>
    </w:p>
    <w:p w:rsidR="00000000" w:rsidDel="00000000" w:rsidP="00000000" w:rsidRDefault="00000000" w:rsidRPr="00000000" w14:paraId="00000036">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tl w:val="0"/>
        </w:rPr>
        <w:t xml:space="preserve">Por fim, temos que </w:t>
      </w:r>
      <w:r w:rsidDel="00000000" w:rsidR="00000000" w:rsidRPr="00000000">
        <w:rPr>
          <w:sz w:val="22.079999923706055"/>
          <w:szCs w:val="22.079999923706055"/>
          <w:rtl w:val="0"/>
        </w:rPr>
        <w:t xml:space="preserve">instanciar</w:t>
      </w:r>
      <w:r w:rsidDel="00000000" w:rsidR="00000000" w:rsidRPr="00000000">
        <w:rPr>
          <w:sz w:val="22.079999923706055"/>
          <w:szCs w:val="22.079999923706055"/>
          <w:rtl w:val="0"/>
        </w:rPr>
        <w:t xml:space="preserve"> os componentes utilizando os signals que foram criados. Assim, temos:</w:t>
      </w:r>
    </w:p>
    <w:p w:rsidR="00000000" w:rsidDel="00000000" w:rsidP="00000000" w:rsidRDefault="00000000" w:rsidRPr="00000000" w14:paraId="00000037">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sz w:val="22.079999923706055"/>
          <w:szCs w:val="22.079999923706055"/>
        </w:rPr>
        <w:drawing>
          <wp:inline distB="114300" distT="114300" distL="114300" distR="114300">
            <wp:extent cx="5538152" cy="1484867"/>
            <wp:effectExtent b="12700" l="12700" r="12700" t="1270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538152" cy="14848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166.70623779296875" w:line="263.662748336792" w:lineRule="auto"/>
        <w:ind w:left="1187.571029663086" w:right="1368.973388671875" w:firstLine="375.8976745605469"/>
        <w:jc w:val="center"/>
        <w:rPr>
          <w:sz w:val="22.079999923706055"/>
          <w:szCs w:val="22.079999923706055"/>
        </w:rPr>
      </w:pPr>
      <w:r w:rsidDel="00000000" w:rsidR="00000000" w:rsidRPr="00000000">
        <w:rPr>
          <w:b w:val="1"/>
          <w:sz w:val="22.079999923706055"/>
          <w:szCs w:val="22.079999923706055"/>
          <w:rtl w:val="0"/>
        </w:rPr>
        <w:t xml:space="preserve">Figura 9:</w:t>
      </w:r>
      <w:r w:rsidDel="00000000" w:rsidR="00000000" w:rsidRPr="00000000">
        <w:rPr>
          <w:sz w:val="22.079999923706055"/>
          <w:szCs w:val="22.079999923706055"/>
          <w:rtl w:val="0"/>
        </w:rPr>
        <w:t xml:space="preserve"> Instanciação dos componentes.</w:t>
      </w:r>
    </w:p>
    <w:p w:rsidR="00000000" w:rsidDel="00000000" w:rsidP="00000000" w:rsidRDefault="00000000" w:rsidRPr="00000000" w14:paraId="00000039">
      <w:pPr>
        <w:widowControl w:val="0"/>
        <w:spacing w:before="166.70623779296875" w:line="263.662748336792" w:lineRule="auto"/>
        <w:ind w:left="1187.571029663086" w:right="1368.973388671875" w:firstLine="375.8976745605469"/>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b w:val="1"/>
          <w:sz w:val="28.079999923706055"/>
          <w:szCs w:val="28.079999923706055"/>
          <w:rtl w:val="0"/>
        </w:rPr>
        <w:t xml:space="preserve">3</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Resultados:</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63232421875" w:line="262.93850898742676" w:lineRule="auto"/>
        <w:ind w:left="1192.2078704833984" w:right="1371.400146484375" w:firstLine="369.0528869628906"/>
        <w:jc w:val="left"/>
        <w:rPr>
          <w:sz w:val="22.079999923706055"/>
          <w:szCs w:val="22.079999923706055"/>
        </w:rPr>
      </w:pPr>
      <w:r w:rsidDel="00000000" w:rsidR="00000000" w:rsidRPr="00000000">
        <w:rPr>
          <w:sz w:val="22.079999923706055"/>
          <w:szCs w:val="22.079999923706055"/>
        </w:rPr>
        <w:drawing>
          <wp:inline distB="114300" distT="114300" distL="114300" distR="114300">
            <wp:extent cx="5671502" cy="1028700"/>
            <wp:effectExtent b="0" l="0" r="0" t="0"/>
            <wp:docPr id="2"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671502"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63232421875" w:line="262.93850898742676" w:lineRule="auto"/>
        <w:ind w:left="1192.2078704833984" w:right="1371.400146484375" w:firstLine="369.0528869628906"/>
        <w:jc w:val="left"/>
        <w:rPr>
          <w:sz w:val="22.079999923706055"/>
          <w:szCs w:val="22.079999923706055"/>
        </w:rPr>
      </w:pPr>
      <w:r w:rsidDel="00000000" w:rsidR="00000000" w:rsidRPr="00000000">
        <w:rPr>
          <w:sz w:val="22.079999923706055"/>
          <w:szCs w:val="22.079999923706055"/>
          <w:rtl w:val="0"/>
        </w:rPr>
        <w:tab/>
        <w:tab/>
        <w:tab/>
      </w:r>
      <w:r w:rsidDel="00000000" w:rsidR="00000000" w:rsidRPr="00000000">
        <w:rPr>
          <w:b w:val="1"/>
          <w:sz w:val="22.079999923706055"/>
          <w:szCs w:val="22.079999923706055"/>
          <w:rtl w:val="0"/>
        </w:rPr>
        <w:t xml:space="preserve">Figura 10: </w:t>
      </w:r>
      <w:r w:rsidDel="00000000" w:rsidR="00000000" w:rsidRPr="00000000">
        <w:rPr>
          <w:sz w:val="22.079999923706055"/>
          <w:szCs w:val="22.079999923706055"/>
          <w:rtl w:val="0"/>
        </w:rPr>
        <w:t xml:space="preserve">Resultado da simulação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63232421875" w:line="262.93850898742676" w:lineRule="auto"/>
        <w:ind w:left="1192.2078704833984" w:right="1371.400146484375" w:firstLine="369.0528869628906"/>
        <w:jc w:val="left"/>
        <w:rPr>
          <w:sz w:val="22.079999923706055"/>
          <w:szCs w:val="22.079999923706055"/>
        </w:rPr>
      </w:pPr>
      <w:r w:rsidDel="00000000" w:rsidR="00000000" w:rsidRPr="00000000">
        <w:rPr>
          <w:sz w:val="22.079999923706055"/>
          <w:szCs w:val="22.079999923706055"/>
          <w:rtl w:val="0"/>
        </w:rPr>
        <w:t xml:space="preserve">Na simulação, o estado s1 passa a ser 1 quando A e B, ou A e C ou B e C forem 1. No caso de apenas A, ou apenas B, ou apenas C ser 1, s1 se mantém zero. Entretanto, quando A, B e C são pressionados simultaneamente, s1 é 1. Ou seja, para s1 passar a ser 1, basta que pelo menos 2 dos 3 sejam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63232421875" w:line="262.93850898742676" w:lineRule="auto"/>
        <w:ind w:left="1192.2078704833984" w:right="1371.400146484375" w:firstLine="369.0528869628906"/>
        <w:jc w:val="left"/>
        <w:rPr>
          <w:sz w:val="22.079999923706055"/>
          <w:szCs w:val="22.079999923706055"/>
        </w:rPr>
      </w:pPr>
      <w:r w:rsidDel="00000000" w:rsidR="00000000" w:rsidRPr="00000000">
        <w:rPr>
          <w:sz w:val="22.079999923706055"/>
          <w:szCs w:val="22.079999923706055"/>
          <w:rtl w:val="0"/>
        </w:rPr>
        <w:t xml:space="preserve">Já o estado s2,  quando apenas A, ou apenas B, ou apenas C foi 1, s2 foi 1. No caso de pressionar simultaneamente A e B, ou A e C, ou B e C, o estado s2 passa a ser 0. Mas se A e B e C forem pressionados ao mesmo tempo, s2 passa a ser 1. Ou seja, s2 passa a ser 1 apenas quando A, B ou C forem 1 sozinhos, ou quando A, B e C forem 1 simultaneamente.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63232421875" w:line="262.93850898742676" w:lineRule="auto"/>
        <w:ind w:left="1192.2078704833984" w:right="1371.400146484375" w:firstLine="369.0528869628906"/>
        <w:jc w:val="left"/>
        <w:rPr>
          <w:sz w:val="22.079999923706055"/>
          <w:szCs w:val="22.079999923706055"/>
        </w:rPr>
      </w:pPr>
      <w:r w:rsidDel="00000000" w:rsidR="00000000" w:rsidRPr="00000000">
        <w:rPr>
          <w:sz w:val="22.079999923706055"/>
          <w:szCs w:val="22.079999923706055"/>
          <w:rtl w:val="0"/>
        </w:rPr>
        <w:t xml:space="preserve">Nesse caso, s1 e s2 são 1, simultaneamente, apenas quando A, B e C são 1.</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63232421875" w:line="262.93850898742676" w:lineRule="auto"/>
        <w:ind w:left="1192.2078704833984" w:right="1371.400146484375" w:firstLine="369.0528869628906"/>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sz w:val="31.920000076293945"/>
          <w:szCs w:val="31.920000076293945"/>
          <w:rtl w:val="0"/>
        </w:rPr>
        <w:t xml:space="preserve">4</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Conclusão:</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94189453125" w:line="264.0256118774414" w:lineRule="auto"/>
        <w:ind w:left="1193.3118438720703" w:right="1368.97216796875" w:firstLine="354.25918579101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Dessa forma, foi desenvolvido com sucesso um circuito em VHDL para a problemática apresentada, fazendo uso de componentes, sinais internos e instanciação de portas lógicas. A principal dificuldade percebida foi o desenvolvimento da simplificação da equação de S1, o que foi facilmente solucionado revisando e aplicando os conhecimentos teóricos sobre as propriedades booleanas. Observando os resultados apresentados, percebe-se, também, que o circuito foi devidamente implementado de forma que funcionou da forma esperada.</w:t>
      </w:r>
      <w:r w:rsidDel="00000000" w:rsidR="00000000" w:rsidRPr="00000000">
        <w:rPr>
          <w:rtl w:val="0"/>
        </w:rPr>
      </w:r>
    </w:p>
    <w:sectPr>
      <w:headerReference r:id="rId19" w:type="default"/>
      <w:footerReference r:id="rId20" w:type="default"/>
      <w:pgSz w:h="16820" w:w="11900" w:orient="portrait"/>
      <w:pgMar w:bottom="2291.999969482422" w:top="705.6005859375" w:left="256.00000381469727" w:right="0.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9.jpg"/><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