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E7F40" w14:textId="77777777" w:rsidR="00893AD8" w:rsidRPr="00D84B5B" w:rsidRDefault="00000000">
      <w:pPr>
        <w:spacing w:after="80"/>
        <w:jc w:val="center"/>
        <w:rPr>
          <w:lang w:val="es-PR"/>
        </w:rPr>
      </w:pPr>
      <w:r w:rsidRPr="00D84B5B">
        <w:rPr>
          <w:b/>
          <w:bCs/>
          <w:color w:val="1E3A5F"/>
          <w:sz w:val="48"/>
          <w:szCs w:val="48"/>
          <w:lang w:val="es-PR"/>
        </w:rPr>
        <w:t>PRD + SRS</w:t>
      </w:r>
    </w:p>
    <w:p w14:paraId="3DE46808" w14:textId="77777777" w:rsidR="00893AD8" w:rsidRPr="00D84B5B" w:rsidRDefault="00000000">
      <w:pPr>
        <w:spacing w:after="80"/>
        <w:jc w:val="center"/>
        <w:rPr>
          <w:lang w:val="es-PR"/>
        </w:rPr>
      </w:pPr>
      <w:r w:rsidRPr="00D84B5B">
        <w:rPr>
          <w:b/>
          <w:bCs/>
          <w:color w:val="2563EB"/>
          <w:sz w:val="36"/>
          <w:szCs w:val="36"/>
          <w:lang w:val="es-PR"/>
        </w:rPr>
        <w:t>Asistente Curricular IA Puerto Rico</w:t>
      </w:r>
    </w:p>
    <w:p w14:paraId="7E77D411" w14:textId="77777777" w:rsidR="00893AD8" w:rsidRPr="00D84B5B" w:rsidRDefault="00000000">
      <w:pPr>
        <w:spacing w:after="400"/>
        <w:jc w:val="center"/>
        <w:rPr>
          <w:lang w:val="es-PR"/>
        </w:rPr>
      </w:pPr>
      <w:r w:rsidRPr="00D84B5B">
        <w:rPr>
          <w:i/>
          <w:iCs/>
          <w:color w:val="64748B"/>
          <w:lang w:val="es-PR"/>
        </w:rPr>
        <w:t>Versión 2.0 — Julio 2026</w:t>
      </w:r>
    </w:p>
    <w:p w14:paraId="560F9639" w14:textId="77777777" w:rsidR="00893AD8" w:rsidRPr="00D84B5B" w:rsidRDefault="00893AD8">
      <w:pPr>
        <w:pBdr>
          <w:bottom w:val="single" w:sz="6" w:space="0" w:color="3B82F6"/>
        </w:pBdr>
        <w:spacing w:before="200" w:after="200"/>
        <w:rPr>
          <w:lang w:val="es-PR"/>
        </w:rPr>
      </w:pPr>
    </w:p>
    <w:p w14:paraId="2F02E0E6" w14:textId="77777777" w:rsidR="00893AD8" w:rsidRPr="00D84B5B" w:rsidRDefault="00000000">
      <w:pPr>
        <w:pStyle w:val="Heading1"/>
        <w:rPr>
          <w:lang w:val="es-PR"/>
        </w:rPr>
      </w:pPr>
      <w:r w:rsidRPr="00D84B5B">
        <w:rPr>
          <w:lang w:val="es-PR"/>
        </w:rPr>
        <w:t>Resumen Ejecutivo</w:t>
      </w:r>
    </w:p>
    <w:p w14:paraId="1C7AA961" w14:textId="77777777" w:rsidR="00893AD8" w:rsidRPr="00D84B5B" w:rsidRDefault="00000000">
      <w:pPr>
        <w:spacing w:after="80"/>
        <w:rPr>
          <w:lang w:val="es-PR"/>
        </w:rPr>
      </w:pPr>
      <w:r w:rsidRPr="00D84B5B">
        <w:rPr>
          <w:b/>
          <w:bCs/>
          <w:sz w:val="22"/>
          <w:szCs w:val="22"/>
          <w:lang w:val="es-PR"/>
        </w:rPr>
        <w:t xml:space="preserve">Problema: </w:t>
      </w:r>
      <w:r w:rsidRPr="00D84B5B">
        <w:rPr>
          <w:sz w:val="22"/>
          <w:szCs w:val="22"/>
          <w:lang w:val="es-PR"/>
        </w:rPr>
        <w:t>Los docentes del DEPR invierten tiempo significativo en planificaciones, evaluaciones, rúbricas y documentación curricular alineada a los mapas curriculares oficiales. No existe una herramienta digital especializada en el currículo de Puerto Rico.</w:t>
      </w:r>
    </w:p>
    <w:p w14:paraId="28C0AF34" w14:textId="77777777" w:rsidR="00893AD8" w:rsidRPr="00D84B5B" w:rsidRDefault="00000000">
      <w:pPr>
        <w:spacing w:after="80"/>
        <w:rPr>
          <w:lang w:val="es-PR"/>
        </w:rPr>
      </w:pPr>
      <w:r w:rsidRPr="00D84B5B">
        <w:rPr>
          <w:b/>
          <w:bCs/>
          <w:sz w:val="22"/>
          <w:szCs w:val="22"/>
          <w:lang w:val="es-PR"/>
        </w:rPr>
        <w:t xml:space="preserve">Solución: </w:t>
      </w:r>
      <w:r w:rsidRPr="00D84B5B">
        <w:rPr>
          <w:sz w:val="22"/>
          <w:szCs w:val="22"/>
          <w:lang w:val="es-PR"/>
        </w:rPr>
        <w:t>Plataforma SaaS con IA especializada en el currículo del DEPR para generar planificaciones, materiales y documentación educativa en segundos, alineadas a los estándares oficiales por materia y grado.</w:t>
      </w:r>
    </w:p>
    <w:p w14:paraId="030E23E1" w14:textId="77777777" w:rsidR="00893AD8" w:rsidRPr="00D84B5B" w:rsidRDefault="00000000">
      <w:pPr>
        <w:spacing w:after="80"/>
        <w:rPr>
          <w:lang w:val="es-PR"/>
        </w:rPr>
      </w:pPr>
      <w:r w:rsidRPr="00D84B5B">
        <w:rPr>
          <w:b/>
          <w:bCs/>
          <w:sz w:val="22"/>
          <w:szCs w:val="22"/>
          <w:lang w:val="es-PR"/>
        </w:rPr>
        <w:t xml:space="preserve">Visión: </w:t>
      </w:r>
      <w:r w:rsidRPr="00D84B5B">
        <w:rPr>
          <w:sz w:val="22"/>
          <w:szCs w:val="22"/>
          <w:lang w:val="es-PR"/>
        </w:rPr>
        <w:t>Convertirse en la plataforma educativa de referencia para docentes de Puerto Rico, escalable a otras jurisdicciones con alta población ELL (FL, TX, NY, CA).</w:t>
      </w:r>
    </w:p>
    <w:p w14:paraId="508314E0" w14:textId="77777777" w:rsidR="00893AD8" w:rsidRPr="00D84B5B" w:rsidRDefault="00000000">
      <w:pPr>
        <w:spacing w:after="80"/>
        <w:rPr>
          <w:lang w:val="es-PR"/>
        </w:rPr>
      </w:pPr>
      <w:r w:rsidRPr="00D84B5B">
        <w:rPr>
          <w:b/>
          <w:bCs/>
          <w:sz w:val="22"/>
          <w:szCs w:val="22"/>
          <w:lang w:val="es-PR"/>
        </w:rPr>
        <w:t xml:space="preserve">Estado actual: </w:t>
      </w:r>
      <w:r w:rsidRPr="00D84B5B">
        <w:rPr>
          <w:sz w:val="22"/>
          <w:szCs w:val="22"/>
          <w:lang w:val="es-PR"/>
        </w:rPr>
        <w:t>MVP funcional en desarrollo local (localhost:3000). Inglés 9–12 operacional. Stack: Next.js 16 + Supabase + Claude AI.</w:t>
      </w:r>
    </w:p>
    <w:p w14:paraId="4FC4C0AD" w14:textId="77777777" w:rsidR="00893AD8" w:rsidRPr="00D84B5B" w:rsidRDefault="00893AD8">
      <w:pPr>
        <w:pBdr>
          <w:bottom w:val="single" w:sz="6" w:space="0" w:color="3B82F6"/>
        </w:pBdr>
        <w:spacing w:before="200" w:after="200"/>
        <w:rPr>
          <w:lang w:val="es-PR"/>
        </w:rPr>
      </w:pPr>
    </w:p>
    <w:p w14:paraId="4A207B86" w14:textId="77777777" w:rsidR="00893AD8" w:rsidRPr="00D84B5B" w:rsidRDefault="00000000">
      <w:pPr>
        <w:pStyle w:val="Heading1"/>
        <w:rPr>
          <w:lang w:val="es-PR"/>
        </w:rPr>
      </w:pPr>
      <w:r w:rsidRPr="00D84B5B">
        <w:rPr>
          <w:lang w:val="es-PR"/>
        </w:rPr>
        <w:t>Contexto Estratégico</w:t>
      </w:r>
    </w:p>
    <w:p w14:paraId="5B2F92E1" w14:textId="77777777" w:rsidR="00893AD8" w:rsidRPr="00D84B5B" w:rsidRDefault="00000000">
      <w:pPr>
        <w:pStyle w:val="Heading2"/>
        <w:rPr>
          <w:lang w:val="es-PR"/>
        </w:rPr>
      </w:pPr>
      <w:r w:rsidRPr="00D84B5B">
        <w:rPr>
          <w:lang w:val="es-PR"/>
        </w:rPr>
        <w:t>Relación con Project ELEVATE</w:t>
      </w:r>
    </w:p>
    <w:p w14:paraId="4B229B5A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El Asistente Curricular es un producto comercial independiente de ELEVATE (esl-portal). Ambos comparten owner pero son repos, bases de datos y estrategias distintas: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14:paraId="787CF4E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563EB"/>
          </w:tcPr>
          <w:p w14:paraId="09AEAED4" w14:textId="77777777" w:rsidR="00893AD8" w:rsidRDefault="00000000">
            <w:r>
              <w:rPr>
                <w:b/>
                <w:bCs/>
                <w:color w:val="FFFFFF"/>
              </w:rPr>
              <w:t>ELEVATE (esl-portal)</w:t>
            </w:r>
          </w:p>
        </w:tc>
        <w:tc>
          <w:tcPr>
            <w:tcW w:w="3000" w:type="dxa"/>
            <w:shd w:val="clear" w:color="auto" w:fill="2563EB"/>
          </w:tcPr>
          <w:p w14:paraId="0D75BA69" w14:textId="77777777" w:rsidR="00893AD8" w:rsidRDefault="00000000">
            <w:r>
              <w:rPr>
                <w:b/>
                <w:bCs/>
                <w:color w:val="FFFFFF"/>
              </w:rPr>
              <w:t>Asistente Curricular PR</w:t>
            </w:r>
          </w:p>
        </w:tc>
      </w:tr>
      <w:tr w:rsidR="00893AD8" w14:paraId="7342394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6CCB586B" w14:textId="77777777" w:rsidR="00893AD8" w:rsidRDefault="00000000">
            <w:r>
              <w:rPr>
                <w:color w:val="1E293B"/>
              </w:rPr>
              <w:t>Piloto de investigación</w:t>
            </w:r>
          </w:p>
        </w:tc>
        <w:tc>
          <w:tcPr>
            <w:tcW w:w="3000" w:type="dxa"/>
            <w:shd w:val="clear" w:color="auto" w:fill="EFF6FF"/>
          </w:tcPr>
          <w:p w14:paraId="500BE44D" w14:textId="77777777" w:rsidR="00893AD8" w:rsidRDefault="00000000">
            <w:r>
              <w:rPr>
                <w:color w:val="1E293B"/>
              </w:rPr>
              <w:t>Producto comercial</w:t>
            </w:r>
          </w:p>
        </w:tc>
      </w:tr>
      <w:tr w:rsidR="00893AD8" w14:paraId="547ED6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4E9D75A6" w14:textId="77777777" w:rsidR="00893AD8" w:rsidRDefault="00000000">
            <w:r>
              <w:rPr>
                <w:color w:val="1E293B"/>
              </w:rPr>
              <w:t>Gratis para usuarios</w:t>
            </w:r>
          </w:p>
        </w:tc>
        <w:tc>
          <w:tcPr>
            <w:tcW w:w="3000" w:type="dxa"/>
            <w:shd w:val="clear" w:color="auto" w:fill="EFF6FF"/>
          </w:tcPr>
          <w:p w14:paraId="09B73527" w14:textId="77777777" w:rsidR="00893AD8" w:rsidRDefault="00000000">
            <w:r>
              <w:rPr>
                <w:color w:val="1E293B"/>
              </w:rPr>
              <w:t>Modelo freemium/premium</w:t>
            </w:r>
          </w:p>
        </w:tc>
      </w:tr>
      <w:tr w:rsidR="00893AD8" w:rsidRPr="00D84B5B" w14:paraId="24942D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20F636AC" w14:textId="77777777" w:rsidR="00893AD8" w:rsidRDefault="00000000">
            <w:r>
              <w:rPr>
                <w:color w:val="1E293B"/>
              </w:rPr>
              <w:t>~250–500 estudiantes Inglés 12</w:t>
            </w:r>
          </w:p>
        </w:tc>
        <w:tc>
          <w:tcPr>
            <w:tcW w:w="3000" w:type="dxa"/>
            <w:shd w:val="clear" w:color="auto" w:fill="EFF6FF"/>
          </w:tcPr>
          <w:p w14:paraId="209C3B1B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color w:val="1E293B"/>
                <w:lang w:val="es-PR"/>
              </w:rPr>
              <w:t>Todos los maestros PR, todas las materias</w:t>
            </w:r>
          </w:p>
        </w:tc>
      </w:tr>
      <w:tr w:rsidR="00893AD8" w:rsidRPr="00D84B5B" w14:paraId="3BD2689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639DF9BE" w14:textId="77777777" w:rsidR="00893AD8" w:rsidRDefault="00000000">
            <w:r>
              <w:rPr>
                <w:color w:val="1E293B"/>
              </w:rPr>
              <w:t>Objetivo: grant CET 2027</w:t>
            </w:r>
          </w:p>
        </w:tc>
        <w:tc>
          <w:tcPr>
            <w:tcW w:w="3000" w:type="dxa"/>
            <w:shd w:val="clear" w:color="auto" w:fill="EFF6FF"/>
          </w:tcPr>
          <w:p w14:paraId="3E82D281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color w:val="1E293B"/>
                <w:lang w:val="es-PR"/>
              </w:rPr>
              <w:t>Objetivo: ingresos reales + pitch al DE</w:t>
            </w:r>
          </w:p>
        </w:tc>
      </w:tr>
      <w:tr w:rsidR="00893AD8" w14:paraId="16DADB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12035EDF" w14:textId="77777777" w:rsidR="00893AD8" w:rsidRDefault="00000000">
            <w:r>
              <w:rPr>
                <w:color w:val="1E293B"/>
              </w:rPr>
              <w:t>Portal estudiante + maestro</w:t>
            </w:r>
          </w:p>
        </w:tc>
        <w:tc>
          <w:tcPr>
            <w:tcW w:w="3000" w:type="dxa"/>
            <w:shd w:val="clear" w:color="auto" w:fill="EFF6FF"/>
          </w:tcPr>
          <w:p w14:paraId="265B47B6" w14:textId="77777777" w:rsidR="00893AD8" w:rsidRDefault="00000000">
            <w:r>
              <w:rPr>
                <w:color w:val="1E293B"/>
              </w:rPr>
              <w:t>Solo maestros (planificación)</w:t>
            </w:r>
          </w:p>
        </w:tc>
      </w:tr>
    </w:tbl>
    <w:p w14:paraId="65246551" w14:textId="77777777" w:rsidR="00893AD8" w:rsidRDefault="00893AD8">
      <w:pPr>
        <w:spacing w:after="200"/>
      </w:pPr>
    </w:p>
    <w:p w14:paraId="404FB2C3" w14:textId="77777777" w:rsidR="00893AD8" w:rsidRDefault="00000000">
      <w:pPr>
        <w:pStyle w:val="Heading2"/>
      </w:pPr>
      <w:r>
        <w:t>Estrategia de Monetización — Contexto PR</w:t>
      </w:r>
    </w:p>
    <w:p w14:paraId="4C89B09D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Los maestros del DEPR tienen presupuesto personal limitado. La estrategia prioriza adopción masiva sobre revenue inmediato:</w:t>
      </w:r>
    </w:p>
    <w:p w14:paraId="594965B4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1: Freemium agresivo — crecer la base de usuarios rápido</w:t>
      </w:r>
    </w:p>
    <w:p w14:paraId="6FCF8F17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Fase 2: Convertir power users a Premium ($7.99–$9.99/mes)</w:t>
      </w:r>
    </w:p>
    <w:p w14:paraId="08B16A5B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3: Pitch institucional al DE de PR con datos de uso reales</w:t>
      </w:r>
    </w:p>
    <w:p w14:paraId="1949E86C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4 (Año 3): Patrocinios educativos, editoriales, universidades</w:t>
      </w:r>
    </w:p>
    <w:p w14:paraId="43663606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i/>
          <w:iCs/>
          <w:color w:val="2563EB"/>
          <w:sz w:val="22"/>
          <w:szCs w:val="22"/>
          <w:lang w:val="es-PR"/>
        </w:rPr>
        <w:t>El DE de PR puede adquirir licencias institucionales con fondos Title III ya asignados a su presupuesto, sin necesitar aprobación federal adicional.</w:t>
      </w:r>
    </w:p>
    <w:p w14:paraId="43336643" w14:textId="77777777" w:rsidR="00893AD8" w:rsidRPr="00D84B5B" w:rsidRDefault="00000000">
      <w:pPr>
        <w:pStyle w:val="Heading2"/>
        <w:rPr>
          <w:lang w:val="es-PR"/>
        </w:rPr>
      </w:pPr>
      <w:r w:rsidRPr="00D84B5B">
        <w:rPr>
          <w:lang w:val="es-PR"/>
        </w:rPr>
        <w:lastRenderedPageBreak/>
        <w:t>Estrategia Grant — CET Accelerate 2027</w:t>
      </w:r>
    </w:p>
    <w:p w14:paraId="25E6E944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El Accelerate "Call for Effective Technology" otorga $150K–$250K a herramientas ed-tech con IA. La convocatoria 2026–27 cerró en febrero 2026; la próxima es 2027.</w:t>
      </w:r>
    </w:p>
    <w:p w14:paraId="268F8FC6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Para aplicar competitivamente en 2027 se necesita:</w:t>
      </w:r>
    </w:p>
    <w:p w14:paraId="6C8B7000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Herramienta funcionando con estudiantes reales (ELEVATE cumple esto)</w:t>
      </w:r>
    </w:p>
    <w:p w14:paraId="3C549E5F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Mínimo 500 estudiantes en al menos 2 escuelas</w:t>
      </w:r>
    </w:p>
    <w:p w14:paraId="154C6B6B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Datos de uso a nivel de estudiante individual</w:t>
      </w:r>
    </w:p>
    <w:p w14:paraId="2FC1B799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Al menos 1 métrica de outcome académico</w:t>
      </w:r>
    </w:p>
    <w:p w14:paraId="35AD2640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District letters of commitment</w:t>
      </w:r>
    </w:p>
    <w:p w14:paraId="4EA12B88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i/>
          <w:iCs/>
          <w:sz w:val="22"/>
          <w:szCs w:val="22"/>
          <w:lang w:val="es-PR"/>
        </w:rPr>
        <w:t>Nota: El Asistente Curricular solo (tool para maestros) no califica directamente — CET requiere impacto en estudiantes. La combinación ELEVATE + Asistente Curricular como ecosistema integrado sería la aplicación más fuerte.</w:t>
      </w:r>
    </w:p>
    <w:p w14:paraId="180FE8C9" w14:textId="77777777" w:rsidR="00893AD8" w:rsidRPr="00D84B5B" w:rsidRDefault="00893AD8">
      <w:pPr>
        <w:pBdr>
          <w:bottom w:val="single" w:sz="6" w:space="0" w:color="3B82F6"/>
        </w:pBdr>
        <w:spacing w:before="200" w:after="200"/>
        <w:rPr>
          <w:lang w:val="es-PR"/>
        </w:rPr>
      </w:pPr>
    </w:p>
    <w:p w14:paraId="35621B78" w14:textId="77777777" w:rsidR="00893AD8" w:rsidRPr="00D84B5B" w:rsidRDefault="00000000">
      <w:pPr>
        <w:pStyle w:val="Heading1"/>
        <w:rPr>
          <w:lang w:val="es-PR"/>
        </w:rPr>
      </w:pPr>
      <w:r w:rsidRPr="00D84B5B">
        <w:rPr>
          <w:lang w:val="es-PR"/>
        </w:rPr>
        <w:t>Modelo de Negocio</w:t>
      </w:r>
    </w:p>
    <w:p w14:paraId="0FC4AA21" w14:textId="77777777" w:rsidR="00893AD8" w:rsidRPr="00D84B5B" w:rsidRDefault="00000000">
      <w:pPr>
        <w:pStyle w:val="Heading2"/>
        <w:rPr>
          <w:lang w:val="es-PR"/>
        </w:rPr>
      </w:pPr>
      <w:r w:rsidRPr="00D84B5B">
        <w:rPr>
          <w:lang w:val="es-PR"/>
        </w:rPr>
        <w:t>Tiers</w:t>
      </w:r>
    </w:p>
    <w:p w14:paraId="06BF7E2C" w14:textId="77777777" w:rsidR="00893AD8" w:rsidRPr="00D84B5B" w:rsidRDefault="00000000">
      <w:pPr>
        <w:pStyle w:val="Heading3"/>
        <w:rPr>
          <w:lang w:val="es-PR"/>
        </w:rPr>
      </w:pPr>
      <w:r w:rsidRPr="00D84B5B">
        <w:rPr>
          <w:lang w:val="es-PR"/>
        </w:rPr>
        <w:t>1. Freemium (gratuito)</w:t>
      </w:r>
    </w:p>
    <w:p w14:paraId="7B580AB7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Planificación semanal (Inglés 9–12 fase 1)</w:t>
      </w:r>
    </w:p>
    <w:p w14:paraId="7B9FF92D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Exportación PDF</w:t>
      </w:r>
    </w:p>
    <w:p w14:paraId="4327265D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Historial últimas 10 planificaciones</w:t>
      </w:r>
    </w:p>
    <w:p w14:paraId="4FF790BB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Límite: 5 generaciones por mes</w:t>
      </w:r>
    </w:p>
    <w:p w14:paraId="677832B1" w14:textId="77777777" w:rsidR="00893AD8" w:rsidRDefault="00000000">
      <w:pPr>
        <w:pStyle w:val="Heading3"/>
      </w:pPr>
      <w:r>
        <w:t>2. Premium ($7.99–$9.99/mes)</w:t>
      </w:r>
    </w:p>
    <w:p w14:paraId="093DAB90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Generaciones ilimitadas</w:t>
      </w:r>
    </w:p>
    <w:p w14:paraId="1DEB5F13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Exportación Word (.docx)</w:t>
      </w:r>
    </w:p>
    <w:p w14:paraId="69AB125F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Exportación PowerPoint (.pptx)</w:t>
      </w:r>
    </w:p>
    <w:p w14:paraId="62ECC8BC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Exportación Google Docs (vía API)</w:t>
      </w:r>
    </w:p>
    <w:p w14:paraId="30DDC8A9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Assessment Generator</w:t>
      </w:r>
    </w:p>
    <w:p w14:paraId="4767D89B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Rubric Generator</w:t>
      </w:r>
    </w:p>
    <w:p w14:paraId="75ED8AA5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Test Blueprint (Planilla de Especificaciones)</w:t>
      </w:r>
    </w:p>
    <w:p w14:paraId="34ECE210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Differentiation Assistant (Beginning/Intermediate/Advancing)</w:t>
      </w:r>
    </w:p>
    <w:p w14:paraId="7EA95F0B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Historial completo</w:t>
      </w:r>
    </w:p>
    <w:p w14:paraId="42B02407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Todas las materias (Fases 2–3)</w:t>
      </w:r>
    </w:p>
    <w:p w14:paraId="7A630445" w14:textId="77777777" w:rsidR="00893AD8" w:rsidRPr="00D84B5B" w:rsidRDefault="00000000">
      <w:pPr>
        <w:pStyle w:val="Heading3"/>
        <w:rPr>
          <w:lang w:val="es-PR"/>
        </w:rPr>
      </w:pPr>
      <w:r w:rsidRPr="00D84B5B">
        <w:rPr>
          <w:lang w:val="es-PR"/>
        </w:rPr>
        <w:t>3. Institucional (precio por negociar con DE/directores)</w:t>
      </w:r>
    </w:p>
    <w:p w14:paraId="43A7C234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Dashboard para directores</w:t>
      </w:r>
    </w:p>
    <w:p w14:paraId="15D2178A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Reportes de uso por escuela/departamento</w:t>
      </w:r>
    </w:p>
    <w:p w14:paraId="37DDCA06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Gestión de docentes</w:t>
      </w:r>
    </w:p>
    <w:p w14:paraId="529C0732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Flujo de aprobación de planificaciones</w:t>
      </w:r>
    </w:p>
    <w:p w14:paraId="46CCD9C9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lastRenderedPageBreak/>
        <w:t>Branding institucional</w:t>
      </w:r>
    </w:p>
    <w:p w14:paraId="3BCBDEF1" w14:textId="77777777" w:rsidR="00893AD8" w:rsidRDefault="00000000">
      <w:pPr>
        <w:pStyle w:val="Heading3"/>
      </w:pPr>
      <w:r>
        <w:t>4. Patrocinios Educativos (Año 3)</w:t>
      </w:r>
    </w:p>
    <w:p w14:paraId="1734A51C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Editoriales (Santillana, McGraw-Hill PR)</w:t>
      </w:r>
    </w:p>
    <w:p w14:paraId="59AEE9AE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Universidades (UPR, UIPR, Inter) — pago por prospecto</w:t>
      </w:r>
    </w:p>
    <w:p w14:paraId="26478F21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Empresas EdTech</w:t>
      </w:r>
    </w:p>
    <w:p w14:paraId="224AB371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Cooperativas de maestros</w:t>
      </w:r>
    </w:p>
    <w:p w14:paraId="26D2B059" w14:textId="77777777" w:rsidR="00893AD8" w:rsidRPr="00D84B5B" w:rsidRDefault="00000000">
      <w:pPr>
        <w:pStyle w:val="Heading3"/>
        <w:rPr>
          <w:lang w:val="es-PR"/>
        </w:rPr>
      </w:pPr>
      <w:r w:rsidRPr="00D84B5B">
        <w:rPr>
          <w:lang w:val="es-PR"/>
        </w:rPr>
        <w:t>5. Centro de Desarrollo Profesional (Año 3)</w:t>
      </w:r>
    </w:p>
    <w:p w14:paraId="7BC405F1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Catálogo de cursos y certificaciones</w:t>
      </w:r>
    </w:p>
    <w:p w14:paraId="2A24F6EC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Webinars y horas contacto</w:t>
      </w:r>
    </w:p>
    <w:p w14:paraId="672185B0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Directorio de programas universitarios</w:t>
      </w:r>
    </w:p>
    <w:p w14:paraId="0C12957F" w14:textId="77777777" w:rsidR="00893AD8" w:rsidRDefault="00000000"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>Becas y oportunidades</w:t>
      </w:r>
    </w:p>
    <w:p w14:paraId="3FFDD379" w14:textId="77777777" w:rsidR="00893AD8" w:rsidRDefault="00893AD8">
      <w:pPr>
        <w:pBdr>
          <w:bottom w:val="single" w:sz="6" w:space="0" w:color="3B82F6"/>
        </w:pBdr>
        <w:spacing w:before="200" w:after="200"/>
      </w:pPr>
    </w:p>
    <w:p w14:paraId="07A6947D" w14:textId="77777777" w:rsidR="00893AD8" w:rsidRDefault="00000000">
      <w:pPr>
        <w:pStyle w:val="Heading1"/>
      </w:pPr>
      <w:r>
        <w:t>Indicadores de Éxito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893AD8" w14:paraId="585E9BC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563EB"/>
          </w:tcPr>
          <w:p w14:paraId="1C9B367C" w14:textId="77777777" w:rsidR="00893AD8" w:rsidRDefault="00000000">
            <w:r>
              <w:rPr>
                <w:b/>
                <w:bCs/>
                <w:color w:val="FFFFFF"/>
              </w:rPr>
              <w:t>Período</w:t>
            </w:r>
          </w:p>
        </w:tc>
        <w:tc>
          <w:tcPr>
            <w:tcW w:w="3000" w:type="dxa"/>
            <w:shd w:val="clear" w:color="auto" w:fill="2563EB"/>
          </w:tcPr>
          <w:p w14:paraId="0985F9EF" w14:textId="77777777" w:rsidR="00893AD8" w:rsidRDefault="00000000">
            <w:r>
              <w:rPr>
                <w:b/>
                <w:bCs/>
                <w:color w:val="FFFFFF"/>
              </w:rPr>
              <w:t>Usuarios totales</w:t>
            </w:r>
          </w:p>
        </w:tc>
        <w:tc>
          <w:tcPr>
            <w:tcW w:w="3000" w:type="dxa"/>
            <w:shd w:val="clear" w:color="auto" w:fill="2563EB"/>
          </w:tcPr>
          <w:p w14:paraId="73D1F2DA" w14:textId="77777777" w:rsidR="00893AD8" w:rsidRDefault="00000000">
            <w:r>
              <w:rPr>
                <w:b/>
                <w:bCs/>
                <w:color w:val="FFFFFF"/>
              </w:rPr>
              <w:t>Usuarios premium</w:t>
            </w:r>
          </w:p>
        </w:tc>
      </w:tr>
      <w:tr w:rsidR="00893AD8" w14:paraId="76CFD3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408A90BC" w14:textId="77777777" w:rsidR="00893AD8" w:rsidRDefault="00000000">
            <w:r>
              <w:rPr>
                <w:color w:val="1E293B"/>
              </w:rPr>
              <w:t>Año 1 (2026–27)</w:t>
            </w:r>
          </w:p>
        </w:tc>
        <w:tc>
          <w:tcPr>
            <w:tcW w:w="3000" w:type="dxa"/>
            <w:shd w:val="clear" w:color="auto" w:fill="EFF6FF"/>
          </w:tcPr>
          <w:p w14:paraId="1EDF50AB" w14:textId="77777777" w:rsidR="00893AD8" w:rsidRDefault="00000000">
            <w:r>
              <w:rPr>
                <w:color w:val="1E293B"/>
              </w:rPr>
              <w:t>500</w:t>
            </w:r>
          </w:p>
        </w:tc>
        <w:tc>
          <w:tcPr>
            <w:tcW w:w="3000" w:type="dxa"/>
            <w:shd w:val="clear" w:color="auto" w:fill="F8FAFC"/>
          </w:tcPr>
          <w:p w14:paraId="782677D3" w14:textId="77777777" w:rsidR="00893AD8" w:rsidRDefault="00000000">
            <w:r>
              <w:rPr>
                <w:color w:val="1E293B"/>
              </w:rPr>
              <w:t>100</w:t>
            </w:r>
          </w:p>
        </w:tc>
      </w:tr>
      <w:tr w:rsidR="00893AD8" w14:paraId="1F29804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1DEB637C" w14:textId="77777777" w:rsidR="00893AD8" w:rsidRDefault="00000000">
            <w:r>
              <w:rPr>
                <w:color w:val="1E293B"/>
              </w:rPr>
              <w:t>Año 2 (2027–28)</w:t>
            </w:r>
          </w:p>
        </w:tc>
        <w:tc>
          <w:tcPr>
            <w:tcW w:w="3000" w:type="dxa"/>
            <w:shd w:val="clear" w:color="auto" w:fill="EFF6FF"/>
          </w:tcPr>
          <w:p w14:paraId="6A544C68" w14:textId="77777777" w:rsidR="00893AD8" w:rsidRDefault="00000000">
            <w:r>
              <w:rPr>
                <w:color w:val="1E293B"/>
              </w:rPr>
              <w:t>3,000</w:t>
            </w:r>
          </w:p>
        </w:tc>
        <w:tc>
          <w:tcPr>
            <w:tcW w:w="3000" w:type="dxa"/>
            <w:shd w:val="clear" w:color="auto" w:fill="F8FAFC"/>
          </w:tcPr>
          <w:p w14:paraId="3F04331C" w14:textId="77777777" w:rsidR="00893AD8" w:rsidRDefault="00000000">
            <w:r>
              <w:rPr>
                <w:color w:val="1E293B"/>
              </w:rPr>
              <w:t>500</w:t>
            </w:r>
          </w:p>
        </w:tc>
      </w:tr>
      <w:tr w:rsidR="00893AD8" w14:paraId="7C3936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162B0C19" w14:textId="77777777" w:rsidR="00893AD8" w:rsidRDefault="00000000">
            <w:r>
              <w:rPr>
                <w:color w:val="1E293B"/>
              </w:rPr>
              <w:t>Año 3 (2028–29)</w:t>
            </w:r>
          </w:p>
        </w:tc>
        <w:tc>
          <w:tcPr>
            <w:tcW w:w="3000" w:type="dxa"/>
            <w:shd w:val="clear" w:color="auto" w:fill="EFF6FF"/>
          </w:tcPr>
          <w:p w14:paraId="0C7BC891" w14:textId="77777777" w:rsidR="00893AD8" w:rsidRDefault="00000000">
            <w:r>
              <w:rPr>
                <w:color w:val="1E293B"/>
              </w:rPr>
              <w:t>10,000+</w:t>
            </w:r>
          </w:p>
        </w:tc>
        <w:tc>
          <w:tcPr>
            <w:tcW w:w="3000" w:type="dxa"/>
            <w:shd w:val="clear" w:color="auto" w:fill="F8FAFC"/>
          </w:tcPr>
          <w:p w14:paraId="03CA1FF9" w14:textId="77777777" w:rsidR="00893AD8" w:rsidRDefault="00000000">
            <w:r>
              <w:rPr>
                <w:color w:val="1E293B"/>
              </w:rPr>
              <w:t>1,500 + 50 instituciones</w:t>
            </w:r>
          </w:p>
        </w:tc>
      </w:tr>
    </w:tbl>
    <w:p w14:paraId="39FBEC2C" w14:textId="77777777" w:rsidR="00893AD8" w:rsidRDefault="00893AD8">
      <w:pPr>
        <w:spacing w:after="200"/>
      </w:pPr>
    </w:p>
    <w:p w14:paraId="10A02CED" w14:textId="77777777" w:rsidR="00893AD8" w:rsidRDefault="00893AD8">
      <w:pPr>
        <w:pBdr>
          <w:bottom w:val="single" w:sz="6" w:space="0" w:color="3B82F6"/>
        </w:pBdr>
        <w:spacing w:before="200" w:after="200"/>
      </w:pPr>
    </w:p>
    <w:p w14:paraId="6BE84AE0" w14:textId="77777777" w:rsidR="00893AD8" w:rsidRDefault="00000000">
      <w:pPr>
        <w:pStyle w:val="Heading1"/>
      </w:pPr>
      <w:r>
        <w:t>Requerimientos Funcionales</w:t>
      </w:r>
    </w:p>
    <w:p w14:paraId="498D57DB" w14:textId="77777777" w:rsidR="00893AD8" w:rsidRDefault="00000000">
      <w:pPr>
        <w:pStyle w:val="Heading2"/>
      </w:pPr>
      <w:r>
        <w:t>MVP — Fase 1 (Inglés 9–12)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:rsidRPr="00D84B5B" w14:paraId="25329C5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4E70365D" w14:textId="77777777" w:rsidR="00893AD8" w:rsidRDefault="00000000">
            <w:r>
              <w:rPr>
                <w:b/>
                <w:bCs/>
              </w:rPr>
              <w:t>RF-001</w:t>
            </w:r>
          </w:p>
        </w:tc>
        <w:tc>
          <w:tcPr>
            <w:tcW w:w="4500" w:type="dxa"/>
            <w:shd w:val="clear" w:color="auto" w:fill="F8FAFC"/>
          </w:tcPr>
          <w:p w14:paraId="41E26467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Registro con email, nombre, escuela y contraseña</w:t>
            </w:r>
          </w:p>
        </w:tc>
      </w:tr>
      <w:tr w:rsidR="00893AD8" w:rsidRPr="00D84B5B" w14:paraId="28D81B7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21A54034" w14:textId="77777777" w:rsidR="00893AD8" w:rsidRDefault="00000000">
            <w:r>
              <w:rPr>
                <w:b/>
                <w:bCs/>
              </w:rPr>
              <w:t>RF-002</w:t>
            </w:r>
          </w:p>
        </w:tc>
        <w:tc>
          <w:tcPr>
            <w:tcW w:w="4500" w:type="dxa"/>
            <w:shd w:val="clear" w:color="auto" w:fill="FFFFFF"/>
          </w:tcPr>
          <w:p w14:paraId="5B9CC901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Login con email y contraseña</w:t>
            </w:r>
          </w:p>
        </w:tc>
      </w:tr>
      <w:tr w:rsidR="00893AD8" w:rsidRPr="00D84B5B" w14:paraId="73DB01D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5A22728" w14:textId="77777777" w:rsidR="00893AD8" w:rsidRDefault="00000000">
            <w:r>
              <w:rPr>
                <w:b/>
                <w:bCs/>
              </w:rPr>
              <w:t>RF-003</w:t>
            </w:r>
          </w:p>
        </w:tc>
        <w:tc>
          <w:tcPr>
            <w:tcW w:w="4500" w:type="dxa"/>
            <w:shd w:val="clear" w:color="auto" w:fill="F8FAFC"/>
          </w:tcPr>
          <w:p w14:paraId="38C4E03B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Recuperación y reset de contraseña por email</w:t>
            </w:r>
          </w:p>
        </w:tc>
      </w:tr>
      <w:tr w:rsidR="00893AD8" w:rsidRPr="00D84B5B" w14:paraId="1C3CB8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33E256BE" w14:textId="77777777" w:rsidR="00893AD8" w:rsidRDefault="00000000">
            <w:r>
              <w:rPr>
                <w:b/>
                <w:bCs/>
              </w:rPr>
              <w:t>RF-004</w:t>
            </w:r>
          </w:p>
        </w:tc>
        <w:tc>
          <w:tcPr>
            <w:tcW w:w="4500" w:type="dxa"/>
            <w:shd w:val="clear" w:color="auto" w:fill="FFFFFF"/>
          </w:tcPr>
          <w:p w14:paraId="0D26955D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Perfil de usuario (nombre, escuela, materia, grado)</w:t>
            </w:r>
          </w:p>
        </w:tc>
      </w:tr>
      <w:tr w:rsidR="00893AD8" w:rsidRPr="00D84B5B" w14:paraId="30EBF84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07344D5" w14:textId="77777777" w:rsidR="00893AD8" w:rsidRDefault="00000000">
            <w:r>
              <w:rPr>
                <w:b/>
                <w:bCs/>
              </w:rPr>
              <w:t>RF-005</w:t>
            </w:r>
          </w:p>
        </w:tc>
        <w:tc>
          <w:tcPr>
            <w:tcW w:w="4500" w:type="dxa"/>
            <w:shd w:val="clear" w:color="auto" w:fill="F8FAFC"/>
          </w:tcPr>
          <w:p w14:paraId="41248415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Selección curricular: grado → unidad → semana</w:t>
            </w:r>
          </w:p>
        </w:tc>
      </w:tr>
      <w:tr w:rsidR="00893AD8" w:rsidRPr="00D84B5B" w14:paraId="3FFAC9E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7A00BFD" w14:textId="77777777" w:rsidR="00893AD8" w:rsidRDefault="00000000">
            <w:r>
              <w:rPr>
                <w:b/>
                <w:bCs/>
              </w:rPr>
              <w:t>RF-006</w:t>
            </w:r>
          </w:p>
        </w:tc>
        <w:tc>
          <w:tcPr>
            <w:tcW w:w="4500" w:type="dxa"/>
            <w:shd w:val="clear" w:color="auto" w:fill="FFFFFF"/>
          </w:tcPr>
          <w:p w14:paraId="01F8C719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Vista previa de estándares por unidad seleccionada</w:t>
            </w:r>
          </w:p>
        </w:tc>
      </w:tr>
      <w:tr w:rsidR="00893AD8" w:rsidRPr="00D84B5B" w14:paraId="0EA9D12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321334A" w14:textId="77777777" w:rsidR="00893AD8" w:rsidRDefault="00000000">
            <w:r>
              <w:rPr>
                <w:b/>
                <w:bCs/>
              </w:rPr>
              <w:t>RF-007</w:t>
            </w:r>
          </w:p>
        </w:tc>
        <w:tc>
          <w:tcPr>
            <w:tcW w:w="4500" w:type="dxa"/>
            <w:shd w:val="clear" w:color="auto" w:fill="F8FAFC"/>
          </w:tcPr>
          <w:p w14:paraId="7BB94C1C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Campo de notas adicionales del maestro (opcional)</w:t>
            </w:r>
          </w:p>
        </w:tc>
      </w:tr>
      <w:tr w:rsidR="00893AD8" w:rsidRPr="00D84B5B" w14:paraId="5BE0DAF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23C965C4" w14:textId="77777777" w:rsidR="00893AD8" w:rsidRDefault="00000000">
            <w:r>
              <w:rPr>
                <w:b/>
                <w:bCs/>
              </w:rPr>
              <w:t>RF-008</w:t>
            </w:r>
          </w:p>
        </w:tc>
        <w:tc>
          <w:tcPr>
            <w:tcW w:w="4500" w:type="dxa"/>
            <w:shd w:val="clear" w:color="auto" w:fill="FFFFFF"/>
          </w:tcPr>
          <w:p w14:paraId="0051C435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Generación automática de planificación semanal con IA</w:t>
            </w:r>
          </w:p>
        </w:tc>
      </w:tr>
      <w:tr w:rsidR="00893AD8" w14:paraId="161DDC8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C3D8BBA" w14:textId="77777777" w:rsidR="00893AD8" w:rsidRDefault="00000000">
            <w:r>
              <w:rPr>
                <w:b/>
                <w:bCs/>
              </w:rPr>
              <w:t>RF-009</w:t>
            </w:r>
          </w:p>
        </w:tc>
        <w:tc>
          <w:tcPr>
            <w:tcW w:w="4500" w:type="dxa"/>
            <w:shd w:val="clear" w:color="auto" w:fill="F8FAFC"/>
          </w:tcPr>
          <w:p w14:paraId="40263DCE" w14:textId="77777777" w:rsidR="00893AD8" w:rsidRDefault="00000000">
            <w:r>
              <w:t>Exportación PDF (client-side, jsPDF)</w:t>
            </w:r>
          </w:p>
        </w:tc>
      </w:tr>
      <w:tr w:rsidR="00893AD8" w14:paraId="57172D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2A12472" w14:textId="77777777" w:rsidR="00893AD8" w:rsidRDefault="00000000">
            <w:r>
              <w:rPr>
                <w:b/>
                <w:bCs/>
              </w:rPr>
              <w:t>RF-010</w:t>
            </w:r>
          </w:p>
        </w:tc>
        <w:tc>
          <w:tcPr>
            <w:tcW w:w="4500" w:type="dxa"/>
            <w:shd w:val="clear" w:color="auto" w:fill="FFFFFF"/>
          </w:tcPr>
          <w:p w14:paraId="4AFFEC40" w14:textId="77777777" w:rsidR="00893AD8" w:rsidRDefault="00000000">
            <w:r>
              <w:t>Historial de planificaciones generadas</w:t>
            </w:r>
          </w:p>
        </w:tc>
      </w:tr>
    </w:tbl>
    <w:p w14:paraId="2F4C1B7A" w14:textId="77777777" w:rsidR="00893AD8" w:rsidRDefault="00893AD8">
      <w:pPr>
        <w:spacing w:after="200"/>
      </w:pPr>
    </w:p>
    <w:p w14:paraId="15C6E5A0" w14:textId="77777777" w:rsidR="00893AD8" w:rsidRDefault="00000000">
      <w:pPr>
        <w:pStyle w:val="Heading2"/>
      </w:pPr>
      <w:r>
        <w:t>Premium — Fase 2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:rsidRPr="00D84B5B" w14:paraId="645ABA2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A63D77C" w14:textId="77777777" w:rsidR="00893AD8" w:rsidRDefault="00000000">
            <w:r>
              <w:rPr>
                <w:b/>
                <w:bCs/>
              </w:rPr>
              <w:t>RF-101</w:t>
            </w:r>
          </w:p>
        </w:tc>
        <w:tc>
          <w:tcPr>
            <w:tcW w:w="4500" w:type="dxa"/>
            <w:shd w:val="clear" w:color="auto" w:fill="F8FAFC"/>
          </w:tcPr>
          <w:p w14:paraId="334E77E7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Assessment Generator — genera pruebas alineadas a estándares</w:t>
            </w:r>
          </w:p>
        </w:tc>
      </w:tr>
      <w:tr w:rsidR="00893AD8" w:rsidRPr="00D84B5B" w14:paraId="5C034D7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7A52159" w14:textId="77777777" w:rsidR="00893AD8" w:rsidRDefault="00000000">
            <w:r>
              <w:rPr>
                <w:b/>
                <w:bCs/>
              </w:rPr>
              <w:t>RF-102</w:t>
            </w:r>
          </w:p>
        </w:tc>
        <w:tc>
          <w:tcPr>
            <w:tcW w:w="4500" w:type="dxa"/>
            <w:shd w:val="clear" w:color="auto" w:fill="FFFFFF"/>
          </w:tcPr>
          <w:p w14:paraId="64FD145E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Rubric Generator — rúbricas analíticas y holísticas</w:t>
            </w:r>
          </w:p>
        </w:tc>
      </w:tr>
      <w:tr w:rsidR="00893AD8" w:rsidRPr="00D84B5B" w14:paraId="39BC6C7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5BF969D" w14:textId="77777777" w:rsidR="00893AD8" w:rsidRDefault="00000000">
            <w:r>
              <w:rPr>
                <w:b/>
                <w:bCs/>
              </w:rPr>
              <w:t>RF-103</w:t>
            </w:r>
          </w:p>
        </w:tc>
        <w:tc>
          <w:tcPr>
            <w:tcW w:w="4500" w:type="dxa"/>
            <w:shd w:val="clear" w:color="auto" w:fill="F8FAFC"/>
          </w:tcPr>
          <w:p w14:paraId="2201CA59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Presentation Generator — exportar como .pptx</w:t>
            </w:r>
          </w:p>
        </w:tc>
      </w:tr>
      <w:tr w:rsidR="00893AD8" w:rsidRPr="00D84B5B" w14:paraId="5860E07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C9A94B6" w14:textId="77777777" w:rsidR="00893AD8" w:rsidRDefault="00000000">
            <w:r>
              <w:rPr>
                <w:b/>
                <w:bCs/>
              </w:rPr>
              <w:t>RF-104</w:t>
            </w:r>
          </w:p>
        </w:tc>
        <w:tc>
          <w:tcPr>
            <w:tcW w:w="4500" w:type="dxa"/>
            <w:shd w:val="clear" w:color="auto" w:fill="FFFFFF"/>
          </w:tcPr>
          <w:p w14:paraId="2147BE6B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Test Blueprint / Planilla de Especificaciones</w:t>
            </w:r>
          </w:p>
        </w:tc>
      </w:tr>
      <w:tr w:rsidR="00893AD8" w14:paraId="311780D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7902E05" w14:textId="77777777" w:rsidR="00893AD8" w:rsidRDefault="00000000">
            <w:r>
              <w:rPr>
                <w:b/>
                <w:bCs/>
              </w:rPr>
              <w:lastRenderedPageBreak/>
              <w:t>RF-105</w:t>
            </w:r>
          </w:p>
        </w:tc>
        <w:tc>
          <w:tcPr>
            <w:tcW w:w="4500" w:type="dxa"/>
            <w:shd w:val="clear" w:color="auto" w:fill="F8FAFC"/>
          </w:tcPr>
          <w:p w14:paraId="114221CD" w14:textId="77777777" w:rsidR="00893AD8" w:rsidRDefault="00000000">
            <w:r>
              <w:t>Differentiation Assistant — estrategias Beginning/Intermediate/Advancing</w:t>
            </w:r>
          </w:p>
        </w:tc>
      </w:tr>
      <w:tr w:rsidR="00893AD8" w14:paraId="1601110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DB6FAB1" w14:textId="77777777" w:rsidR="00893AD8" w:rsidRDefault="00000000">
            <w:r>
              <w:rPr>
                <w:b/>
                <w:bCs/>
              </w:rPr>
              <w:t>RF-106</w:t>
            </w:r>
          </w:p>
        </w:tc>
        <w:tc>
          <w:tcPr>
            <w:tcW w:w="4500" w:type="dxa"/>
            <w:shd w:val="clear" w:color="auto" w:fill="FFFFFF"/>
          </w:tcPr>
          <w:p w14:paraId="1FBC4DCA" w14:textId="77777777" w:rsidR="00893AD8" w:rsidRDefault="00000000">
            <w:r>
              <w:t>Exportación Word (.docx)</w:t>
            </w:r>
          </w:p>
        </w:tc>
      </w:tr>
      <w:tr w:rsidR="00893AD8" w14:paraId="057C294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41F720CB" w14:textId="77777777" w:rsidR="00893AD8" w:rsidRDefault="00000000">
            <w:r>
              <w:rPr>
                <w:b/>
                <w:bCs/>
              </w:rPr>
              <w:t>RF-107</w:t>
            </w:r>
          </w:p>
        </w:tc>
        <w:tc>
          <w:tcPr>
            <w:tcW w:w="4500" w:type="dxa"/>
            <w:shd w:val="clear" w:color="auto" w:fill="F8FAFC"/>
          </w:tcPr>
          <w:p w14:paraId="40B1F120" w14:textId="77777777" w:rsidR="00893AD8" w:rsidRDefault="00000000">
            <w:r>
              <w:t>Exportación Google Docs (Google API)</w:t>
            </w:r>
          </w:p>
        </w:tc>
      </w:tr>
      <w:tr w:rsidR="00893AD8" w:rsidRPr="00D84B5B" w14:paraId="0F71A6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74740D0" w14:textId="77777777" w:rsidR="00893AD8" w:rsidRDefault="00000000">
            <w:r>
              <w:rPr>
                <w:b/>
                <w:bCs/>
              </w:rPr>
              <w:t>RF-108</w:t>
            </w:r>
          </w:p>
        </w:tc>
        <w:tc>
          <w:tcPr>
            <w:tcW w:w="4500" w:type="dxa"/>
            <w:shd w:val="clear" w:color="auto" w:fill="FFFFFF"/>
          </w:tcPr>
          <w:p w14:paraId="538E26C1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Historial completo con búsqueda y filtros</w:t>
            </w:r>
          </w:p>
        </w:tc>
      </w:tr>
      <w:tr w:rsidR="00893AD8" w:rsidRPr="00D84B5B" w14:paraId="06CF52D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61FE877" w14:textId="77777777" w:rsidR="00893AD8" w:rsidRDefault="00000000">
            <w:r>
              <w:rPr>
                <w:b/>
                <w:bCs/>
              </w:rPr>
              <w:t>RF-109</w:t>
            </w:r>
          </w:p>
        </w:tc>
        <w:tc>
          <w:tcPr>
            <w:tcW w:w="4500" w:type="dxa"/>
            <w:shd w:val="clear" w:color="auto" w:fill="F8FAFC"/>
          </w:tcPr>
          <w:p w14:paraId="6125EBAE" w14:textId="4CB398E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Contador de generaciones freemium</w:t>
            </w:r>
          </w:p>
        </w:tc>
      </w:tr>
      <w:tr w:rsidR="00893AD8" w:rsidRPr="00D84B5B" w14:paraId="627B624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AAAF4A0" w14:textId="77777777" w:rsidR="00893AD8" w:rsidRDefault="00000000">
            <w:r>
              <w:rPr>
                <w:b/>
                <w:bCs/>
              </w:rPr>
              <w:t>RF-110</w:t>
            </w:r>
          </w:p>
        </w:tc>
        <w:tc>
          <w:tcPr>
            <w:tcW w:w="4500" w:type="dxa"/>
            <w:shd w:val="clear" w:color="auto" w:fill="FFFFFF"/>
          </w:tcPr>
          <w:p w14:paraId="6B778021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Integración Stripe para pago de premium</w:t>
            </w:r>
          </w:p>
        </w:tc>
      </w:tr>
    </w:tbl>
    <w:p w14:paraId="32772EF7" w14:textId="77777777" w:rsidR="00893AD8" w:rsidRPr="00D84B5B" w:rsidRDefault="00893AD8">
      <w:pPr>
        <w:spacing w:after="200"/>
        <w:rPr>
          <w:lang w:val="es-PR"/>
        </w:rPr>
      </w:pPr>
    </w:p>
    <w:p w14:paraId="21519166" w14:textId="33E84367" w:rsidR="00893AD8" w:rsidRDefault="00D84B5B">
      <w:pPr>
        <w:pStyle w:val="Heading2"/>
      </w:pPr>
      <w:r>
        <w:t>Admin</w:t>
      </w:r>
      <w:r w:rsidR="00000000">
        <w:t xml:space="preserve"> — Fase 4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:rsidRPr="00D84B5B" w14:paraId="51C017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143BD76" w14:textId="77777777" w:rsidR="00893AD8" w:rsidRDefault="00000000">
            <w:r>
              <w:rPr>
                <w:b/>
                <w:bCs/>
              </w:rPr>
              <w:t>RF-201</w:t>
            </w:r>
          </w:p>
        </w:tc>
        <w:tc>
          <w:tcPr>
            <w:tcW w:w="4500" w:type="dxa"/>
            <w:shd w:val="clear" w:color="auto" w:fill="F8FAFC"/>
          </w:tcPr>
          <w:p w14:paraId="2EC835AE" w14:textId="30098606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 xml:space="preserve">Dashboard para </w:t>
            </w:r>
            <w:r w:rsidR="00D84B5B">
              <w:rPr>
                <w:lang w:val="es-PR"/>
              </w:rPr>
              <w:t>admin</w:t>
            </w:r>
            <w:r w:rsidRPr="00D84B5B">
              <w:rPr>
                <w:lang w:val="es-PR"/>
              </w:rPr>
              <w:t xml:space="preserve"> con métricas de uso</w:t>
            </w:r>
          </w:p>
        </w:tc>
      </w:tr>
      <w:tr w:rsidR="00893AD8" w:rsidRPr="00D84B5B" w14:paraId="46314D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1552131" w14:textId="77777777" w:rsidR="00893AD8" w:rsidRDefault="00000000">
            <w:r>
              <w:rPr>
                <w:b/>
                <w:bCs/>
              </w:rPr>
              <w:t>RF-202</w:t>
            </w:r>
          </w:p>
        </w:tc>
        <w:tc>
          <w:tcPr>
            <w:tcW w:w="4500" w:type="dxa"/>
            <w:shd w:val="clear" w:color="auto" w:fill="FFFFFF"/>
          </w:tcPr>
          <w:p w14:paraId="49E736E2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Flujo de aprobación de planificaciones</w:t>
            </w:r>
          </w:p>
        </w:tc>
      </w:tr>
      <w:tr w:rsidR="00893AD8" w:rsidRPr="00D84B5B" w14:paraId="5971E95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C64BF9C" w14:textId="77777777" w:rsidR="00893AD8" w:rsidRDefault="00000000">
            <w:r>
              <w:rPr>
                <w:b/>
                <w:bCs/>
              </w:rPr>
              <w:t>RF-203</w:t>
            </w:r>
          </w:p>
        </w:tc>
        <w:tc>
          <w:tcPr>
            <w:tcW w:w="4500" w:type="dxa"/>
            <w:shd w:val="clear" w:color="auto" w:fill="F8FAFC"/>
          </w:tcPr>
          <w:p w14:paraId="7017BB1B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Gestión de docentes por institución</w:t>
            </w:r>
          </w:p>
        </w:tc>
      </w:tr>
      <w:tr w:rsidR="00893AD8" w:rsidRPr="00D84B5B" w14:paraId="0CE6F4B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211125D" w14:textId="77777777" w:rsidR="00893AD8" w:rsidRDefault="00000000">
            <w:r>
              <w:rPr>
                <w:b/>
                <w:bCs/>
              </w:rPr>
              <w:t>RF-204</w:t>
            </w:r>
          </w:p>
        </w:tc>
        <w:tc>
          <w:tcPr>
            <w:tcW w:w="4500" w:type="dxa"/>
            <w:shd w:val="clear" w:color="auto" w:fill="FFFFFF"/>
          </w:tcPr>
          <w:p w14:paraId="63FA1AE7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Reportes exportables por departamento/escuela</w:t>
            </w:r>
          </w:p>
        </w:tc>
      </w:tr>
    </w:tbl>
    <w:p w14:paraId="13464D46" w14:textId="77777777" w:rsidR="00893AD8" w:rsidRPr="00D84B5B" w:rsidRDefault="00893AD8">
      <w:pPr>
        <w:spacing w:after="200"/>
        <w:rPr>
          <w:lang w:val="es-PR"/>
        </w:rPr>
      </w:pPr>
    </w:p>
    <w:p w14:paraId="0B0F2C88" w14:textId="77777777" w:rsidR="00893AD8" w:rsidRPr="00D84B5B" w:rsidRDefault="00893AD8">
      <w:pPr>
        <w:pBdr>
          <w:bottom w:val="single" w:sz="6" w:space="0" w:color="3B82F6"/>
        </w:pBdr>
        <w:spacing w:before="200" w:after="200"/>
        <w:rPr>
          <w:lang w:val="es-PR"/>
        </w:rPr>
      </w:pPr>
    </w:p>
    <w:p w14:paraId="602C166D" w14:textId="77777777" w:rsidR="00893AD8" w:rsidRDefault="00000000">
      <w:pPr>
        <w:pStyle w:val="Heading1"/>
      </w:pPr>
      <w:r>
        <w:t>Arquitectura Técnica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14:paraId="1A8F4F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6653635" w14:textId="77777777" w:rsidR="00893AD8" w:rsidRDefault="00000000">
            <w:r>
              <w:rPr>
                <w:b/>
                <w:bCs/>
              </w:rPr>
              <w:t>Frontend</w:t>
            </w:r>
          </w:p>
        </w:tc>
        <w:tc>
          <w:tcPr>
            <w:tcW w:w="4500" w:type="dxa"/>
            <w:shd w:val="clear" w:color="auto" w:fill="F8FAFC"/>
          </w:tcPr>
          <w:p w14:paraId="43DD443A" w14:textId="77777777" w:rsidR="00893AD8" w:rsidRDefault="00000000">
            <w:r>
              <w:t>Next.js 16 + Tailwind CSS 4 + TypeScript</w:t>
            </w:r>
          </w:p>
        </w:tc>
      </w:tr>
      <w:tr w:rsidR="00893AD8" w14:paraId="4F41D9B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6D74684" w14:textId="77777777" w:rsidR="00893AD8" w:rsidRDefault="00000000">
            <w:r>
              <w:rPr>
                <w:b/>
                <w:bCs/>
              </w:rPr>
              <w:t>Backend / Auth</w:t>
            </w:r>
          </w:p>
        </w:tc>
        <w:tc>
          <w:tcPr>
            <w:tcW w:w="4500" w:type="dxa"/>
            <w:shd w:val="clear" w:color="auto" w:fill="FFFFFF"/>
          </w:tcPr>
          <w:p w14:paraId="0BB8E550" w14:textId="77777777" w:rsidR="00893AD8" w:rsidRDefault="00000000">
            <w:r>
              <w:t>Supabase (PostgreSQL + Auth + RLS)</w:t>
            </w:r>
          </w:p>
        </w:tc>
      </w:tr>
      <w:tr w:rsidR="00893AD8" w:rsidRPr="00D84B5B" w14:paraId="6067DE3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2C4B4A42" w14:textId="77777777" w:rsidR="00893AD8" w:rsidRDefault="00000000">
            <w:r>
              <w:rPr>
                <w:b/>
                <w:bCs/>
              </w:rPr>
              <w:t>IA</w:t>
            </w:r>
          </w:p>
        </w:tc>
        <w:tc>
          <w:tcPr>
            <w:tcW w:w="4500" w:type="dxa"/>
            <w:shd w:val="clear" w:color="auto" w:fill="F8FAFC"/>
          </w:tcPr>
          <w:p w14:paraId="5F6C7F98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Anthropic Claude (claude-sonnet-4-6) — extensible a otros modelos</w:t>
            </w:r>
          </w:p>
        </w:tc>
      </w:tr>
      <w:tr w:rsidR="00893AD8" w14:paraId="14C61EA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BC477FD" w14:textId="77777777" w:rsidR="00893AD8" w:rsidRDefault="00000000">
            <w:r>
              <w:rPr>
                <w:b/>
                <w:bCs/>
              </w:rPr>
              <w:t>PDF Export</w:t>
            </w:r>
          </w:p>
        </w:tc>
        <w:tc>
          <w:tcPr>
            <w:tcW w:w="4500" w:type="dxa"/>
            <w:shd w:val="clear" w:color="auto" w:fill="FFFFFF"/>
          </w:tcPr>
          <w:p w14:paraId="0B3BEB7F" w14:textId="77777777" w:rsidR="00893AD8" w:rsidRDefault="00000000">
            <w:r>
              <w:t>jsPDF (client-side)</w:t>
            </w:r>
          </w:p>
        </w:tc>
      </w:tr>
      <w:tr w:rsidR="00893AD8" w14:paraId="0056539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F9303BA" w14:textId="77777777" w:rsidR="00893AD8" w:rsidRDefault="00000000">
            <w:r>
              <w:rPr>
                <w:b/>
                <w:bCs/>
              </w:rPr>
              <w:t>Word Export</w:t>
            </w:r>
          </w:p>
        </w:tc>
        <w:tc>
          <w:tcPr>
            <w:tcW w:w="4500" w:type="dxa"/>
            <w:shd w:val="clear" w:color="auto" w:fill="F8FAFC"/>
          </w:tcPr>
          <w:p w14:paraId="1602B13E" w14:textId="77777777" w:rsidR="00893AD8" w:rsidRDefault="00000000">
            <w:r>
              <w:t>docx (npm) — Fase 2</w:t>
            </w:r>
          </w:p>
        </w:tc>
      </w:tr>
      <w:tr w:rsidR="00893AD8" w14:paraId="0EBCC84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AD2A1CE" w14:textId="77777777" w:rsidR="00893AD8" w:rsidRDefault="00000000">
            <w:r>
              <w:rPr>
                <w:b/>
                <w:bCs/>
              </w:rPr>
              <w:t>PPT Export</w:t>
            </w:r>
          </w:p>
        </w:tc>
        <w:tc>
          <w:tcPr>
            <w:tcW w:w="4500" w:type="dxa"/>
            <w:shd w:val="clear" w:color="auto" w:fill="FFFFFF"/>
          </w:tcPr>
          <w:p w14:paraId="4D96014D" w14:textId="77777777" w:rsidR="00893AD8" w:rsidRDefault="00000000">
            <w:r>
              <w:t>pptxgenjs — Fase 2</w:t>
            </w:r>
          </w:p>
        </w:tc>
      </w:tr>
      <w:tr w:rsidR="00893AD8" w14:paraId="11FAE2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7B5CD449" w14:textId="77777777" w:rsidR="00893AD8" w:rsidRDefault="00000000">
            <w:r>
              <w:rPr>
                <w:b/>
                <w:bCs/>
              </w:rPr>
              <w:t>Pagos</w:t>
            </w:r>
          </w:p>
        </w:tc>
        <w:tc>
          <w:tcPr>
            <w:tcW w:w="4500" w:type="dxa"/>
            <w:shd w:val="clear" w:color="auto" w:fill="F8FAFC"/>
          </w:tcPr>
          <w:p w14:paraId="3348FC11" w14:textId="77777777" w:rsidR="00893AD8" w:rsidRDefault="00000000">
            <w:r>
              <w:t>Stripe — Fase 2</w:t>
            </w:r>
          </w:p>
        </w:tc>
      </w:tr>
      <w:tr w:rsidR="00893AD8" w14:paraId="31D94B1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0C7B048" w14:textId="77777777" w:rsidR="00893AD8" w:rsidRDefault="00000000">
            <w:r>
              <w:rPr>
                <w:b/>
                <w:bCs/>
              </w:rPr>
              <w:t>Deploy</w:t>
            </w:r>
          </w:p>
        </w:tc>
        <w:tc>
          <w:tcPr>
            <w:tcW w:w="4500" w:type="dxa"/>
            <w:shd w:val="clear" w:color="auto" w:fill="FFFFFF"/>
          </w:tcPr>
          <w:p w14:paraId="67C2A8F9" w14:textId="77777777" w:rsidR="00893AD8" w:rsidRDefault="00000000">
            <w:r>
              <w:t>Vercel</w:t>
            </w:r>
          </w:p>
        </w:tc>
      </w:tr>
      <w:tr w:rsidR="00893AD8" w14:paraId="47064A3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7822D479" w14:textId="77777777" w:rsidR="00893AD8" w:rsidRDefault="00000000">
            <w:r>
              <w:rPr>
                <w:b/>
                <w:bCs/>
              </w:rPr>
              <w:t>Repo</w:t>
            </w:r>
          </w:p>
        </w:tc>
        <w:tc>
          <w:tcPr>
            <w:tcW w:w="4500" w:type="dxa"/>
            <w:shd w:val="clear" w:color="auto" w:fill="F8FAFC"/>
          </w:tcPr>
          <w:p w14:paraId="6B3E105A" w14:textId="77777777" w:rsidR="00893AD8" w:rsidRDefault="00000000">
            <w:r>
              <w:t>GitHub — CarlosAOlivera/curricular-ai</w:t>
            </w:r>
          </w:p>
        </w:tc>
      </w:tr>
    </w:tbl>
    <w:p w14:paraId="575969F5" w14:textId="77777777" w:rsidR="00893AD8" w:rsidRDefault="00893AD8">
      <w:pPr>
        <w:spacing w:after="200"/>
      </w:pPr>
    </w:p>
    <w:p w14:paraId="1C42B745" w14:textId="77777777" w:rsidR="00893AD8" w:rsidRDefault="00000000">
      <w:pPr>
        <w:pStyle w:val="Heading2"/>
      </w:pPr>
      <w:r>
        <w:t>Modelo de Datos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14:paraId="413D7CA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467D8EAF" w14:textId="77777777" w:rsidR="00893AD8" w:rsidRDefault="00000000">
            <w:r>
              <w:rPr>
                <w:b/>
                <w:bCs/>
              </w:rPr>
              <w:t>profiles</w:t>
            </w:r>
          </w:p>
        </w:tc>
        <w:tc>
          <w:tcPr>
            <w:tcW w:w="4500" w:type="dxa"/>
            <w:shd w:val="clear" w:color="auto" w:fill="F8FAFC"/>
          </w:tcPr>
          <w:p w14:paraId="59D7A764" w14:textId="77777777" w:rsidR="00893AD8" w:rsidRDefault="00000000">
            <w:r>
              <w:t>id, email, full_name, school, role (free/premium/institutional), generations_this_month</w:t>
            </w:r>
          </w:p>
        </w:tc>
      </w:tr>
      <w:tr w:rsidR="00893AD8" w14:paraId="5DD88D5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EE4A80D" w14:textId="77777777" w:rsidR="00893AD8" w:rsidRDefault="00000000">
            <w:r>
              <w:rPr>
                <w:b/>
                <w:bCs/>
              </w:rPr>
              <w:t>lesson_plans</w:t>
            </w:r>
          </w:p>
        </w:tc>
        <w:tc>
          <w:tcPr>
            <w:tcW w:w="4500" w:type="dxa"/>
            <w:shd w:val="clear" w:color="auto" w:fill="FFFFFF"/>
          </w:tcPr>
          <w:p w14:paraId="550FE532" w14:textId="77777777" w:rsidR="00893AD8" w:rsidRDefault="00000000">
            <w:r>
              <w:t>id, user_id, grade, subject, unit, week, content, created_at</w:t>
            </w:r>
          </w:p>
        </w:tc>
      </w:tr>
      <w:tr w:rsidR="00893AD8" w14:paraId="0D8DDC6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7B37588" w14:textId="77777777" w:rsidR="00893AD8" w:rsidRDefault="00000000">
            <w:r>
              <w:rPr>
                <w:b/>
                <w:bCs/>
              </w:rPr>
              <w:t>[Fase 2] assessments</w:t>
            </w:r>
          </w:p>
        </w:tc>
        <w:tc>
          <w:tcPr>
            <w:tcW w:w="4500" w:type="dxa"/>
            <w:shd w:val="clear" w:color="auto" w:fill="F8FAFC"/>
          </w:tcPr>
          <w:p w14:paraId="1AB0D952" w14:textId="77777777" w:rsidR="00893AD8" w:rsidRDefault="00000000">
            <w:r>
              <w:t>id, user_id, grade, subject, unit, type, content, created_at</w:t>
            </w:r>
          </w:p>
        </w:tc>
      </w:tr>
      <w:tr w:rsidR="00893AD8" w14:paraId="2181C24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164C5AEB" w14:textId="77777777" w:rsidR="00893AD8" w:rsidRDefault="00000000">
            <w:r>
              <w:rPr>
                <w:b/>
                <w:bCs/>
              </w:rPr>
              <w:t>[Fase 4] institutions</w:t>
            </w:r>
          </w:p>
        </w:tc>
        <w:tc>
          <w:tcPr>
            <w:tcW w:w="4500" w:type="dxa"/>
            <w:shd w:val="clear" w:color="auto" w:fill="FFFFFF"/>
          </w:tcPr>
          <w:p w14:paraId="0A48AF82" w14:textId="77777777" w:rsidR="00893AD8" w:rsidRDefault="00000000">
            <w:r>
              <w:t>id, name, admin_id, created_at</w:t>
            </w:r>
          </w:p>
        </w:tc>
      </w:tr>
      <w:tr w:rsidR="00893AD8" w14:paraId="0EC925BE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A07E708" w14:textId="77777777" w:rsidR="00893AD8" w:rsidRDefault="00000000">
            <w:r>
              <w:rPr>
                <w:b/>
                <w:bCs/>
              </w:rPr>
              <w:t>[Fase 4] institution_users</w:t>
            </w:r>
          </w:p>
        </w:tc>
        <w:tc>
          <w:tcPr>
            <w:tcW w:w="4500" w:type="dxa"/>
            <w:shd w:val="clear" w:color="auto" w:fill="F8FAFC"/>
          </w:tcPr>
          <w:p w14:paraId="6C36D653" w14:textId="77777777" w:rsidR="00893AD8" w:rsidRDefault="00000000">
            <w:r>
              <w:t>institution_id, user_id, role (admin/teacher)</w:t>
            </w:r>
          </w:p>
        </w:tc>
      </w:tr>
    </w:tbl>
    <w:p w14:paraId="55B9999A" w14:textId="77777777" w:rsidR="00893AD8" w:rsidRDefault="00893AD8">
      <w:pPr>
        <w:spacing w:after="200"/>
      </w:pPr>
    </w:p>
    <w:p w14:paraId="4C468FE5" w14:textId="77777777" w:rsidR="00893AD8" w:rsidRDefault="00893AD8">
      <w:pPr>
        <w:pBdr>
          <w:bottom w:val="single" w:sz="6" w:space="0" w:color="3B82F6"/>
        </w:pBdr>
        <w:spacing w:before="200" w:after="200"/>
      </w:pPr>
    </w:p>
    <w:p w14:paraId="4A0B340F" w14:textId="77777777" w:rsidR="00893AD8" w:rsidRPr="00D84B5B" w:rsidRDefault="00000000">
      <w:pPr>
        <w:pStyle w:val="Heading1"/>
        <w:rPr>
          <w:lang w:val="es-PR"/>
        </w:rPr>
      </w:pPr>
      <w:r w:rsidRPr="00D84B5B">
        <w:rPr>
          <w:lang w:val="es-PR"/>
        </w:rPr>
        <w:t>Base de Conocimiento Curricular</w:t>
      </w:r>
    </w:p>
    <w:p w14:paraId="2AD9048F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Los documentos curriculares del DEPR están disponibles en Google Drive (facilitadora de matemáticas):</w:t>
      </w:r>
    </w:p>
    <w:p w14:paraId="6290A502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https://drive.google.com/drive/folders/1_UEQyx2TsLhXR-1DE5RaSfJxRfT7QWur</w:t>
      </w:r>
    </w:p>
    <w:p w14:paraId="62172D5E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lastRenderedPageBreak/>
        <w:t>Estructura: carpetas por grado (K–12), dentro de cada grado: Pacing Calendar (.xlsx), Curriculum Alignment Tool (.xlsx), carpetas por unidad, y documentos de diferenciación (.docx).</w:t>
      </w:r>
    </w:p>
    <w:p w14:paraId="2E3461B7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Materias disponibles: Inglés, Español, Matemáticas, Ciencias, Estudios Sociales, Adquisición de la Lengua.</w:t>
      </w:r>
    </w:p>
    <w:p w14:paraId="2A9578E8" w14:textId="77777777" w:rsidR="00893AD8" w:rsidRPr="00D84B5B" w:rsidRDefault="00000000">
      <w:pPr>
        <w:spacing w:after="120"/>
        <w:rPr>
          <w:lang w:val="es-PR"/>
        </w:rPr>
      </w:pPr>
      <w:r w:rsidRPr="00D84B5B">
        <w:rPr>
          <w:sz w:val="22"/>
          <w:szCs w:val="22"/>
          <w:lang w:val="es-PR"/>
        </w:rPr>
        <w:t>Estrategia de ingesta por fase:</w:t>
      </w:r>
    </w:p>
    <w:p w14:paraId="434C2470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1: Datos Inglés 9–12 hardcodeados en src/lib/curriculum/english.ts</w:t>
      </w:r>
    </w:p>
    <w:p w14:paraId="5B1EB374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3: Parsear xlsx/docx → archivos TypeScript por materia OR ingesta en pgvector para RAG</w:t>
      </w:r>
    </w:p>
    <w:p w14:paraId="43D75004" w14:textId="77777777" w:rsidR="00893AD8" w:rsidRPr="00D84B5B" w:rsidRDefault="00000000">
      <w:pPr>
        <w:pStyle w:val="ListParagraph"/>
        <w:numPr>
          <w:ilvl w:val="0"/>
          <w:numId w:val="1"/>
        </w:numPr>
        <w:spacing w:after="80"/>
        <w:rPr>
          <w:lang w:val="es-PR"/>
        </w:rPr>
      </w:pPr>
      <w:r w:rsidRPr="00D84B5B">
        <w:rPr>
          <w:sz w:val="22"/>
          <w:szCs w:val="22"/>
          <w:lang w:val="es-PR"/>
        </w:rPr>
        <w:t>Fase 3+: RAG permite que el modelo cite estándares exactos al generar planificaciones</w:t>
      </w:r>
    </w:p>
    <w:p w14:paraId="3625925B" w14:textId="77777777" w:rsidR="00893AD8" w:rsidRPr="00D84B5B" w:rsidRDefault="00893AD8">
      <w:pPr>
        <w:pBdr>
          <w:bottom w:val="single" w:sz="6" w:space="0" w:color="3B82F6"/>
        </w:pBdr>
        <w:spacing w:before="200" w:after="200"/>
        <w:rPr>
          <w:lang w:val="es-PR"/>
        </w:rPr>
      </w:pPr>
    </w:p>
    <w:p w14:paraId="5A6C6BEC" w14:textId="77777777" w:rsidR="00893AD8" w:rsidRDefault="00000000">
      <w:pPr>
        <w:pStyle w:val="Heading1"/>
      </w:pPr>
      <w:r>
        <w:t>Roadmap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5"/>
        <w:gridCol w:w="2202"/>
        <w:gridCol w:w="2342"/>
        <w:gridCol w:w="2351"/>
      </w:tblGrid>
      <w:tr w:rsidR="00893AD8" w14:paraId="0D6BA9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2563EB"/>
          </w:tcPr>
          <w:p w14:paraId="0C7525CA" w14:textId="77777777" w:rsidR="00893AD8" w:rsidRDefault="00000000">
            <w:r>
              <w:rPr>
                <w:b/>
                <w:bCs/>
                <w:color w:val="FFFFFF"/>
              </w:rPr>
              <w:t>Fase</w:t>
            </w:r>
          </w:p>
        </w:tc>
        <w:tc>
          <w:tcPr>
            <w:tcW w:w="3000" w:type="dxa"/>
            <w:shd w:val="clear" w:color="auto" w:fill="2563EB"/>
          </w:tcPr>
          <w:p w14:paraId="05375CD3" w14:textId="77777777" w:rsidR="00893AD8" w:rsidRDefault="00000000">
            <w:r>
              <w:rPr>
                <w:b/>
                <w:bCs/>
                <w:color w:val="FFFFFF"/>
              </w:rPr>
              <w:t>Período</w:t>
            </w:r>
          </w:p>
        </w:tc>
        <w:tc>
          <w:tcPr>
            <w:tcW w:w="3000" w:type="dxa"/>
            <w:shd w:val="clear" w:color="auto" w:fill="2563EB"/>
          </w:tcPr>
          <w:p w14:paraId="37F0C519" w14:textId="77777777" w:rsidR="00893AD8" w:rsidRDefault="00000000">
            <w:r>
              <w:rPr>
                <w:b/>
                <w:bCs/>
                <w:color w:val="FFFFFF"/>
              </w:rPr>
              <w:t>Alcance</w:t>
            </w:r>
          </w:p>
        </w:tc>
        <w:tc>
          <w:tcPr>
            <w:tcW w:w="3000" w:type="dxa"/>
            <w:shd w:val="clear" w:color="auto" w:fill="2563EB"/>
          </w:tcPr>
          <w:p w14:paraId="2AC61DA2" w14:textId="77777777" w:rsidR="00893AD8" w:rsidRDefault="00000000">
            <w:r>
              <w:rPr>
                <w:b/>
                <w:bCs/>
                <w:color w:val="FFFFFF"/>
              </w:rPr>
              <w:t>Meta</w:t>
            </w:r>
          </w:p>
        </w:tc>
      </w:tr>
      <w:tr w:rsidR="00893AD8" w14:paraId="5990A6D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7656DD19" w14:textId="77777777" w:rsidR="00893AD8" w:rsidRDefault="00000000">
            <w:r>
              <w:rPr>
                <w:color w:val="1E293B"/>
              </w:rPr>
              <w:t>1</w:t>
            </w:r>
          </w:p>
        </w:tc>
        <w:tc>
          <w:tcPr>
            <w:tcW w:w="3000" w:type="dxa"/>
            <w:shd w:val="clear" w:color="auto" w:fill="EFF6FF"/>
          </w:tcPr>
          <w:p w14:paraId="7D6D0BF4" w14:textId="77777777" w:rsidR="00893AD8" w:rsidRDefault="00000000">
            <w:r>
              <w:rPr>
                <w:color w:val="1E293B"/>
              </w:rPr>
              <w:t>Jul–Sep 2026</w:t>
            </w:r>
          </w:p>
        </w:tc>
        <w:tc>
          <w:tcPr>
            <w:tcW w:w="3000" w:type="dxa"/>
            <w:shd w:val="clear" w:color="auto" w:fill="F8FAFC"/>
          </w:tcPr>
          <w:p w14:paraId="5B7083DA" w14:textId="77777777" w:rsidR="00893AD8" w:rsidRDefault="00000000">
            <w:r>
              <w:rPr>
                <w:color w:val="1E293B"/>
              </w:rPr>
              <w:t>Inglés 9–12 + PDF + Deploy Vercel</w:t>
            </w:r>
          </w:p>
        </w:tc>
        <w:tc>
          <w:tcPr>
            <w:tcW w:w="3000" w:type="dxa"/>
            <w:shd w:val="clear" w:color="auto" w:fill="EFF6FF"/>
          </w:tcPr>
          <w:p w14:paraId="067F37E9" w14:textId="77777777" w:rsidR="00893AD8" w:rsidRDefault="00000000">
            <w:r>
              <w:rPr>
                <w:color w:val="1E293B"/>
              </w:rPr>
              <w:t>MVP público, primeros usuarios</w:t>
            </w:r>
          </w:p>
        </w:tc>
      </w:tr>
      <w:tr w:rsidR="00893AD8" w14:paraId="2BD84E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1D5D1445" w14:textId="77777777" w:rsidR="00893AD8" w:rsidRDefault="00000000">
            <w:r>
              <w:rPr>
                <w:color w:val="1E293B"/>
              </w:rPr>
              <w:t>2</w:t>
            </w:r>
          </w:p>
        </w:tc>
        <w:tc>
          <w:tcPr>
            <w:tcW w:w="3000" w:type="dxa"/>
            <w:shd w:val="clear" w:color="auto" w:fill="EFF6FF"/>
          </w:tcPr>
          <w:p w14:paraId="16DF5B35" w14:textId="77777777" w:rsidR="00893AD8" w:rsidRDefault="00000000">
            <w:r>
              <w:rPr>
                <w:color w:val="1E293B"/>
              </w:rPr>
              <w:t>Oct 2026–Mar 2027</w:t>
            </w:r>
          </w:p>
        </w:tc>
        <w:tc>
          <w:tcPr>
            <w:tcW w:w="3000" w:type="dxa"/>
            <w:shd w:val="clear" w:color="auto" w:fill="F8FAFC"/>
          </w:tcPr>
          <w:p w14:paraId="11BAC651" w14:textId="77777777" w:rsidR="00893AD8" w:rsidRDefault="00000000">
            <w:r>
              <w:rPr>
                <w:color w:val="1E293B"/>
              </w:rPr>
              <w:t>Assessments, rúbricas, PPT, Word, Stripe</w:t>
            </w:r>
          </w:p>
        </w:tc>
        <w:tc>
          <w:tcPr>
            <w:tcW w:w="3000" w:type="dxa"/>
            <w:shd w:val="clear" w:color="auto" w:fill="EFF6FF"/>
          </w:tcPr>
          <w:p w14:paraId="4556BE88" w14:textId="77777777" w:rsidR="00893AD8" w:rsidRDefault="00000000">
            <w:r>
              <w:rPr>
                <w:color w:val="1E293B"/>
              </w:rPr>
              <w:t>Primeros ingresos premium</w:t>
            </w:r>
          </w:p>
        </w:tc>
      </w:tr>
      <w:tr w:rsidR="00893AD8" w14:paraId="7367312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244B888A" w14:textId="77777777" w:rsidR="00893AD8" w:rsidRDefault="00000000">
            <w:r>
              <w:rPr>
                <w:color w:val="1E293B"/>
              </w:rPr>
              <w:t>3</w:t>
            </w:r>
          </w:p>
        </w:tc>
        <w:tc>
          <w:tcPr>
            <w:tcW w:w="3000" w:type="dxa"/>
            <w:shd w:val="clear" w:color="auto" w:fill="EFF6FF"/>
          </w:tcPr>
          <w:p w14:paraId="00C1EAE2" w14:textId="77777777" w:rsidR="00893AD8" w:rsidRDefault="00000000">
            <w:r>
              <w:rPr>
                <w:color w:val="1E293B"/>
              </w:rPr>
              <w:t>Abr–Ago 2027</w:t>
            </w:r>
          </w:p>
        </w:tc>
        <w:tc>
          <w:tcPr>
            <w:tcW w:w="3000" w:type="dxa"/>
            <w:shd w:val="clear" w:color="auto" w:fill="F8FAFC"/>
          </w:tcPr>
          <w:p w14:paraId="2A5C7DED" w14:textId="77777777" w:rsidR="00893AD8" w:rsidRDefault="00000000">
            <w:r>
              <w:rPr>
                <w:color w:val="1E293B"/>
              </w:rPr>
              <w:t>Todas las materias K–12</w:t>
            </w:r>
          </w:p>
        </w:tc>
        <w:tc>
          <w:tcPr>
            <w:tcW w:w="3000" w:type="dxa"/>
            <w:shd w:val="clear" w:color="auto" w:fill="EFF6FF"/>
          </w:tcPr>
          <w:p w14:paraId="3957ABD1" w14:textId="77777777" w:rsidR="00893AD8" w:rsidRDefault="00000000">
            <w:r>
              <w:rPr>
                <w:color w:val="1E293B"/>
              </w:rPr>
              <w:t>Expansión masiva, aplicar CET 2027</w:t>
            </w:r>
          </w:p>
        </w:tc>
      </w:tr>
      <w:tr w:rsidR="00893AD8" w:rsidRPr="00D84B5B" w14:paraId="12FA10A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58D66F00" w14:textId="77777777" w:rsidR="00893AD8" w:rsidRDefault="00000000">
            <w:r>
              <w:rPr>
                <w:color w:val="1E293B"/>
              </w:rPr>
              <w:t>4</w:t>
            </w:r>
          </w:p>
        </w:tc>
        <w:tc>
          <w:tcPr>
            <w:tcW w:w="3000" w:type="dxa"/>
            <w:shd w:val="clear" w:color="auto" w:fill="EFF6FF"/>
          </w:tcPr>
          <w:p w14:paraId="356D4352" w14:textId="77777777" w:rsidR="00893AD8" w:rsidRDefault="00000000">
            <w:r>
              <w:rPr>
                <w:color w:val="1E293B"/>
              </w:rPr>
              <w:t>Sep 2027+</w:t>
            </w:r>
          </w:p>
        </w:tc>
        <w:tc>
          <w:tcPr>
            <w:tcW w:w="3000" w:type="dxa"/>
            <w:shd w:val="clear" w:color="auto" w:fill="F8FAFC"/>
          </w:tcPr>
          <w:p w14:paraId="3BBC5EFB" w14:textId="77777777" w:rsidR="00893AD8" w:rsidRDefault="00000000">
            <w:r>
              <w:rPr>
                <w:color w:val="1E293B"/>
              </w:rPr>
              <w:t>Portal directores, institucional</w:t>
            </w:r>
          </w:p>
        </w:tc>
        <w:tc>
          <w:tcPr>
            <w:tcW w:w="3000" w:type="dxa"/>
            <w:shd w:val="clear" w:color="auto" w:fill="EFF6FF"/>
          </w:tcPr>
          <w:p w14:paraId="449493E2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color w:val="1E293B"/>
                <w:lang w:val="es-PR"/>
              </w:rPr>
              <w:t>Pitch al DE de PR</w:t>
            </w:r>
          </w:p>
        </w:tc>
      </w:tr>
      <w:tr w:rsidR="00893AD8" w14:paraId="5225AAF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1E5CCDED" w14:textId="77777777" w:rsidR="00893AD8" w:rsidRDefault="00000000">
            <w:r>
              <w:rPr>
                <w:color w:val="1E293B"/>
              </w:rPr>
              <w:t>5</w:t>
            </w:r>
          </w:p>
        </w:tc>
        <w:tc>
          <w:tcPr>
            <w:tcW w:w="3000" w:type="dxa"/>
            <w:shd w:val="clear" w:color="auto" w:fill="EFF6FF"/>
          </w:tcPr>
          <w:p w14:paraId="6954C3FA" w14:textId="77777777" w:rsidR="00893AD8" w:rsidRDefault="00000000">
            <w:r>
              <w:rPr>
                <w:color w:val="1E293B"/>
              </w:rPr>
              <w:t>Año 3</w:t>
            </w:r>
          </w:p>
        </w:tc>
        <w:tc>
          <w:tcPr>
            <w:tcW w:w="3000" w:type="dxa"/>
            <w:shd w:val="clear" w:color="auto" w:fill="F8FAFC"/>
          </w:tcPr>
          <w:p w14:paraId="73EF4793" w14:textId="77777777" w:rsidR="00893AD8" w:rsidRDefault="00000000">
            <w:r>
              <w:rPr>
                <w:color w:val="1E293B"/>
              </w:rPr>
              <w:t>Marketplace de recursos</w:t>
            </w:r>
          </w:p>
        </w:tc>
        <w:tc>
          <w:tcPr>
            <w:tcW w:w="3000" w:type="dxa"/>
            <w:shd w:val="clear" w:color="auto" w:fill="EFF6FF"/>
          </w:tcPr>
          <w:p w14:paraId="3D99D8F9" w14:textId="77777777" w:rsidR="00893AD8" w:rsidRDefault="00000000">
            <w:r>
              <w:rPr>
                <w:color w:val="1E293B"/>
              </w:rPr>
              <w:t>Monetización adicional</w:t>
            </w:r>
          </w:p>
        </w:tc>
      </w:tr>
      <w:tr w:rsidR="00893AD8" w14:paraId="7761568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8FAFC"/>
          </w:tcPr>
          <w:p w14:paraId="0A1D8048" w14:textId="77777777" w:rsidR="00893AD8" w:rsidRDefault="00000000">
            <w:r>
              <w:rPr>
                <w:color w:val="1E293B"/>
              </w:rPr>
              <w:t>6</w:t>
            </w:r>
          </w:p>
        </w:tc>
        <w:tc>
          <w:tcPr>
            <w:tcW w:w="3000" w:type="dxa"/>
            <w:shd w:val="clear" w:color="auto" w:fill="EFF6FF"/>
          </w:tcPr>
          <w:p w14:paraId="28CF11DD" w14:textId="77777777" w:rsidR="00893AD8" w:rsidRDefault="00000000">
            <w:r>
              <w:rPr>
                <w:color w:val="1E293B"/>
              </w:rPr>
              <w:t>Año 3</w:t>
            </w:r>
          </w:p>
        </w:tc>
        <w:tc>
          <w:tcPr>
            <w:tcW w:w="3000" w:type="dxa"/>
            <w:shd w:val="clear" w:color="auto" w:fill="F8FAFC"/>
          </w:tcPr>
          <w:p w14:paraId="2AED1E9B" w14:textId="77777777" w:rsidR="00893AD8" w:rsidRDefault="00000000">
            <w:r>
              <w:rPr>
                <w:color w:val="1E293B"/>
              </w:rPr>
              <w:t>Centro de Desarrollo Profesional</w:t>
            </w:r>
          </w:p>
        </w:tc>
        <w:tc>
          <w:tcPr>
            <w:tcW w:w="3000" w:type="dxa"/>
            <w:shd w:val="clear" w:color="auto" w:fill="EFF6FF"/>
          </w:tcPr>
          <w:p w14:paraId="65BBF98C" w14:textId="77777777" w:rsidR="00893AD8" w:rsidRDefault="00000000">
            <w:r>
              <w:rPr>
                <w:color w:val="1E293B"/>
              </w:rPr>
              <w:t>Ecosistema completo</w:t>
            </w:r>
          </w:p>
        </w:tc>
      </w:tr>
    </w:tbl>
    <w:p w14:paraId="6C40B395" w14:textId="77777777" w:rsidR="00893AD8" w:rsidRDefault="00893AD8">
      <w:pPr>
        <w:spacing w:after="200"/>
      </w:pPr>
    </w:p>
    <w:p w14:paraId="09364CCC" w14:textId="77777777" w:rsidR="00893AD8" w:rsidRDefault="00893AD8">
      <w:pPr>
        <w:pBdr>
          <w:bottom w:val="single" w:sz="6" w:space="0" w:color="3B82F6"/>
        </w:pBdr>
        <w:spacing w:before="200" w:after="200"/>
      </w:pPr>
    </w:p>
    <w:p w14:paraId="032CF6B8" w14:textId="77777777" w:rsidR="00893AD8" w:rsidRDefault="00000000">
      <w:pPr>
        <w:pStyle w:val="Heading1"/>
      </w:pPr>
      <w:r>
        <w:t>Infraestructura y Costos Operacionales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:rsidRPr="00D84B5B" w14:paraId="0EFD43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F01A4B1" w14:textId="77777777" w:rsidR="00893AD8" w:rsidRDefault="00000000">
            <w:r>
              <w:rPr>
                <w:b/>
                <w:bCs/>
              </w:rPr>
              <w:t>Supabase Free</w:t>
            </w:r>
          </w:p>
        </w:tc>
        <w:tc>
          <w:tcPr>
            <w:tcW w:w="4500" w:type="dxa"/>
            <w:shd w:val="clear" w:color="auto" w:fill="F8FAFC"/>
          </w:tcPr>
          <w:p w14:paraId="2D180ED1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Fase inicial — pausa tras 7 días de inactividad (riesgo en verano)</w:t>
            </w:r>
          </w:p>
        </w:tc>
      </w:tr>
      <w:tr w:rsidR="00893AD8" w:rsidRPr="00D84B5B" w14:paraId="36CCC9B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251B8A84" w14:textId="77777777" w:rsidR="00893AD8" w:rsidRDefault="00000000">
            <w:r>
              <w:rPr>
                <w:b/>
                <w:bCs/>
              </w:rPr>
              <w:t>Supabase Pro</w:t>
            </w:r>
          </w:p>
        </w:tc>
        <w:tc>
          <w:tcPr>
            <w:tcW w:w="4500" w:type="dxa"/>
            <w:shd w:val="clear" w:color="auto" w:fill="FFFFFF"/>
          </w:tcPr>
          <w:p w14:paraId="2C9DA4EC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$25/mes — cuando haya usuarios activos de otras escuelas (~5–10 usuarios)</w:t>
            </w:r>
          </w:p>
        </w:tc>
      </w:tr>
      <w:tr w:rsidR="00893AD8" w:rsidRPr="00D84B5B" w14:paraId="42ED386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6962BB4E" w14:textId="77777777" w:rsidR="00893AD8" w:rsidRDefault="00000000">
            <w:r>
              <w:rPr>
                <w:b/>
                <w:bCs/>
              </w:rPr>
              <w:t>Vercel</w:t>
            </w:r>
          </w:p>
        </w:tc>
        <w:tc>
          <w:tcPr>
            <w:tcW w:w="4500" w:type="dxa"/>
            <w:shd w:val="clear" w:color="auto" w:fill="F8FAFC"/>
          </w:tcPr>
          <w:p w14:paraId="0BB89307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Gratis (Hobby) para empezar; Pro $20/mes si se necesita más</w:t>
            </w:r>
          </w:p>
        </w:tc>
      </w:tr>
      <w:tr w:rsidR="00893AD8" w:rsidRPr="00D84B5B" w14:paraId="4D9295B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21999E7D" w14:textId="77777777" w:rsidR="00893AD8" w:rsidRDefault="00000000">
            <w:r>
              <w:rPr>
                <w:b/>
                <w:bCs/>
              </w:rPr>
              <w:t>Anthropic API</w:t>
            </w:r>
          </w:p>
        </w:tc>
        <w:tc>
          <w:tcPr>
            <w:tcW w:w="4500" w:type="dxa"/>
            <w:shd w:val="clear" w:color="auto" w:fill="FFFFFF"/>
          </w:tcPr>
          <w:p w14:paraId="1D61D770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Costo variable por uso (~$0.003/planificación con claude-sonnet-4-6)</w:t>
            </w:r>
          </w:p>
        </w:tc>
      </w:tr>
      <w:tr w:rsidR="00893AD8" w:rsidRPr="00D84B5B" w14:paraId="31170B9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B875A64" w14:textId="77777777" w:rsidR="00893AD8" w:rsidRDefault="00000000">
            <w:r>
              <w:rPr>
                <w:b/>
                <w:bCs/>
              </w:rPr>
              <w:t>Stripe</w:t>
            </w:r>
          </w:p>
        </w:tc>
        <w:tc>
          <w:tcPr>
            <w:tcW w:w="4500" w:type="dxa"/>
            <w:shd w:val="clear" w:color="auto" w:fill="F8FAFC"/>
          </w:tcPr>
          <w:p w14:paraId="62A362ED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2.9% + $0.30 por transacción — solo activar en Fase 2</w:t>
            </w:r>
          </w:p>
        </w:tc>
      </w:tr>
      <w:tr w:rsidR="00893AD8" w14:paraId="383DA86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5C23A1F9" w14:textId="77777777" w:rsidR="00893AD8" w:rsidRDefault="00000000">
            <w:r>
              <w:rPr>
                <w:b/>
                <w:bCs/>
              </w:rPr>
              <w:t>Total estimado Año 1</w:t>
            </w:r>
          </w:p>
        </w:tc>
        <w:tc>
          <w:tcPr>
            <w:tcW w:w="4500" w:type="dxa"/>
            <w:shd w:val="clear" w:color="auto" w:fill="FFFFFF"/>
          </w:tcPr>
          <w:p w14:paraId="5E09C7AA" w14:textId="77777777" w:rsidR="00893AD8" w:rsidRDefault="00000000">
            <w:r>
              <w:t>~$25–50/mes en infraestructura</w:t>
            </w:r>
          </w:p>
        </w:tc>
      </w:tr>
    </w:tbl>
    <w:p w14:paraId="3072B450" w14:textId="77777777" w:rsidR="00893AD8" w:rsidRDefault="00893AD8">
      <w:pPr>
        <w:spacing w:after="200"/>
      </w:pPr>
    </w:p>
    <w:p w14:paraId="3B7C37AE" w14:textId="77777777" w:rsidR="00893AD8" w:rsidRDefault="00893AD8">
      <w:pPr>
        <w:pBdr>
          <w:bottom w:val="single" w:sz="6" w:space="0" w:color="3B82F6"/>
        </w:pBdr>
        <w:spacing w:before="200" w:after="200"/>
      </w:pPr>
    </w:p>
    <w:p w14:paraId="2770E727" w14:textId="77777777" w:rsidR="00893AD8" w:rsidRDefault="00000000">
      <w:pPr>
        <w:pStyle w:val="Heading1"/>
      </w:pPr>
      <w:r>
        <w:t>Equipo y Contacto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893AD8" w14:paraId="07CF296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31608DF3" w14:textId="77777777" w:rsidR="00893AD8" w:rsidRDefault="00000000">
            <w:r>
              <w:rPr>
                <w:b/>
                <w:bCs/>
              </w:rPr>
              <w:t>Fundador / Developer</w:t>
            </w:r>
          </w:p>
        </w:tc>
        <w:tc>
          <w:tcPr>
            <w:tcW w:w="4500" w:type="dxa"/>
            <w:shd w:val="clear" w:color="auto" w:fill="F8FAFC"/>
          </w:tcPr>
          <w:p w14:paraId="60326164" w14:textId="77777777" w:rsidR="00893AD8" w:rsidRDefault="00000000">
            <w:r>
              <w:t>Prof. Carlos Olivera</w:t>
            </w:r>
          </w:p>
        </w:tc>
      </w:tr>
      <w:tr w:rsidR="00893AD8" w:rsidRPr="00D84B5B" w14:paraId="682C3FA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3174E3E2" w14:textId="77777777" w:rsidR="00893AD8" w:rsidRDefault="00000000">
            <w:r>
              <w:rPr>
                <w:b/>
                <w:bCs/>
              </w:rPr>
              <w:t>Escuela</w:t>
            </w:r>
          </w:p>
        </w:tc>
        <w:tc>
          <w:tcPr>
            <w:tcW w:w="4500" w:type="dxa"/>
            <w:shd w:val="clear" w:color="auto" w:fill="FFFFFF"/>
          </w:tcPr>
          <w:p w14:paraId="6C573229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Escuela Superior Fernando Suria Chaves, Barceloneta, PR</w:t>
            </w:r>
          </w:p>
        </w:tc>
      </w:tr>
      <w:tr w:rsidR="00893AD8" w14:paraId="214F2F3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04931E79" w14:textId="77777777" w:rsidR="00893AD8" w:rsidRDefault="00000000">
            <w:r>
              <w:rPr>
                <w:b/>
                <w:bCs/>
              </w:rPr>
              <w:lastRenderedPageBreak/>
              <w:t>Email</w:t>
            </w:r>
          </w:p>
        </w:tc>
        <w:tc>
          <w:tcPr>
            <w:tcW w:w="4500" w:type="dxa"/>
            <w:shd w:val="clear" w:color="auto" w:fill="F8FAFC"/>
          </w:tcPr>
          <w:p w14:paraId="1B04C6E6" w14:textId="77777777" w:rsidR="00893AD8" w:rsidRDefault="00000000">
            <w:r>
              <w:t>coliveracuba@gmail.com / de142118@miescuela.pr</w:t>
            </w:r>
          </w:p>
        </w:tc>
      </w:tr>
      <w:tr w:rsidR="00893AD8" w:rsidRPr="00D84B5B" w14:paraId="1A1BB4D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75D2F34B" w14:textId="77777777" w:rsidR="00893AD8" w:rsidRDefault="00000000">
            <w:r>
              <w:rPr>
                <w:b/>
                <w:bCs/>
              </w:rPr>
              <w:t>Proyecto paralelo</w:t>
            </w:r>
          </w:p>
        </w:tc>
        <w:tc>
          <w:tcPr>
            <w:tcW w:w="4500" w:type="dxa"/>
            <w:shd w:val="clear" w:color="auto" w:fill="FFFFFF"/>
          </w:tcPr>
          <w:p w14:paraId="38CC8BCB" w14:textId="77777777" w:rsidR="00893AD8" w:rsidRPr="00D84B5B" w:rsidRDefault="00000000">
            <w:pPr>
              <w:rPr>
                <w:lang w:val="es-PR"/>
              </w:rPr>
            </w:pPr>
            <w:r w:rsidRPr="00D84B5B">
              <w:rPr>
                <w:lang w:val="es-PR"/>
              </w:rPr>
              <w:t>ELEVATE — ESL portal para investigación CET 2027</w:t>
            </w:r>
          </w:p>
        </w:tc>
      </w:tr>
      <w:tr w:rsidR="00893AD8" w14:paraId="655577F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EFF6FF"/>
          </w:tcPr>
          <w:p w14:paraId="33F5DB53" w14:textId="77777777" w:rsidR="00893AD8" w:rsidRDefault="00000000">
            <w:r>
              <w:rPr>
                <w:b/>
                <w:bCs/>
              </w:rPr>
              <w:t>App en producción</w:t>
            </w:r>
          </w:p>
        </w:tc>
        <w:tc>
          <w:tcPr>
            <w:tcW w:w="4500" w:type="dxa"/>
            <w:shd w:val="clear" w:color="auto" w:fill="F8FAFC"/>
          </w:tcPr>
          <w:p w14:paraId="79EBC79B" w14:textId="77777777" w:rsidR="00893AD8" w:rsidRDefault="00000000">
            <w:r>
              <w:t>https://esl-portal-eosin.vercel.app (ELEVATE)</w:t>
            </w:r>
          </w:p>
        </w:tc>
      </w:tr>
    </w:tbl>
    <w:p w14:paraId="1AE77BD2" w14:textId="77777777" w:rsidR="00893AD8" w:rsidRDefault="00893AD8">
      <w:pPr>
        <w:spacing w:after="400"/>
      </w:pPr>
    </w:p>
    <w:p w14:paraId="3D85F943" w14:textId="77777777" w:rsidR="00893AD8" w:rsidRPr="00D84B5B" w:rsidRDefault="00000000">
      <w:pPr>
        <w:jc w:val="center"/>
        <w:rPr>
          <w:lang w:val="es-PR"/>
        </w:rPr>
      </w:pPr>
      <w:r w:rsidRPr="00D84B5B">
        <w:rPr>
          <w:i/>
          <w:iCs/>
          <w:color w:val="94A3B8"/>
          <w:sz w:val="18"/>
          <w:szCs w:val="18"/>
          <w:lang w:val="es-PR"/>
        </w:rPr>
        <w:t>Asistente Curricular IA Puerto Rico · PRD + SRS v2.0 · Julio 2026</w:t>
      </w:r>
    </w:p>
    <w:sectPr w:rsidR="00893AD8" w:rsidRPr="00D84B5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3D0078"/>
    <w:multiLevelType w:val="hybridMultilevel"/>
    <w:tmpl w:val="0F44FBB2"/>
    <w:lvl w:ilvl="0" w:tplc="767CFDDE">
      <w:start w:val="1"/>
      <w:numFmt w:val="bullet"/>
      <w:lvlText w:val="●"/>
      <w:lvlJc w:val="left"/>
      <w:pPr>
        <w:ind w:left="720" w:hanging="360"/>
      </w:pPr>
    </w:lvl>
    <w:lvl w:ilvl="1" w:tplc="D11EFEC4">
      <w:start w:val="1"/>
      <w:numFmt w:val="bullet"/>
      <w:lvlText w:val="○"/>
      <w:lvlJc w:val="left"/>
      <w:pPr>
        <w:ind w:left="1440" w:hanging="360"/>
      </w:pPr>
    </w:lvl>
    <w:lvl w:ilvl="2" w:tplc="5D26E868">
      <w:start w:val="1"/>
      <w:numFmt w:val="bullet"/>
      <w:lvlText w:val="■"/>
      <w:lvlJc w:val="left"/>
      <w:pPr>
        <w:ind w:left="2160" w:hanging="360"/>
      </w:pPr>
    </w:lvl>
    <w:lvl w:ilvl="3" w:tplc="82F2E564">
      <w:start w:val="1"/>
      <w:numFmt w:val="bullet"/>
      <w:lvlText w:val="●"/>
      <w:lvlJc w:val="left"/>
      <w:pPr>
        <w:ind w:left="2880" w:hanging="360"/>
      </w:pPr>
    </w:lvl>
    <w:lvl w:ilvl="4" w:tplc="CD281C6A">
      <w:start w:val="1"/>
      <w:numFmt w:val="bullet"/>
      <w:lvlText w:val="○"/>
      <w:lvlJc w:val="left"/>
      <w:pPr>
        <w:ind w:left="3600" w:hanging="360"/>
      </w:pPr>
    </w:lvl>
    <w:lvl w:ilvl="5" w:tplc="5F989E68">
      <w:start w:val="1"/>
      <w:numFmt w:val="bullet"/>
      <w:lvlText w:val="■"/>
      <w:lvlJc w:val="left"/>
      <w:pPr>
        <w:ind w:left="4320" w:hanging="360"/>
      </w:pPr>
    </w:lvl>
    <w:lvl w:ilvl="6" w:tplc="7C8A3364">
      <w:start w:val="1"/>
      <w:numFmt w:val="bullet"/>
      <w:lvlText w:val="●"/>
      <w:lvlJc w:val="left"/>
      <w:pPr>
        <w:ind w:left="5040" w:hanging="360"/>
      </w:pPr>
    </w:lvl>
    <w:lvl w:ilvl="7" w:tplc="FBD85A2A">
      <w:start w:val="1"/>
      <w:numFmt w:val="bullet"/>
      <w:lvlText w:val="●"/>
      <w:lvlJc w:val="left"/>
      <w:pPr>
        <w:ind w:left="5760" w:hanging="360"/>
      </w:pPr>
    </w:lvl>
    <w:lvl w:ilvl="8" w:tplc="664CC8D0">
      <w:start w:val="1"/>
      <w:numFmt w:val="bullet"/>
      <w:lvlText w:val="●"/>
      <w:lvlJc w:val="left"/>
      <w:pPr>
        <w:ind w:left="6480" w:hanging="360"/>
      </w:pPr>
    </w:lvl>
  </w:abstractNum>
  <w:num w:numId="1" w16cid:durableId="10531215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AD8"/>
    <w:rsid w:val="00893AD8"/>
    <w:rsid w:val="008E15C3"/>
    <w:rsid w:val="00D84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D72BE5"/>
  <w15:docId w15:val="{80E72A10-1278-4490-9033-53D3581F0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12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563EB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1E40AF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1214</Words>
  <Characters>6921</Characters>
  <Application>Microsoft Office Word</Application>
  <DocSecurity>0</DocSecurity>
  <Lines>57</Lines>
  <Paragraphs>16</Paragraphs>
  <ScaleCrop>false</ScaleCrop>
  <Company>Departamento de Educacion</Company>
  <LinksUpToDate>false</LinksUpToDate>
  <CharactersWithSpaces>8119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Carlos A. Olivera Bermúdez</cp:lastModifiedBy>
  <cp:revision>2</cp:revision>
  <dcterms:created xsi:type="dcterms:W3CDTF">2026-07-13T14:44:00Z</dcterms:created>
  <dcterms:modified xsi:type="dcterms:W3CDTF">2026-07-16T19:43:00Z</dcterms:modified>
</cp:coreProperties>
</file>