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c3a9f65748f3f68848a9904203c8df2e1ea4c5"/>
    <w:p>
      <w:pPr>
        <w:pStyle w:val="Heading1"/>
      </w:pPr>
      <w:r>
        <w:t xml:space="preserve">Informe CO3 · Puesto de desarrollo para la biblioteca</w:t>
      </w:r>
    </w:p>
    <w:p>
      <w:pPr>
        <w:pStyle w:val="BlockText"/>
      </w:pPr>
      <w:r>
        <w:t xml:space="preserve">Trabaja sobre la versión editable,</w:t>
      </w:r>
      <w:r>
        <w:t xml:space="preserve"> </w:t>
      </w:r>
      <w:r>
        <w:rPr>
          <w:rStyle w:val="VerbatimChar"/>
        </w:rPr>
        <w:t xml:space="preserve">plantilla_informe_CO3.docx</w:t>
      </w:r>
      <w:r>
        <w:t xml:space="preserve">, guardada como</w:t>
      </w:r>
      <w:r>
        <w:t xml:space="preserve"> </w:t>
      </w:r>
      <w:r>
        <w:rPr>
          <w:rStyle w:val="VerbatimChar"/>
        </w:rPr>
        <w:t xml:space="preserve">CO3_apellido_nombre.docx</w:t>
      </w:r>
      <w:r>
        <w:t xml:space="preserve">. Rellénala mientras haces la práctica y entrégala</w:t>
      </w:r>
      <w:r>
        <w:t xml:space="preserve"> </w:t>
      </w:r>
      <w:r>
        <w:rPr>
          <w:bCs/>
          <w:b/>
        </w:rPr>
        <w:t xml:space="preserve">en</w:t>
      </w:r>
      <w:r>
        <w:rPr>
          <w:bCs/>
          <w:b/>
        </w:rPr>
        <w:t xml:space="preserve"> </w:t>
      </w:r>
      <w:r>
        <w:rPr>
          <w:bCs/>
          <w:b/>
        </w:rPr>
        <w:t xml:space="preserve">un único 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CO3_apellido_nombre.pdf</w:t>
      </w:r>
      <w:r>
        <w:t xml:space="preserve">, con el anexo de uso de IA incluido.</w:t>
      </w:r>
      <w:r>
        <w:t xml:space="preserve"> </w:t>
      </w:r>
      <w:r>
        <w:t xml:space="preserve">Cómo se captura, se pega y se exporta está en el apartado 0 de los apuntes. No</w:t>
      </w:r>
      <w:r>
        <w:t xml:space="preserve"> </w:t>
      </w:r>
      <w:r>
        <w:t xml:space="preserve">borres los encabezados: cada uno corresponde a una actividad del enunciado y es</w:t>
      </w:r>
      <w:r>
        <w:t xml:space="preserve"> </w:t>
      </w:r>
      <w:r>
        <w:t xml:space="preserve">donde se busca su evidencia.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y apellidos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del aula (número o nombre)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¿Has hecho algo también en un portátil propio? ¿Qué?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cómo-presentar-cada-evidencia"/>
    <w:p>
      <w:pPr>
        <w:pStyle w:val="Heading2"/>
      </w:pPr>
      <w:r>
        <w:t xml:space="preserve">Cómo presentar cada evidencia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Una captura por evidencia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Win+Mayús+S</w:t>
      </w:r>
      <w:r>
        <w:t xml:space="preserve">), recortada a lo que importa y</w:t>
      </w:r>
      <w:r>
        <w:t xml:space="preserve"> </w:t>
      </w:r>
      <w:r>
        <w:t xml:space="preserve">legible sin ampliar.</w:t>
      </w:r>
    </w:p>
    <w:p>
      <w:pPr>
        <w:numPr>
          <w:ilvl w:val="0"/>
          <w:numId w:val="1001"/>
        </w:numPr>
        <w:pStyle w:val="Compact"/>
      </w:pPr>
      <w:r>
        <w:t xml:space="preserve">Debajo de cada captura,</w:t>
      </w:r>
      <w:r>
        <w:t xml:space="preserve"> </w:t>
      </w:r>
      <w:r>
        <w:rPr>
          <w:bCs/>
          <w:b/>
        </w:rPr>
        <w:t xml:space="preserve">una frase que diga qué demuestra</w:t>
      </w:r>
      <w:r>
        <w:t xml:space="preserve">: «La consola de</w:t>
      </w:r>
      <w:r>
        <w:t xml:space="preserve"> </w:t>
      </w:r>
      <w:r>
        <w:t xml:space="preserve">Eclipse muestra</w:t>
      </w:r>
      <w:r>
        <w:t xml:space="preserve"> </w:t>
      </w:r>
      <w:r>
        <w:rPr>
          <w:iCs/>
          <w:i/>
        </w:rPr>
        <w:t xml:space="preserve">Ejecutado con Java 25.0.x</w:t>
      </w:r>
      <w:r>
        <w:t xml:space="preserve"> </w:t>
      </w:r>
      <w:r>
        <w:t xml:space="preserve">y el total 91,40 EUR».</w:t>
      </w:r>
    </w:p>
    <w:p>
      <w:pPr>
        <w:numPr>
          <w:ilvl w:val="0"/>
          <w:numId w:val="1001"/>
        </w:numPr>
        <w:pStyle w:val="Compact"/>
      </w:pPr>
      <w:r>
        <w:t xml:space="preserve">No hacen falta capturas de cada clic: solo las que se piden.</w:t>
      </w:r>
    </w:p>
    <w:p>
      <w:pPr>
        <w:numPr>
          <w:ilvl w:val="0"/>
          <w:numId w:val="1001"/>
        </w:numPr>
        <w:pStyle w:val="Compact"/>
      </w:pPr>
      <w:r>
        <w:t xml:space="preserve">Si algo no ha funcionado,</w:t>
      </w:r>
      <w:r>
        <w:t xml:space="preserve"> </w:t>
      </w:r>
      <w:r>
        <w:rPr>
          <w:bCs/>
          <w:b/>
        </w:rPr>
        <w:t xml:space="preserve">no lo tapes</w:t>
      </w:r>
      <w:r>
        <w:t xml:space="preserve">: explica qué pasó en el apartado de</w:t>
      </w:r>
      <w:r>
        <w:t xml:space="preserve"> </w:t>
      </w:r>
      <w:r>
        <w:t xml:space="preserve">incidencias. Un bloqueo real bien documentado es información útil.</w:t>
      </w:r>
    </w:p>
    <w:bookmarkEnd w:id="20"/>
    <w:bookmarkStart w:id="21" w:name="mapa-de-actividades-y-evidencias"/>
    <w:p>
      <w:pPr>
        <w:pStyle w:val="Heading2"/>
      </w:pPr>
      <w:r>
        <w:t xml:space="preserve">Mapa de actividades y evidencias</w:t>
      </w:r>
    </w:p>
    <w:p>
      <w:pPr>
        <w:pStyle w:val="FirstParagraph"/>
      </w:pPr>
      <w:r>
        <w:t xml:space="preserve">Marca cada fila cuando la tengas. Es la lista que se revisa al corregir.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que se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inventario completa, con la salida de</w:t>
            </w:r>
            <w:r>
              <w:t xml:space="preserve"> </w:t>
            </w:r>
            <w:r>
              <w:rPr>
                <w:rStyle w:val="VerbatimChar"/>
              </w:rPr>
              <w:t xml:space="preserve">java 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Versión, origen y tamaño de cada IDE, medidos al instalar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cada IDE: JDK del proyecto, nivel de lenguaje y salida de</w:t>
            </w:r>
            <w:r>
              <w:t xml:space="preserve"> </w:t>
            </w:r>
            <w:r>
              <w:rPr>
                <w:rStyle w:val="VerbatimChar"/>
              </w:rPr>
              <w:t xml:space="preserve">ComprobarVentana</w:t>
            </w:r>
            <w:r>
              <w:t xml:space="preserve"> </w:t>
            </w:r>
            <w:r>
              <w:t xml:space="preserve">con la ventana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cada IDE: dónde está el</w:t>
            </w:r>
            <w:r>
              <w:t xml:space="preserve"> </w:t>
            </w:r>
            <w:r>
              <w:rPr>
                <w:rStyle w:val="VerbatimChar"/>
              </w:rPr>
              <w:t xml:space="preserve">.class</w:t>
            </w:r>
            <w:r>
              <w:t xml:space="preserve"> </w:t>
            </w:r>
            <w:r>
              <w:t xml:space="preserve">generado, y la misma salida de</w:t>
            </w:r>
            <w:r>
              <w:t xml:space="preserve"> </w:t>
            </w:r>
            <w:r>
              <w:rPr>
                <w:rStyle w:val="VerbatimChar"/>
              </w:rPr>
              <w:t xml:space="preserve">LoteLibros</w:t>
            </w:r>
            <w:r>
              <w:t xml:space="preserve"> </w:t>
            </w:r>
            <w:r>
              <w:t xml:space="preserve">desde el IDE y desde la consola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del original y de la copia, el error provocado en la copia, dónde lo has leído, qué lo causa, y la copia restaurada y el original dando 91,40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del complemento en Eclipse (4 momentos) y desactivación temporal en IntelliJ (antes, durante, después)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Codificación efectiva, formato al guardar y atajo (conflicto, prueba, restauración), cada uno con su alcance, y la salida de</w:t>
            </w:r>
            <w:r>
              <w:t xml:space="preserve"> </w:t>
            </w:r>
            <w:r>
              <w:rPr>
                <w:rStyle w:val="VerbatimChar"/>
              </w:rPr>
              <w:t xml:space="preserve">LoteLibros</w:t>
            </w:r>
            <w:r>
              <w:t xml:space="preserve"> </w:t>
            </w:r>
            <w:r>
              <w:t xml:space="preserve">con tildes y eñe correctas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configuración de ejecución guardada (argumento, directorio de trabajo, construir antes), la salida con 92,80 EUR, la orden de consola y la tabla de tiempos: tres filas con seis tiempos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Versiones del IDE y del complemento, dónde se revisan, el ajuste antes y después comprobado al reabrir, la política elegida y la comprobación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LoteLibros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prestamos.py</w:t>
            </w:r>
            <w:r>
              <w:t xml:space="preserve"> </w:t>
            </w:r>
            <w:r>
              <w:t xml:space="preserve">ejecutados desde el mismo Eclipse, con la línea del intérprete visible, y la tabla de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Protocolo, tres arranques y su mediana por IDE, primera apertura y tamaño (o «no registrada»), y las cuatro observaciones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apartados: comunes, diferencias en IntelliJ, diferencias en Eclipse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 para la biblioteca y respuesta al escenario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Declaración de uso de IA, en este mismo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1--inventario-del-puesto"/>
    <w:p>
      <w:pPr>
        <w:pStyle w:val="Heading2"/>
      </w:pPr>
      <w:r>
        <w:t xml:space="preserve">C1 · Inventario del puesto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lo has sabido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 y versión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RAM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libre en el disco donde vas a instalar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¿Puedes instalar programas con tu usuario?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de trabajo de CO3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de</w:t>
            </w:r>
            <w:r>
              <w:t xml:space="preserve"> </w:t>
            </w:r>
            <w:r>
              <w:rPr>
                <w:rStyle w:val="VerbatimChar"/>
              </w:rPr>
              <w:t xml:space="preserve">java --version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de</w:t>
            </w:r>
            <w:r>
              <w:t xml:space="preserve"> </w:t>
            </w:r>
            <w:r>
              <w:rPr>
                <w:rStyle w:val="VerbatimChar"/>
              </w:rPr>
              <w:t xml:space="preserve">where.exe java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2--instalación-de-los-dos-entornos"/>
    <w:p>
      <w:pPr>
        <w:pStyle w:val="Heading2"/>
      </w:pPr>
      <w:r>
        <w:t xml:space="preserve">C2 · Instalación de los dos entornos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 IDE for Java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exacta instalada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Origen de la descarga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de instalación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 de la carpeta instalada (</w:t>
            </w:r>
            <w:r>
              <w:rPr>
                <w:iCs/>
                <w:i/>
              </w:rPr>
              <w:t xml:space="preserve">Tamaño en disco</w:t>
            </w:r>
            <w:r>
              <w:t xml:space="preserve">, medido al terminar)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aproximado de instalación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Incidencias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c3--java-25-en-cada-entorno"/>
    <w:p>
      <w:pPr>
        <w:pStyle w:val="Heading2"/>
      </w:pPr>
      <w:r>
        <w:t xml:space="preserve">C3 · Java 25 en cada entorno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 del proyecto (nombre y carpeta)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de lenguaje / conformidad del compilador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que arranca el propio IDE (si lo has encontrado)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 de</w:t>
            </w:r>
            <w:r>
              <w:t xml:space="preserve"> </w:t>
            </w:r>
            <w:r>
              <w:rPr>
                <w:rStyle w:val="VerbatimChar"/>
              </w:rPr>
              <w:t xml:space="preserve">ComprobarVentana</w:t>
            </w:r>
            <w:r>
              <w:t xml:space="preserve"> </w:t>
            </w:r>
            <w:r>
              <w:t xml:space="preserve">(las dos líneas)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Capturas: ventana de Swing visible en cada IDE, junto a su consola.</w:t>
      </w:r>
    </w:p>
    <w:bookmarkEnd w:id="24"/>
    <w:bookmarkStart w:id="25" w:name="c4--el-mismo-fuente-en-los-dos"/>
    <w:p>
      <w:pPr>
        <w:pStyle w:val="Heading2"/>
      </w:pPr>
      <w:r>
        <w:t xml:space="preserve">C4 · El mismo fuente en los 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del proyecto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Carpeta donde ha quedado</w:t>
            </w:r>
            <w:r>
              <w:t xml:space="preserve"> </w:t>
            </w:r>
            <w:r>
              <w:rPr>
                <w:rStyle w:val="VerbatimChar"/>
              </w:rPr>
              <w:t xml:space="preserve">LoteLibros.class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 usada para ejecutarlo desde la consola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¿Coinciden total y unidades con el lote de referencia?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Capturas: la salida en la consola del IDE y en la consola del sistema, de cada</w:t>
      </w:r>
      <w:r>
        <w:t xml:space="preserve"> </w:t>
      </w:r>
      <w:r>
        <w:t xml:space="preserve">entorno.</w:t>
      </w:r>
    </w:p>
    <w:bookmarkEnd w:id="25"/>
    <w:bookmarkStart w:id="26" w:name="c5--incidencia-provocada-y-resuelta"/>
    <w:p>
      <w:pPr>
        <w:pStyle w:val="Heading2"/>
      </w:pPr>
      <w:r>
        <w:t xml:space="preserve">C5 · Incidencia provocada y resuelta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del proyecto original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de la copia de trabajo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del original antes de empezar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has cambiado exactamente en la copia?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mensaje aparece y dónde?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¿Por qué ocurre?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¿Cómo lo has restaurado?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la copia después de restaurar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del original al terminar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Captura: la copia restaurada ejecutando con su total, y el original ejecutando con</w:t>
      </w:r>
      <w:r>
        <w:t xml:space="preserve"> </w:t>
      </w:r>
      <w:r>
        <w:t xml:space="preserve">el suyo.</w:t>
      </w:r>
    </w:p>
    <w:bookmarkEnd w:id="26"/>
    <w:bookmarkStart w:id="27" w:name="c6--complementos"/>
    <w:p>
      <w:pPr>
        <w:pStyle w:val="Heading2"/>
      </w:pPr>
      <w:r>
        <w:t xml:space="preserve">C6 · Complementos</w:t>
      </w:r>
    </w:p>
    <w:p>
      <w:pPr>
        <w:pStyle w:val="FirstParagraph"/>
      </w:pPr>
      <w:r>
        <w:rPr>
          <w:bCs/>
          <w:b/>
        </w:rPr>
        <w:t xml:space="preserve">Ciclo completo en Eclipse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has 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has comprobado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Instalar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Comprobar que funciona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Desinstalar y comprobar que ya no está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Reinstalar y comprobar que vuelve a funcionar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Nombre, versión, función y dependencias del complemento (incluido el Java que</w:t>
      </w:r>
      <w:r>
        <w:t xml:space="preserve"> </w:t>
      </w:r>
      <w:r>
        <w:t xml:space="preserve">arranca Eclipse, con dónde lo has visto):</w:t>
      </w:r>
    </w:p>
    <w:p>
      <w:pPr>
        <w:pStyle w:val="BodyText"/>
      </w:pPr>
      <w:r>
        <w:rPr>
          <w:bCs/>
          <w:b/>
        </w:rPr>
        <w:t xml:space="preserve">Desactivación temporal en IntelliJ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Qué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Antes de desactivar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Reactivado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c7--personalización"/>
    <w:p>
      <w:pPr>
        <w:pStyle w:val="Heading2"/>
      </w:pPr>
      <w:r>
        <w:t xml:space="preserve">C7 · Personalización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(todo el IDE, espacio de trabajo, proyecto, ejecución)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Codificación efectiva del fichero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Codificación del proyecto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Codificación de la consola de ejecución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 al guardar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Atajo de teclado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Atajo: acción, combinación, ¿había conflicto?, cómo lo has probado y si lo has</w:t>
      </w:r>
      <w:r>
        <w:t xml:space="preserve"> </w:t>
      </w:r>
      <w:r>
        <w:t xml:space="preserve">restaurado:</w:t>
      </w:r>
    </w:p>
    <w:p>
      <w:pPr>
        <w:pStyle w:val="BodyText"/>
      </w:pPr>
      <w:r>
        <w:t xml:space="preserve">Captura: salida de</w:t>
      </w:r>
      <w:r>
        <w:t xml:space="preserve"> </w:t>
      </w:r>
      <w:r>
        <w:rPr>
          <w:rStyle w:val="VerbatimChar"/>
        </w:rPr>
        <w:t xml:space="preserve">LoteLibros</w:t>
      </w:r>
      <w:r>
        <w:t xml:space="preserve"> </w:t>
      </w:r>
      <w:r>
        <w:t xml:space="preserve">con las tildes y la eñe correctas.</w:t>
      </w:r>
    </w:p>
    <w:bookmarkEnd w:id="28"/>
    <w:bookmarkStart w:id="29" w:name="c8--automatización"/>
    <w:p>
      <w:pPr>
        <w:pStyle w:val="Heading2"/>
      </w:pPr>
      <w:r>
        <w:t xml:space="preserve">C8 · Automatización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Dato de la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la configuración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 que lanza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Directorio de trabajo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¿Construye antes de ejecutar?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¿Dónde queda guardada?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 usada a mano, desde</w:t>
            </w:r>
            <w:r>
              <w:t xml:space="preserve"> </w:t>
            </w:r>
            <w:r>
              <w:rPr>
                <w:rStyle w:val="VerbatimChar"/>
              </w:rPr>
              <w:t xml:space="preserve">datos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Captura: salida de la configuración con las líneas</w:t>
      </w:r>
      <w:r>
        <w:t xml:space="preserve"> </w:t>
      </w:r>
      <w:r>
        <w:rPr>
          <w:rStyle w:val="VerbatimChar"/>
        </w:rPr>
        <w:t xml:space="preserve">Origen de los datos: fichero pedido_marzo.txt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 del lote: 7 unidades, 92,80 EUR</w:t>
      </w:r>
      <w:r>
        <w:t xml:space="preserve">.</w:t>
      </w:r>
    </w:p>
    <w:p>
      <w:pPr>
        <w:pStyle w:val="BodyText"/>
      </w:pPr>
      <w:r>
        <w:t xml:space="preserve">Tabla de tiempos: tres filas con seis tiempos. Inicio y final, los mismos en las</w:t>
      </w:r>
      <w:r>
        <w:t xml:space="preserve"> </w:t>
      </w:r>
      <w:r>
        <w:t xml:space="preserve">dos formas (apartado 8 de los apuntes).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Pasos con la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con la configuración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Estimación del ahorro (di cuántas veces al día supones que se repite la tarea):</w:t>
      </w:r>
    </w:p>
    <w:bookmarkEnd w:id="29"/>
    <w:bookmarkStart w:id="30" w:name="c9--actualizaciones"/>
    <w:p>
      <w:pPr>
        <w:pStyle w:val="Heading2"/>
      </w:pPr>
      <w:r>
        <w:t xml:space="preserve">C9 · Actualizaciones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 instalada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se revisan las actualizaciones del 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se revisan las de los complementos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Cómo estaba configurado antes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Cómo lo has dejado configurado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¿Sigue igual al reabrir la pantalla?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Política que propones para el puesto de la biblioteca y por qué:</w:t>
      </w:r>
    </w:p>
    <w:p>
      <w:pPr>
        <w:pStyle w:val="BodyText"/>
      </w:pPr>
      <w:r>
        <w:t xml:space="preserve">Comprobación que harías después de actualizar:</w:t>
      </w:r>
    </w:p>
    <w:bookmarkEnd w:id="30"/>
    <w:bookmarkStart w:id="31" w:name="c10--java-y-python-en-el-mismo-eclipse"/>
    <w:p>
      <w:pPr>
        <w:pStyle w:val="Heading2"/>
      </w:pPr>
      <w:r>
        <w:t xml:space="preserve">C10 · Java y Python en el mismo Eclipse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ha hecho falta añadir al 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ha hecho falta instalar fuera del 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Fichero que escribes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se genera al ejecutar, y dónde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ejecuta de verdad el programa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Capturas: las dos ejecuciones en el mismo Eclipse, con la línea</w:t>
      </w:r>
      <w:r>
        <w:t xml:space="preserve"> </w:t>
      </w:r>
      <w:r>
        <w:rPr>
          <w:rStyle w:val="VerbatimChar"/>
        </w:rPr>
        <w:t xml:space="preserve">Intérprete:</w:t>
      </w:r>
      <w:r>
        <w:t xml:space="preserve"> </w:t>
      </w:r>
      <w:r>
        <w:t xml:space="preserve">visible en la de Python.</w:t>
      </w:r>
    </w:p>
    <w:bookmarkEnd w:id="31"/>
    <w:bookmarkStart w:id="32" w:name="c11--medidas-y-observaciones"/>
    <w:p>
      <w:pPr>
        <w:pStyle w:val="Heading2"/>
      </w:pPr>
      <w:r>
        <w:t xml:space="preserve">C11 · Medidas y observaciones</w:t>
      </w:r>
    </w:p>
    <w:p>
      <w:pPr>
        <w:pStyle w:val="FirstParagraph"/>
      </w:pPr>
      <w:r>
        <w:t xml:space="preserve">Protocolo aplicado (equipo, proyecto abierto, qué has cerrado antes):</w:t>
      </w:r>
    </w:p>
    <w:p>
      <w:pPr>
        <w:pStyle w:val="BodyText"/>
      </w:pPr>
      <w:r>
        <w:t xml:space="preserve">Arranques posteriores, tres por entorno: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Arranque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Eclipse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IntelliJ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Eclipse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(caso de referencia)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Primera apertura tras instalar (o «no registrada»)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Arranque posterior (mediana de 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Espacio en disco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Memoria con el proyecto abierto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Completar una instrucción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Mostrar un error de compilación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Encontrar el JDK del proyecto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Ejecutar el mismo fuente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744dd7ec272889ee2605f6407c729e17c7ced47"/>
    <w:p>
      <w:pPr>
        <w:pStyle w:val="Heading2"/>
      </w:pPr>
      <w:r>
        <w:t xml:space="preserve">C12 · Características comunes y específicas</w:t>
      </w:r>
    </w:p>
    <w:p>
      <w:pPr>
        <w:pStyle w:val="FirstParagraph"/>
      </w:pPr>
      <w:r>
        <w:rPr>
          <w:bCs/>
          <w:b/>
        </w:rPr>
        <w:t xml:space="preserve">Comunes a IntelliJ y Eclipse</w:t>
      </w:r>
      <w:r>
        <w:t xml:space="preserve"> </w:t>
      </w:r>
      <w:r>
        <w:t xml:space="preserve">(mínimo cuatro):</w:t>
      </w:r>
    </w:p>
    <w:p>
      <w:pPr>
        <w:numPr>
          <w:ilvl w:val="0"/>
          <w:numId w:val="1002"/>
        </w:numPr>
        <w:pStyle w:val="Compact"/>
      </w:pPr>
      <w:r>
        <w:t xml:space="preserve"> </w:t>
      </w:r>
    </w:p>
    <w:p>
      <w:pPr>
        <w:numPr>
          <w:ilvl w:val="0"/>
          <w:numId w:val="1002"/>
        </w:numPr>
        <w:pStyle w:val="Compact"/>
      </w:pPr>
      <w:r>
        <w:t xml:space="preserve"> </w:t>
      </w:r>
    </w:p>
    <w:p>
      <w:pPr>
        <w:numPr>
          <w:ilvl w:val="0"/>
          <w:numId w:val="1002"/>
        </w:numPr>
        <w:pStyle w:val="Compact"/>
      </w:pPr>
      <w:r>
        <w:t xml:space="preserve"> </w:t>
      </w:r>
    </w:p>
    <w:p>
      <w:pPr>
        <w:numPr>
          <w:ilvl w:val="0"/>
          <w:numId w:val="1002"/>
        </w:numPr>
        <w:pStyle w:val="Compact"/>
      </w:pPr>
      <w:r>
        <w:t xml:space="preserve"> </w:t>
      </w:r>
    </w:p>
    <w:p>
      <w:pPr>
        <w:pStyle w:val="FirstParagraph"/>
      </w:pPr>
      <w:r>
        <w:rPr>
          <w:bCs/>
          <w:b/>
        </w:rPr>
        <w:t xml:space="preserve">Diferencias observadas en IntelliJ</w:t>
      </w:r>
      <w:r>
        <w:t xml:space="preserve"> </w:t>
      </w:r>
      <w:r>
        <w:t xml:space="preserve">(mínimo dos):</w:t>
      </w:r>
    </w:p>
    <w:p>
      <w:pPr>
        <w:numPr>
          <w:ilvl w:val="0"/>
          <w:numId w:val="1003"/>
        </w:numPr>
        <w:pStyle w:val="Compact"/>
      </w:pPr>
      <w:r>
        <w:t xml:space="preserve"> </w:t>
      </w:r>
    </w:p>
    <w:p>
      <w:pPr>
        <w:numPr>
          <w:ilvl w:val="0"/>
          <w:numId w:val="1003"/>
        </w:numPr>
        <w:pStyle w:val="Compact"/>
      </w:pPr>
      <w:r>
        <w:t xml:space="preserve"> </w:t>
      </w:r>
    </w:p>
    <w:p>
      <w:pPr>
        <w:pStyle w:val="FirstParagraph"/>
      </w:pPr>
      <w:r>
        <w:rPr>
          <w:bCs/>
          <w:b/>
        </w:rPr>
        <w:t xml:space="preserve">Diferencias observadas en Eclipse</w:t>
      </w:r>
      <w:r>
        <w:t xml:space="preserve"> </w:t>
      </w:r>
      <w:r>
        <w:t xml:space="preserve">(mínimo dos):</w:t>
      </w:r>
    </w:p>
    <w:p>
      <w:pPr>
        <w:numPr>
          <w:ilvl w:val="0"/>
          <w:numId w:val="1004"/>
        </w:numPr>
        <w:pStyle w:val="Compact"/>
      </w:pPr>
      <w:r>
        <w:t xml:space="preserve"> </w:t>
      </w:r>
    </w:p>
    <w:p>
      <w:pPr>
        <w:numPr>
          <w:ilvl w:val="0"/>
          <w:numId w:val="1004"/>
        </w:numPr>
        <w:pStyle w:val="Compact"/>
      </w:pPr>
      <w:r>
        <w:t xml:space="preserve"> </w:t>
      </w:r>
    </w:p>
    <w:bookmarkEnd w:id="33"/>
    <w:bookmarkStart w:id="34" w:name="c13--recomendación"/>
    <w:p>
      <w:pPr>
        <w:pStyle w:val="Heading2"/>
      </w:pPr>
      <w:r>
        <w:t xml:space="preserve">C13 · Recomendación</w:t>
      </w:r>
    </w:p>
    <w:p>
      <w:pPr>
        <w:pStyle w:val="FirstParagraph"/>
      </w:pPr>
      <w:r>
        <w:t xml:space="preserve">Entorno que recomiendas para el puesto de la biblioteca, y las evidencias de</w:t>
      </w:r>
      <w:r>
        <w:t xml:space="preserve"> </w:t>
      </w:r>
      <w:r>
        <w:t xml:space="preserve">este informe en que te apoyas:</w:t>
      </w:r>
    </w:p>
    <w:p>
      <w:pPr>
        <w:pStyle w:val="BodyText"/>
      </w:pPr>
      <w:r>
        <w:t xml:space="preserve">Escenario alternativo: ¿cambiaría tu recomendación? ¿Por qué?</w:t>
      </w:r>
    </w:p>
    <w:p>
      <w:r>
        <w:pict>
          <v:rect style="width:0;height:1.5pt" o:hralign="center" o:hrstd="t" o:hr="t"/>
        </w:pict>
      </w:r>
    </w:p>
    <w:bookmarkEnd w:id="34"/>
    <w:bookmarkStart w:id="35" w:name="incidencias"/>
    <w:p>
      <w:pPr>
        <w:pStyle w:val="Heading2"/>
      </w:pPr>
      <w:r>
        <w:t xml:space="preserve">Incidencias</w:t>
      </w:r>
    </w:p>
    <w:p>
      <w:pPr>
        <w:pStyle w:val="FirstParagraph"/>
      </w:pPr>
      <w:r>
        <w:t xml:space="preserve">Rellena una fila por cada cosa que no haya salido a la primera y te haya costado</w:t>
      </w:r>
      <w:r>
        <w:t xml:space="preserve"> </w:t>
      </w:r>
      <w:r>
        <w:t xml:space="preserve">más de cinco minutos.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pasó (síntoma)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comprobaste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resolvió, o en qué punto quedó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lista-final-antes-de-entregar"/>
    <w:p>
      <w:pPr>
        <w:pStyle w:val="Heading2"/>
      </w:pPr>
      <w:r>
        <w:t xml:space="preserve">Lista final antes de entregar</w:t>
      </w:r>
    </w:p>
    <w:p>
      <w:pPr>
        <w:numPr>
          <w:ilvl w:val="0"/>
          <w:numId w:val="1005"/>
        </w:numPr>
        <w:pStyle w:val="Compact"/>
      </w:pPr>
      <w:r>
        <w:t xml:space="preserve">☐ Las trece actividades tienen su apartado relleno.</w:t>
      </w:r>
    </w:p>
    <w:p>
      <w:pPr>
        <w:numPr>
          <w:ilvl w:val="0"/>
          <w:numId w:val="1005"/>
        </w:numPr>
        <w:pStyle w:val="Compact"/>
      </w:pPr>
      <w:r>
        <w:t xml:space="preserve">☐ Cada captura se lee sin ampliar y lleva debajo su frase.</w:t>
      </w:r>
    </w:p>
    <w:p>
      <w:pPr>
        <w:numPr>
          <w:ilvl w:val="0"/>
          <w:numId w:val="1005"/>
        </w:numPr>
        <w:pStyle w:val="Compact"/>
      </w:pPr>
      <w:r>
        <w:t xml:space="preserve">☐ En la columna de VS Code no hay medidas copiadas de otro equipo.</w:t>
      </w:r>
    </w:p>
    <w:p>
      <w:pPr>
        <w:numPr>
          <w:ilvl w:val="0"/>
          <w:numId w:val="1005"/>
        </w:numPr>
        <w:pStyle w:val="Compact"/>
      </w:pPr>
      <w:r>
        <w:t xml:space="preserve">☐ Las incidencias que quedaron sin resolver están explicadas.</w:t>
      </w:r>
    </w:p>
    <w:p>
      <w:pPr>
        <w:numPr>
          <w:ilvl w:val="0"/>
          <w:numId w:val="1005"/>
        </w:numPr>
        <w:pStyle w:val="Compact"/>
      </w:pPr>
      <w:r>
        <w:t xml:space="preserve">☐ La copia de C5 ha quedado restaurada y el original da el mismo total.</w:t>
      </w:r>
    </w:p>
    <w:p>
      <w:pPr>
        <w:numPr>
          <w:ilvl w:val="0"/>
          <w:numId w:val="1005"/>
        </w:numPr>
        <w:pStyle w:val="Compact"/>
      </w:pPr>
      <w:r>
        <w:t xml:space="preserve">☐ El anexo de uso de IA está al final de este PDF.</w:t>
      </w:r>
    </w:p>
    <w:p>
      <w:pPr>
        <w:numPr>
          <w:ilvl w:val="0"/>
          <w:numId w:val="1005"/>
        </w:numPr>
        <w:pStyle w:val="Compact"/>
      </w:pPr>
      <w:r>
        <w:t xml:space="preserve">☐ Has reabierto el PDF: ninguna tabla ni captura sale cortada.</w:t>
      </w:r>
    </w:p>
    <w:p>
      <w:pPr>
        <w:numPr>
          <w:ilvl w:val="0"/>
          <w:numId w:val="1005"/>
        </w:numPr>
        <w:pStyle w:val="Compact"/>
      </w:pPr>
      <w:r>
        <w:t xml:space="preserve">☐ El fichero es un único PDF llamado</w:t>
      </w:r>
      <w:r>
        <w:t xml:space="preserve"> </w:t>
      </w:r>
      <w:r>
        <w:rPr>
          <w:rStyle w:val="VerbatimChar"/>
        </w:rPr>
        <w:t xml:space="preserve">CO3_apellido_nombre.pdf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anexo--declaración-de-uso-de-ia"/>
    <w:p>
      <w:pPr>
        <w:pStyle w:val="Heading2"/>
      </w:pPr>
      <w:r>
        <w:t xml:space="preserve">Anexo · Declaración de uso de IA</w:t>
      </w:r>
    </w:p>
    <w:p>
      <w:pPr>
        <w:pStyle w:val="FirstParagraph"/>
      </w:pPr>
      <w:r>
        <w:t xml:space="preserve">Sigue</w:t>
      </w:r>
      <w:r>
        <w:t xml:space="preserve"> </w:t>
      </w:r>
      <w:r>
        <w:rPr>
          <w:rStyle w:val="VerbatimChar"/>
        </w:rPr>
        <w:t xml:space="preserve">evaluacion/PROTOCOLO_IA_1DAM.md</w:t>
      </w:r>
      <w:r>
        <w:t xml:space="preserve"> </w:t>
      </w:r>
      <w:r>
        <w:t xml:space="preserve">y el ejemplo del apartado 0 de los apuntes.</w:t>
      </w:r>
    </w:p>
    <w:p>
      <w:pPr>
        <w:pStyle w:val="BodyText"/>
      </w:pPr>
      <w:r>
        <w:t xml:space="preserve">Si no has usado IA, escribe solo:</w:t>
      </w:r>
      <w:r>
        <w:t xml:space="preserve"> </w:t>
      </w:r>
      <w:r>
        <w:rPr>
          <w:iCs/>
          <w:i/>
        </w:rPr>
        <w:t xml:space="preserve">No he usado IA en esta entrega.</w:t>
      </w:r>
    </w:p>
    <w:p>
      <w:pPr>
        <w:pStyle w:val="BodyText"/>
      </w:pPr>
      <w:r>
        <w:t xml:space="preserve">Si la has usado, copia este bloque una vez por consulta relevante: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 (C1…C13)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 y resultado esperado (escrito antes de preguntar)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Contexto compartido, y qué dejaste fuera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Petición y resumen de la respuesta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Decisión: qué aceptaste, cambiaste o rechazaste, y por qué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Ajuste o fichero revisado, con su valor antes y después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real: qué ejecutaste y qué salió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2026-09-27T18:31:53Z</dcterms:created>
  <dcterms:modified xsi:type="dcterms:W3CDTF">2026-09-27T18:31:53Z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