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FE" w:rsidRDefault="00FB5D25" w:rsidP="00FB5D25">
      <w:pPr>
        <w:jc w:val="center"/>
        <w:rPr>
          <w:rFonts w:ascii="Sylfaen" w:hAnsi="Sylfaen"/>
          <w:b/>
          <w:sz w:val="32"/>
          <w:lang w:val="es-VE"/>
        </w:rPr>
      </w:pPr>
      <w:r w:rsidRPr="00630443">
        <w:rPr>
          <w:rFonts w:ascii="Sylfaen" w:hAnsi="Sylfaen"/>
          <w:b/>
          <w:sz w:val="32"/>
          <w:lang w:val="es-VE"/>
        </w:rPr>
        <w:t>Desafío 1</w:t>
      </w:r>
    </w:p>
    <w:p w:rsidR="00630443" w:rsidRPr="00630443" w:rsidRDefault="00630443" w:rsidP="00FB5D25">
      <w:pPr>
        <w:jc w:val="center"/>
        <w:rPr>
          <w:rFonts w:ascii="Sylfaen" w:hAnsi="Sylfaen"/>
          <w:b/>
          <w:sz w:val="32"/>
          <w:lang w:val="es-VE"/>
        </w:rPr>
      </w:pPr>
    </w:p>
    <w:p w:rsidR="00FB5D25" w:rsidRPr="00FB5D25" w:rsidRDefault="00FB5D25" w:rsidP="00630443">
      <w:pPr>
        <w:ind w:firstLine="720"/>
        <w:jc w:val="both"/>
        <w:rPr>
          <w:rFonts w:ascii="Sylfaen" w:hAnsi="Sylfaen"/>
          <w:b/>
          <w:sz w:val="28"/>
          <w:lang w:val="es-VE"/>
        </w:rPr>
      </w:pPr>
      <w:r w:rsidRPr="00FB5D25">
        <w:rPr>
          <w:rFonts w:ascii="Sylfaen" w:hAnsi="Sylfaen"/>
          <w:b/>
          <w:sz w:val="28"/>
          <w:lang w:val="es-VE"/>
        </w:rPr>
        <w:t>Requerimientos Funcionales:</w:t>
      </w:r>
    </w:p>
    <w:p w:rsidR="00FB5D25" w:rsidRPr="00FB5D25" w:rsidRDefault="00FB5D25" w:rsidP="00FB5D25">
      <w:pPr>
        <w:ind w:firstLine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1.</w:t>
      </w:r>
      <w:r w:rsidRPr="00FB5D25">
        <w:rPr>
          <w:rFonts w:ascii="Sylfaen" w:hAnsi="Sylfaen"/>
          <w:sz w:val="28"/>
          <w:lang w:val="es-VE"/>
        </w:rPr>
        <w:tab/>
        <w:t>Un formulario para iniciar la sesión.</w:t>
      </w:r>
    </w:p>
    <w:p w:rsidR="00FB5D25" w:rsidRPr="00FB5D25" w:rsidRDefault="00FB5D25" w:rsidP="00FB5D25">
      <w:pPr>
        <w:ind w:firstLine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2.</w:t>
      </w:r>
      <w:r w:rsidRPr="00FB5D25">
        <w:rPr>
          <w:rFonts w:ascii="Sylfaen" w:hAnsi="Sylfaen"/>
          <w:sz w:val="28"/>
          <w:lang w:val="es-VE"/>
        </w:rPr>
        <w:tab/>
        <w:t>Un formulario para crear cuentas.</w:t>
      </w:r>
    </w:p>
    <w:p w:rsidR="00FB5D25" w:rsidRPr="00FB5D25" w:rsidRDefault="00FB5D25" w:rsidP="00FB5D25">
      <w:pPr>
        <w:ind w:firstLine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3.</w:t>
      </w:r>
      <w:r w:rsidRPr="00FB5D25">
        <w:rPr>
          <w:rFonts w:ascii="Sylfaen" w:hAnsi="Sylfaen"/>
          <w:sz w:val="28"/>
          <w:lang w:val="es-VE"/>
        </w:rPr>
        <w:tab/>
        <w:t>Un formulario que permita publicar objetos en venta.</w:t>
      </w:r>
    </w:p>
    <w:p w:rsidR="00FB5D25" w:rsidRPr="00FB5D25" w:rsidRDefault="00FB5D25" w:rsidP="00FB5D25">
      <w:pPr>
        <w:ind w:firstLine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4.</w:t>
      </w:r>
      <w:r w:rsidRPr="00FB5D25">
        <w:rPr>
          <w:rFonts w:ascii="Sylfaen" w:hAnsi="Sylfaen"/>
          <w:sz w:val="28"/>
          <w:lang w:val="es-VE"/>
        </w:rPr>
        <w:tab/>
        <w:t>Una barra de búsquedas.</w:t>
      </w:r>
    </w:p>
    <w:p w:rsidR="00FB5D25" w:rsidRPr="00FB5D25" w:rsidRDefault="00FB5D25" w:rsidP="00FB5D25">
      <w:pPr>
        <w:ind w:firstLine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5.</w:t>
      </w:r>
      <w:r w:rsidRPr="00FB5D25">
        <w:rPr>
          <w:rFonts w:ascii="Sylfaen" w:hAnsi="Sylfaen"/>
          <w:sz w:val="28"/>
          <w:lang w:val="es-VE"/>
        </w:rPr>
        <w:tab/>
        <w:t>Paginas para cada objeto disponible.</w:t>
      </w:r>
    </w:p>
    <w:p w:rsidR="00FB5D25" w:rsidRPr="00FB5D25" w:rsidRDefault="00FB5D25" w:rsidP="00FB5D25">
      <w:pPr>
        <w:ind w:firstLine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6.</w:t>
      </w:r>
      <w:r w:rsidRPr="00FB5D25">
        <w:rPr>
          <w:rFonts w:ascii="Sylfaen" w:hAnsi="Sylfaen"/>
          <w:sz w:val="28"/>
          <w:lang w:val="es-VE"/>
        </w:rPr>
        <w:tab/>
        <w:t>Una sección de comentarios en la página del objeto.</w:t>
      </w:r>
    </w:p>
    <w:p w:rsidR="00FB5D25" w:rsidRPr="00FB5D25" w:rsidRDefault="00FB5D25" w:rsidP="00FB5D25">
      <w:pPr>
        <w:ind w:firstLine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7.</w:t>
      </w:r>
      <w:r w:rsidRPr="00FB5D25">
        <w:rPr>
          <w:rFonts w:ascii="Sylfaen" w:hAnsi="Sylfaen"/>
          <w:sz w:val="28"/>
          <w:lang w:val="es-VE"/>
        </w:rPr>
        <w:tab/>
        <w:t>Un botón de compra.</w:t>
      </w:r>
    </w:p>
    <w:p w:rsidR="00FB5D25" w:rsidRPr="00FB5D25" w:rsidRDefault="00FB5D25" w:rsidP="00FB5D25">
      <w:pPr>
        <w:ind w:firstLine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8.</w:t>
      </w:r>
      <w:r w:rsidRPr="00FB5D25">
        <w:rPr>
          <w:rFonts w:ascii="Sylfaen" w:hAnsi="Sylfaen"/>
          <w:sz w:val="28"/>
          <w:lang w:val="es-VE"/>
        </w:rPr>
        <w:tab/>
        <w:t>Un formulario acerca de los métodos de pago.</w:t>
      </w:r>
    </w:p>
    <w:p w:rsidR="00FB5D25" w:rsidRPr="00FB5D25" w:rsidRDefault="00FB5D25" w:rsidP="00FB5D25">
      <w:pPr>
        <w:ind w:left="1440" w:hanging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9.</w:t>
      </w:r>
      <w:r w:rsidRPr="00FB5D25">
        <w:rPr>
          <w:rFonts w:ascii="Sylfaen" w:hAnsi="Sylfaen"/>
          <w:sz w:val="28"/>
          <w:lang w:val="es-VE"/>
        </w:rPr>
        <w:tab/>
        <w:t>Poder realizar los pagos inmediatamente desde la aplicación.</w:t>
      </w:r>
    </w:p>
    <w:p w:rsidR="00FB5D25" w:rsidRPr="00FB5D25" w:rsidRDefault="00FB5D25" w:rsidP="00FB5D25">
      <w:pPr>
        <w:ind w:left="1440" w:hanging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10.</w:t>
      </w:r>
      <w:r w:rsidRPr="00FB5D25">
        <w:rPr>
          <w:rFonts w:ascii="Sylfaen" w:hAnsi="Sylfaen"/>
          <w:sz w:val="28"/>
          <w:lang w:val="es-VE"/>
        </w:rPr>
        <w:tab/>
        <w:t>Una vez se ha realizado la compra, mostrar los datos de contacto del vendedor.</w:t>
      </w:r>
    </w:p>
    <w:p w:rsidR="00FB5D25" w:rsidRDefault="00FB5D25" w:rsidP="00FB5D25">
      <w:pPr>
        <w:ind w:left="720"/>
        <w:jc w:val="both"/>
        <w:rPr>
          <w:rFonts w:ascii="Sylfaen" w:hAnsi="Sylfaen"/>
          <w:sz w:val="28"/>
          <w:lang w:val="es-VE"/>
        </w:rPr>
      </w:pPr>
      <w:r w:rsidRPr="00FB5D25">
        <w:rPr>
          <w:rFonts w:ascii="Sylfaen" w:hAnsi="Sylfaen"/>
          <w:sz w:val="28"/>
          <w:lang w:val="es-VE"/>
        </w:rPr>
        <w:t>11.</w:t>
      </w:r>
      <w:r w:rsidRPr="00FB5D25">
        <w:rPr>
          <w:rFonts w:ascii="Sylfaen" w:hAnsi="Sylfaen"/>
          <w:sz w:val="28"/>
          <w:lang w:val="es-VE"/>
        </w:rPr>
        <w:tab/>
        <w:t>Permitir la calificación de compradores y vendedores.</w:t>
      </w:r>
    </w:p>
    <w:p w:rsidR="00630443" w:rsidRDefault="00630443" w:rsidP="00630443">
      <w:pPr>
        <w:spacing w:line="360" w:lineRule="auto"/>
        <w:jc w:val="both"/>
        <w:rPr>
          <w:rFonts w:ascii="Sylfaen" w:hAnsi="Sylfaen"/>
          <w:b/>
          <w:sz w:val="28"/>
          <w:lang w:val="es-VE"/>
        </w:rPr>
      </w:pPr>
    </w:p>
    <w:p w:rsidR="00630443" w:rsidRDefault="00630443" w:rsidP="00630443">
      <w:pPr>
        <w:spacing w:line="360" w:lineRule="auto"/>
        <w:jc w:val="both"/>
        <w:rPr>
          <w:rFonts w:ascii="Sylfaen" w:hAnsi="Sylfaen"/>
          <w:b/>
          <w:sz w:val="28"/>
          <w:lang w:val="es-VE"/>
        </w:rPr>
      </w:pPr>
    </w:p>
    <w:p w:rsidR="00630443" w:rsidRDefault="00630443" w:rsidP="00630443">
      <w:pPr>
        <w:spacing w:line="360" w:lineRule="auto"/>
        <w:jc w:val="both"/>
        <w:rPr>
          <w:rFonts w:ascii="Sylfaen" w:hAnsi="Sylfaen"/>
          <w:b/>
          <w:sz w:val="28"/>
          <w:lang w:val="es-VE"/>
        </w:rPr>
      </w:pPr>
    </w:p>
    <w:p w:rsidR="00630443" w:rsidRDefault="00630443" w:rsidP="00630443">
      <w:pPr>
        <w:spacing w:line="360" w:lineRule="auto"/>
        <w:jc w:val="both"/>
        <w:rPr>
          <w:rFonts w:ascii="Sylfaen" w:hAnsi="Sylfaen"/>
          <w:b/>
          <w:sz w:val="28"/>
          <w:lang w:val="es-VE"/>
        </w:rPr>
      </w:pPr>
    </w:p>
    <w:p w:rsidR="00630443" w:rsidRDefault="00630443" w:rsidP="00630443">
      <w:pPr>
        <w:spacing w:line="360" w:lineRule="auto"/>
        <w:jc w:val="both"/>
        <w:rPr>
          <w:rFonts w:ascii="Sylfaen" w:hAnsi="Sylfaen"/>
          <w:b/>
          <w:sz w:val="28"/>
          <w:lang w:val="es-VE"/>
        </w:rPr>
      </w:pPr>
    </w:p>
    <w:p w:rsidR="00FB5D25" w:rsidRDefault="00FB5D25" w:rsidP="00630443">
      <w:pPr>
        <w:spacing w:line="360" w:lineRule="auto"/>
        <w:ind w:firstLine="720"/>
        <w:jc w:val="both"/>
        <w:rPr>
          <w:rFonts w:ascii="Sylfaen" w:hAnsi="Sylfaen"/>
          <w:b/>
          <w:sz w:val="28"/>
          <w:lang w:val="es-VE"/>
        </w:rPr>
      </w:pPr>
      <w:r w:rsidRPr="00FB5D25">
        <w:rPr>
          <w:rFonts w:ascii="Sylfaen" w:hAnsi="Sylfaen"/>
          <w:b/>
          <w:sz w:val="28"/>
          <w:lang w:val="es-VE"/>
        </w:rPr>
        <w:lastRenderedPageBreak/>
        <w:t>Requerimientos no Funcionales:</w:t>
      </w:r>
    </w:p>
    <w:p w:rsidR="00FB5D25" w:rsidRDefault="00630443" w:rsidP="006304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>Cliquear el logo de la aplicación te llevara a la página principal.</w:t>
      </w:r>
    </w:p>
    <w:p w:rsidR="00630443" w:rsidRDefault="00630443" w:rsidP="006304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 xml:space="preserve">Se crearán las páginas de contacto y de ayuda. Estas estarán disponibles desde el menú del </w:t>
      </w:r>
      <w:proofErr w:type="spellStart"/>
      <w:r>
        <w:rPr>
          <w:rFonts w:ascii="Sylfaen" w:hAnsi="Sylfaen"/>
          <w:sz w:val="28"/>
          <w:lang w:val="es-VE"/>
        </w:rPr>
        <w:t>nav</w:t>
      </w:r>
      <w:proofErr w:type="spellEnd"/>
      <w:r>
        <w:rPr>
          <w:rFonts w:ascii="Sylfaen" w:hAnsi="Sylfaen"/>
          <w:sz w:val="28"/>
          <w:lang w:val="es-VE"/>
        </w:rPr>
        <w:t>.</w:t>
      </w:r>
    </w:p>
    <w:p w:rsidR="00630443" w:rsidRDefault="00630443" w:rsidP="006304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>El header tendrá una posición fija.</w:t>
      </w:r>
    </w:p>
    <w:p w:rsidR="00630443" w:rsidRDefault="00630443" w:rsidP="006304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>Se mostrarán 5 objetos por línea.</w:t>
      </w:r>
    </w:p>
    <w:p w:rsidR="00630443" w:rsidRDefault="00630443" w:rsidP="006304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>Primero se mostrarán los objetos recomendados y luego se mostrarán las categorías destacadas.</w:t>
      </w:r>
    </w:p>
    <w:p w:rsidR="00630443" w:rsidRDefault="00630443" w:rsidP="006304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>Se usará una combinación de colores azules y negro para el diseño de la página.</w:t>
      </w:r>
    </w:p>
    <w:p w:rsidR="00630443" w:rsidRDefault="00630443" w:rsidP="006304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 xml:space="preserve">Se usará la fuente </w:t>
      </w:r>
      <w:proofErr w:type="spellStart"/>
      <w:r>
        <w:rPr>
          <w:rFonts w:ascii="Sylfaen" w:hAnsi="Sylfaen"/>
          <w:sz w:val="28"/>
          <w:lang w:val="es-VE"/>
        </w:rPr>
        <w:t>Oswald</w:t>
      </w:r>
      <w:proofErr w:type="spellEnd"/>
      <w:r>
        <w:rPr>
          <w:rFonts w:ascii="Sylfaen" w:hAnsi="Sylfaen"/>
          <w:sz w:val="28"/>
          <w:lang w:val="es-VE"/>
        </w:rPr>
        <w:t xml:space="preserve"> para el header de la aplicación.</w:t>
      </w:r>
    </w:p>
    <w:p w:rsidR="00630443" w:rsidRDefault="00630443" w:rsidP="006304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 xml:space="preserve">Se usará la fuente </w:t>
      </w:r>
      <w:proofErr w:type="spellStart"/>
      <w:r>
        <w:rPr>
          <w:rFonts w:ascii="Sylfaen" w:hAnsi="Sylfaen"/>
          <w:sz w:val="28"/>
          <w:lang w:val="es-VE"/>
        </w:rPr>
        <w:t>Raleway</w:t>
      </w:r>
      <w:proofErr w:type="spellEnd"/>
      <w:r>
        <w:rPr>
          <w:rFonts w:ascii="Sylfaen" w:hAnsi="Sylfaen"/>
          <w:sz w:val="28"/>
          <w:lang w:val="es-VE"/>
        </w:rPr>
        <w:t xml:space="preserve"> para el cuerpo de la aplicación.</w:t>
      </w:r>
    </w:p>
    <w:p w:rsidR="00630443" w:rsidRDefault="00630443" w:rsidP="006304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>La aplicación estará en español.</w:t>
      </w:r>
    </w:p>
    <w:p w:rsidR="00630443" w:rsidRPr="00FB5D25" w:rsidRDefault="00F760D2" w:rsidP="00FB5D25">
      <w:pPr>
        <w:pStyle w:val="Prrafodelista"/>
        <w:numPr>
          <w:ilvl w:val="0"/>
          <w:numId w:val="1"/>
        </w:numPr>
        <w:jc w:val="both"/>
        <w:rPr>
          <w:rFonts w:ascii="Sylfaen" w:hAnsi="Sylfaen"/>
          <w:sz w:val="28"/>
          <w:lang w:val="es-VE"/>
        </w:rPr>
      </w:pPr>
      <w:r>
        <w:rPr>
          <w:rFonts w:ascii="Sylfaen" w:hAnsi="Sylfaen"/>
          <w:sz w:val="28"/>
          <w:lang w:val="es-VE"/>
        </w:rPr>
        <w:t xml:space="preserve"> En el </w:t>
      </w:r>
      <w:proofErr w:type="spellStart"/>
      <w:r>
        <w:rPr>
          <w:rFonts w:ascii="Sylfaen" w:hAnsi="Sylfaen"/>
          <w:sz w:val="28"/>
          <w:lang w:val="es-VE"/>
        </w:rPr>
        <w:t>footer</w:t>
      </w:r>
      <w:proofErr w:type="spellEnd"/>
      <w:r>
        <w:rPr>
          <w:rFonts w:ascii="Sylfaen" w:hAnsi="Sylfaen"/>
          <w:sz w:val="28"/>
          <w:lang w:val="es-VE"/>
        </w:rPr>
        <w:t xml:space="preserve"> se resaltarán características que tendrá la página, como el hecho de que los pagos se pueden realizar directamente desde la aplicación, que dispondrá de facilidades para concertar envíos y que hará lo posible por asegurar que las transacciones se realizaran correctamente</w:t>
      </w:r>
      <w:bookmarkStart w:id="0" w:name="_GoBack"/>
      <w:bookmarkEnd w:id="0"/>
      <w:r>
        <w:rPr>
          <w:rFonts w:ascii="Sylfaen" w:hAnsi="Sylfaen"/>
          <w:sz w:val="28"/>
          <w:lang w:val="es-VE"/>
        </w:rPr>
        <w:t>.</w:t>
      </w:r>
    </w:p>
    <w:sectPr w:rsidR="00630443" w:rsidRPr="00FB5D25" w:rsidSect="00CB3EA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A75C5"/>
    <w:multiLevelType w:val="hybridMultilevel"/>
    <w:tmpl w:val="430EED2C"/>
    <w:lvl w:ilvl="0" w:tplc="97BA3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EE"/>
    <w:rsid w:val="000330B0"/>
    <w:rsid w:val="004E48FC"/>
    <w:rsid w:val="00630443"/>
    <w:rsid w:val="00CB3EA0"/>
    <w:rsid w:val="00CC41FE"/>
    <w:rsid w:val="00ED65EE"/>
    <w:rsid w:val="00F760D2"/>
    <w:rsid w:val="00F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199D"/>
  <w15:chartTrackingRefBased/>
  <w15:docId w15:val="{5E4E5F31-4E78-47DA-AE2E-4FDE2401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2018-10-02T01:51:00Z</dcterms:created>
  <dcterms:modified xsi:type="dcterms:W3CDTF">2018-10-02T02:37:00Z</dcterms:modified>
</cp:coreProperties>
</file>