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9"/>
        <w:tblW w:w="10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3802"/>
        <w:gridCol w:w="1559"/>
        <w:gridCol w:w="2410"/>
      </w:tblGrid>
      <w:tr w:rsidR="00090198" w:rsidRPr="00E616F3" w14:paraId="127C4362" w14:textId="77777777" w:rsidTr="00B0472E">
        <w:tc>
          <w:tcPr>
            <w:tcW w:w="3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14:paraId="4C392FF9" w14:textId="77777777" w:rsidR="00090198" w:rsidRPr="00E616F3" w:rsidRDefault="00090198" w:rsidP="00D4620A">
            <w:pPr>
              <w:spacing w:before="60" w:after="60"/>
              <w:ind w:left="142"/>
              <w:rPr>
                <w:rFonts w:ascii="Montserrat" w:hAnsi="Montserrat" w:cs="Arial"/>
                <w:b/>
                <w:sz w:val="20"/>
                <w:szCs w:val="20"/>
              </w:rPr>
            </w:pPr>
            <w:r w:rsidRPr="00E616F3">
              <w:rPr>
                <w:rFonts w:ascii="Montserrat" w:hAnsi="Montserrat" w:cs="Arial"/>
                <w:b/>
                <w:sz w:val="20"/>
                <w:szCs w:val="20"/>
              </w:rPr>
              <w:t>Tema de la Reunión:</w:t>
            </w:r>
          </w:p>
        </w:tc>
        <w:tc>
          <w:tcPr>
            <w:tcW w:w="77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F24CE2" w14:textId="2AE635ED" w:rsidR="00090198" w:rsidRPr="00991943" w:rsidRDefault="005C2912" w:rsidP="00C96374">
            <w:pPr>
              <w:pStyle w:val="Listaconvietas"/>
              <w:numPr>
                <w:ilvl w:val="0"/>
                <w:numId w:val="0"/>
              </w:numPr>
              <w:ind w:left="142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eastAsiaTheme="minorHAnsi" w:hAnsi="Montserrat" w:cs="Arial"/>
                <w:sz w:val="18"/>
                <w:szCs w:val="20"/>
              </w:rPr>
              <w:t>Reunión de avances</w:t>
            </w:r>
          </w:p>
        </w:tc>
      </w:tr>
      <w:tr w:rsidR="00090198" w:rsidRPr="00E616F3" w14:paraId="06A0E4F3" w14:textId="77777777" w:rsidTr="00B0472E">
        <w:tc>
          <w:tcPr>
            <w:tcW w:w="3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14:paraId="4431D2CE" w14:textId="77777777" w:rsidR="00090198" w:rsidRPr="00E616F3" w:rsidRDefault="00090198" w:rsidP="00D4620A">
            <w:pPr>
              <w:spacing w:before="60" w:after="60"/>
              <w:ind w:left="142"/>
              <w:rPr>
                <w:rFonts w:ascii="Montserrat" w:hAnsi="Montserrat" w:cs="Arial"/>
                <w:b/>
                <w:sz w:val="20"/>
                <w:szCs w:val="20"/>
              </w:rPr>
            </w:pPr>
            <w:r w:rsidRPr="00E616F3">
              <w:rPr>
                <w:rFonts w:ascii="Montserrat" w:hAnsi="Montserrat" w:cs="Arial"/>
                <w:b/>
                <w:sz w:val="20"/>
                <w:szCs w:val="20"/>
              </w:rPr>
              <w:t xml:space="preserve">Fecha (DD/MM/AA):  </w:t>
            </w:r>
          </w:p>
        </w:tc>
        <w:tc>
          <w:tcPr>
            <w:tcW w:w="3802" w:type="dxa"/>
            <w:tcBorders>
              <w:left w:val="single" w:sz="6" w:space="0" w:color="auto"/>
              <w:right w:val="single" w:sz="6" w:space="0" w:color="auto"/>
            </w:tcBorders>
          </w:tcPr>
          <w:p w14:paraId="4670F843" w14:textId="6F0D13AB" w:rsidR="00090198" w:rsidRPr="00BE677C" w:rsidRDefault="005C2912" w:rsidP="00D4620A">
            <w:pPr>
              <w:spacing w:before="60" w:after="60"/>
              <w:ind w:left="142"/>
              <w:rPr>
                <w:rFonts w:ascii="Montserrat Thin" w:hAnsi="Montserrat Thin" w:cs="Arial"/>
                <w:sz w:val="20"/>
                <w:szCs w:val="20"/>
              </w:rPr>
            </w:pPr>
            <w:r>
              <w:rPr>
                <w:rFonts w:ascii="Montserrat Thin" w:hAnsi="Montserrat Thin" w:cs="Arial"/>
                <w:sz w:val="20"/>
                <w:szCs w:val="20"/>
              </w:rPr>
              <w:t>22</w:t>
            </w:r>
            <w:r w:rsidR="00BE677C" w:rsidRPr="00BE677C">
              <w:rPr>
                <w:rFonts w:ascii="Montserrat Thin" w:hAnsi="Montserrat Thin" w:cs="Arial"/>
                <w:sz w:val="20"/>
                <w:szCs w:val="20"/>
              </w:rPr>
              <w:t xml:space="preserve"> / 0</w:t>
            </w:r>
            <w:r>
              <w:rPr>
                <w:rFonts w:ascii="Montserrat Thin" w:hAnsi="Montserrat Thin" w:cs="Arial"/>
                <w:sz w:val="20"/>
                <w:szCs w:val="20"/>
              </w:rPr>
              <w:t>8</w:t>
            </w:r>
            <w:r w:rsidR="00BE677C" w:rsidRPr="00BE677C">
              <w:rPr>
                <w:rFonts w:ascii="Montserrat Thin" w:hAnsi="Montserrat Thin" w:cs="Arial"/>
                <w:sz w:val="20"/>
                <w:szCs w:val="20"/>
              </w:rPr>
              <w:t xml:space="preserve"> / 2023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shd w:val="clear" w:color="auto" w:fill="C2D69B"/>
          </w:tcPr>
          <w:p w14:paraId="76F0EA7E" w14:textId="77777777" w:rsidR="00090198" w:rsidRPr="00E616F3" w:rsidRDefault="00090198" w:rsidP="00D4620A">
            <w:pPr>
              <w:spacing w:before="60" w:after="60"/>
              <w:ind w:left="142"/>
              <w:rPr>
                <w:rFonts w:ascii="Montserrat" w:hAnsi="Montserrat" w:cs="Arial"/>
                <w:b/>
                <w:sz w:val="20"/>
                <w:szCs w:val="20"/>
              </w:rPr>
            </w:pPr>
            <w:r w:rsidRPr="00E616F3">
              <w:rPr>
                <w:rFonts w:ascii="Montserrat" w:hAnsi="Montserrat" w:cs="Arial"/>
                <w:b/>
                <w:sz w:val="20"/>
                <w:szCs w:val="20"/>
              </w:rPr>
              <w:t>Hora</w:t>
            </w:r>
          </w:p>
        </w:tc>
        <w:tc>
          <w:tcPr>
            <w:tcW w:w="2410" w:type="dxa"/>
            <w:tcBorders>
              <w:left w:val="single" w:sz="6" w:space="0" w:color="auto"/>
              <w:right w:val="single" w:sz="6" w:space="0" w:color="auto"/>
            </w:tcBorders>
          </w:tcPr>
          <w:p w14:paraId="1360E0E8" w14:textId="48337B43" w:rsidR="00090198" w:rsidRPr="00BE677C" w:rsidRDefault="00BE677C" w:rsidP="00623016">
            <w:pPr>
              <w:spacing w:before="60" w:after="60"/>
              <w:ind w:left="142"/>
              <w:jc w:val="center"/>
              <w:rPr>
                <w:rFonts w:ascii="Montserrat Thin" w:hAnsi="Montserrat Thin" w:cs="Arial"/>
                <w:sz w:val="20"/>
                <w:szCs w:val="20"/>
              </w:rPr>
            </w:pPr>
            <w:r w:rsidRPr="00BE677C">
              <w:rPr>
                <w:rFonts w:ascii="Montserrat Thin" w:hAnsi="Montserrat Thin" w:cs="Arial"/>
                <w:sz w:val="20"/>
                <w:szCs w:val="20"/>
              </w:rPr>
              <w:t>1</w:t>
            </w:r>
            <w:r w:rsidR="005C2912">
              <w:rPr>
                <w:rFonts w:ascii="Montserrat Thin" w:hAnsi="Montserrat Thin" w:cs="Arial"/>
                <w:sz w:val="20"/>
                <w:szCs w:val="20"/>
              </w:rPr>
              <w:t>6:00</w:t>
            </w:r>
            <w:r w:rsidRPr="00BE677C">
              <w:rPr>
                <w:rFonts w:ascii="Montserrat Thin" w:hAnsi="Montserrat Thin" w:cs="Arial"/>
                <w:sz w:val="20"/>
                <w:szCs w:val="20"/>
              </w:rPr>
              <w:t xml:space="preserve"> – 1</w:t>
            </w:r>
            <w:r w:rsidR="005C2912">
              <w:rPr>
                <w:rFonts w:ascii="Montserrat Thin" w:hAnsi="Montserrat Thin" w:cs="Arial"/>
                <w:sz w:val="20"/>
                <w:szCs w:val="20"/>
              </w:rPr>
              <w:t>7</w:t>
            </w:r>
            <w:r w:rsidRPr="00BE677C">
              <w:rPr>
                <w:rFonts w:ascii="Montserrat Thin" w:hAnsi="Montserrat Thin" w:cs="Arial"/>
                <w:sz w:val="20"/>
                <w:szCs w:val="20"/>
              </w:rPr>
              <w:t>:00</w:t>
            </w:r>
          </w:p>
        </w:tc>
      </w:tr>
      <w:tr w:rsidR="00090198" w:rsidRPr="00E616F3" w14:paraId="513E2613" w14:textId="77777777" w:rsidTr="00B0472E">
        <w:tc>
          <w:tcPr>
            <w:tcW w:w="6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14:paraId="657BE863" w14:textId="77777777" w:rsidR="00090198" w:rsidRPr="00E616F3" w:rsidRDefault="00090198" w:rsidP="00D4620A">
            <w:pPr>
              <w:spacing w:before="60" w:after="60"/>
              <w:ind w:left="142"/>
              <w:rPr>
                <w:rFonts w:ascii="Montserrat" w:hAnsi="Montserrat" w:cs="Arial"/>
                <w:b/>
                <w:sz w:val="20"/>
                <w:szCs w:val="20"/>
              </w:rPr>
            </w:pPr>
            <w:r w:rsidRPr="00E616F3">
              <w:rPr>
                <w:rFonts w:ascii="Montserrat" w:hAnsi="Montserrat" w:cs="Arial"/>
                <w:b/>
                <w:sz w:val="20"/>
                <w:szCs w:val="20"/>
              </w:rPr>
              <w:t>Número de minuta:</w:t>
            </w:r>
          </w:p>
        </w:tc>
        <w:tc>
          <w:tcPr>
            <w:tcW w:w="396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EFAF3" w14:textId="3F0CF413" w:rsidR="00090198" w:rsidRPr="00BE677C" w:rsidRDefault="00BE677C" w:rsidP="00BE677C">
            <w:pPr>
              <w:tabs>
                <w:tab w:val="center" w:pos="1876"/>
              </w:tabs>
              <w:spacing w:before="60" w:after="60"/>
              <w:rPr>
                <w:rFonts w:ascii="Montserrat Thin" w:hAnsi="Montserrat Thin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 xml:space="preserve">           </w:t>
            </w:r>
            <w:r>
              <w:rPr>
                <w:rFonts w:ascii="Montserrat" w:hAnsi="Montserrat" w:cs="Arial"/>
                <w:sz w:val="20"/>
                <w:szCs w:val="20"/>
              </w:rPr>
              <w:tab/>
            </w:r>
            <w:r w:rsidR="005C2912">
              <w:rPr>
                <w:rFonts w:ascii="Montserrat Thin" w:hAnsi="Montserrat Thin" w:cs="Arial"/>
                <w:sz w:val="20"/>
                <w:szCs w:val="20"/>
              </w:rPr>
              <w:t>4</w:t>
            </w:r>
          </w:p>
        </w:tc>
      </w:tr>
    </w:tbl>
    <w:p w14:paraId="58479306" w14:textId="77777777" w:rsidR="000164D9" w:rsidRPr="00E616F3" w:rsidRDefault="000164D9">
      <w:pPr>
        <w:rPr>
          <w:rFonts w:ascii="Montserrat" w:hAnsi="Montserrat"/>
        </w:rPr>
      </w:pPr>
    </w:p>
    <w:tbl>
      <w:tblPr>
        <w:tblW w:w="10907" w:type="dxa"/>
        <w:jc w:val="center"/>
        <w:tblLayout w:type="fixed"/>
        <w:tblLook w:val="04A0" w:firstRow="1" w:lastRow="0" w:firstColumn="1" w:lastColumn="0" w:noHBand="0" w:noVBand="1"/>
      </w:tblPr>
      <w:tblGrid>
        <w:gridCol w:w="3820"/>
        <w:gridCol w:w="3969"/>
        <w:gridCol w:w="3118"/>
      </w:tblGrid>
      <w:tr w:rsidR="00090198" w:rsidRPr="00E616F3" w14:paraId="4EE3D560" w14:textId="77777777" w:rsidTr="00B0472E">
        <w:trPr>
          <w:jc w:val="center"/>
        </w:trPr>
        <w:tc>
          <w:tcPr>
            <w:tcW w:w="1090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943634"/>
            <w:vAlign w:val="center"/>
            <w:hideMark/>
          </w:tcPr>
          <w:p w14:paraId="4CE02B24" w14:textId="77777777" w:rsidR="00090198" w:rsidRPr="00E616F3" w:rsidRDefault="00090198" w:rsidP="00D4620A">
            <w:pPr>
              <w:pStyle w:val="Ttulo3"/>
              <w:spacing w:before="0" w:after="0" w:line="360" w:lineRule="auto"/>
              <w:ind w:left="142"/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</w:pPr>
            <w:r w:rsidRPr="00E616F3"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  <w:t>Asistentes</w:t>
            </w:r>
          </w:p>
        </w:tc>
      </w:tr>
      <w:tr w:rsidR="00090198" w:rsidRPr="00E616F3" w14:paraId="7DE6207C" w14:textId="77777777" w:rsidTr="00BE677C">
        <w:trPr>
          <w:jc w:val="center"/>
        </w:trPr>
        <w:tc>
          <w:tcPr>
            <w:tcW w:w="38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2D69B"/>
            <w:hideMark/>
          </w:tcPr>
          <w:p w14:paraId="157DA0CA" w14:textId="77777777" w:rsidR="00090198" w:rsidRPr="00E616F3" w:rsidRDefault="00090198" w:rsidP="00D4620A">
            <w:pPr>
              <w:pStyle w:val="Textodebloque"/>
              <w:ind w:left="142"/>
              <w:jc w:val="center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 xml:space="preserve">Nombre </w:t>
            </w:r>
          </w:p>
        </w:tc>
        <w:tc>
          <w:tcPr>
            <w:tcW w:w="396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2D69B"/>
            <w:hideMark/>
          </w:tcPr>
          <w:p w14:paraId="0F8E21DA" w14:textId="77777777" w:rsidR="00090198" w:rsidRPr="00E616F3" w:rsidRDefault="00090198" w:rsidP="00D4620A">
            <w:pPr>
              <w:pStyle w:val="Textodebloque"/>
              <w:ind w:left="142"/>
              <w:jc w:val="center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Puesto</w:t>
            </w:r>
          </w:p>
        </w:tc>
        <w:tc>
          <w:tcPr>
            <w:tcW w:w="31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2D69B"/>
            <w:hideMark/>
          </w:tcPr>
          <w:p w14:paraId="5AB57213" w14:textId="77777777" w:rsidR="00090198" w:rsidRPr="00E616F3" w:rsidRDefault="00090198" w:rsidP="00D4620A">
            <w:pPr>
              <w:pStyle w:val="Textodebloque"/>
              <w:ind w:left="142"/>
              <w:jc w:val="center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Firma</w:t>
            </w:r>
          </w:p>
        </w:tc>
      </w:tr>
      <w:tr w:rsidR="00F55CAF" w:rsidRPr="00E616F3" w14:paraId="3CAB773B" w14:textId="77777777" w:rsidTr="00BE677C">
        <w:trPr>
          <w:trHeight w:val="851"/>
          <w:jc w:val="center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3AD4" w14:textId="2264C1EA" w:rsidR="00F55CAF" w:rsidRPr="00BE677C" w:rsidRDefault="00F55CAF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>
              <w:rPr>
                <w:rFonts w:ascii="Montserrat Thin" w:hAnsi="Montserrat Thin" w:cs="Arial"/>
                <w:i w:val="0"/>
                <w:sz w:val="20"/>
                <w:lang w:val="es-MX"/>
              </w:rPr>
              <w:t>Becerril Herrera Ricardo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8B400" w14:textId="516B4667" w:rsidR="00F55CAF" w:rsidRPr="00BE677C" w:rsidRDefault="00F55CAF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 w:rsidRPr="00F55CAF">
              <w:rPr>
                <w:rFonts w:ascii="Montserrat Thin" w:hAnsi="Montserrat Thin" w:cs="Arial"/>
                <w:i w:val="0"/>
                <w:sz w:val="20"/>
                <w:lang w:val="es-MX"/>
              </w:rPr>
              <w:t>Director de Tecnologías de la Información y Comunicaciones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E4DCC" w14:textId="77777777" w:rsidR="00F55CAF" w:rsidRPr="00BE677C" w:rsidRDefault="00F55CAF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</w:p>
        </w:tc>
      </w:tr>
      <w:tr w:rsidR="00090198" w:rsidRPr="00E616F3" w14:paraId="10EC53BB" w14:textId="77777777" w:rsidTr="00BE677C">
        <w:trPr>
          <w:trHeight w:val="851"/>
          <w:jc w:val="center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303C" w14:textId="497414C3" w:rsidR="00090198" w:rsidRPr="00BE677C" w:rsidRDefault="00BE677C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 w:rsidRPr="00BE677C">
              <w:rPr>
                <w:rFonts w:ascii="Montserrat Thin" w:hAnsi="Montserrat Thin" w:cs="Arial"/>
                <w:i w:val="0"/>
                <w:sz w:val="20"/>
                <w:lang w:val="es-MX"/>
              </w:rPr>
              <w:t>Cuauhtémoc Carlos Juárez Pérez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4BAA" w14:textId="77777777" w:rsidR="00BE677C" w:rsidRPr="00BE677C" w:rsidRDefault="00BE677C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 w:rsidRPr="00BE677C">
              <w:rPr>
                <w:rFonts w:ascii="Montserrat Thin" w:hAnsi="Montserrat Thin" w:cs="Arial"/>
                <w:i w:val="0"/>
                <w:sz w:val="20"/>
                <w:lang w:val="es-MX"/>
              </w:rPr>
              <w:t>Jefe de Departamento de Análisis</w:t>
            </w:r>
          </w:p>
          <w:p w14:paraId="5BAF8568" w14:textId="77777777" w:rsidR="00BE677C" w:rsidRPr="00BE677C" w:rsidRDefault="00BE677C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 w:rsidRPr="00BE677C">
              <w:rPr>
                <w:rFonts w:ascii="Montserrat Thin" w:hAnsi="Montserrat Thin" w:cs="Arial"/>
                <w:i w:val="0"/>
                <w:sz w:val="20"/>
                <w:lang w:val="es-MX"/>
              </w:rPr>
              <w:t>e Instrumentación de la Estrategia</w:t>
            </w:r>
          </w:p>
          <w:p w14:paraId="443C1296" w14:textId="779DE003" w:rsidR="00090198" w:rsidRPr="00BE677C" w:rsidRDefault="00BE677C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 w:rsidRPr="00BE677C">
              <w:rPr>
                <w:rFonts w:ascii="Montserrat Thin" w:hAnsi="Montserrat Thin" w:cs="Arial"/>
                <w:i w:val="0"/>
                <w:sz w:val="20"/>
                <w:lang w:val="es-MX"/>
              </w:rPr>
              <w:t>Digital Nacional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E573" w14:textId="77777777" w:rsidR="00090198" w:rsidRPr="00BE677C" w:rsidRDefault="00090198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</w:p>
        </w:tc>
      </w:tr>
      <w:tr w:rsidR="00090198" w:rsidRPr="00E616F3" w14:paraId="32EDFE4E" w14:textId="77777777" w:rsidTr="00BE677C">
        <w:trPr>
          <w:trHeight w:val="851"/>
          <w:jc w:val="center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19E8" w14:textId="529A6F36" w:rsidR="00090198" w:rsidRPr="00BE677C" w:rsidRDefault="00BE677C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>
              <w:rPr>
                <w:rFonts w:ascii="Montserrat Thin" w:hAnsi="Montserrat Thin" w:cs="Arial"/>
                <w:i w:val="0"/>
                <w:sz w:val="20"/>
                <w:lang w:val="es-MX"/>
              </w:rPr>
              <w:t>Carlos Manuel Andrés Trujillo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A8C9" w14:textId="1BD43EB9" w:rsidR="00090198" w:rsidRPr="00BE677C" w:rsidRDefault="00F55CAF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>
              <w:rPr>
                <w:rFonts w:ascii="Montserrat Thin" w:hAnsi="Montserrat Thin" w:cs="Arial"/>
                <w:i w:val="0"/>
                <w:sz w:val="20"/>
                <w:lang w:val="es-MX"/>
              </w:rPr>
              <w:t>Residente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CFC9" w14:textId="77777777" w:rsidR="00090198" w:rsidRPr="00BE677C" w:rsidRDefault="00090198" w:rsidP="00BE677C">
            <w:pPr>
              <w:pStyle w:val="Textodebloque"/>
              <w:ind w:left="142"/>
              <w:jc w:val="center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</w:p>
        </w:tc>
      </w:tr>
    </w:tbl>
    <w:p w14:paraId="6F41B739" w14:textId="77777777" w:rsidR="00090198" w:rsidRPr="00E616F3" w:rsidRDefault="00090198">
      <w:pPr>
        <w:rPr>
          <w:rFonts w:ascii="Montserrat" w:hAnsi="Montserrat"/>
        </w:rPr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0910"/>
      </w:tblGrid>
      <w:tr w:rsidR="00090198" w:rsidRPr="00E616F3" w14:paraId="082D7BB2" w14:textId="77777777" w:rsidTr="00B0472E">
        <w:trPr>
          <w:tblHeader/>
          <w:jc w:val="center"/>
        </w:trPr>
        <w:tc>
          <w:tcPr>
            <w:tcW w:w="10910" w:type="dxa"/>
            <w:shd w:val="clear" w:color="auto" w:fill="943634"/>
          </w:tcPr>
          <w:p w14:paraId="471EEB16" w14:textId="77777777" w:rsidR="00090198" w:rsidRPr="00E616F3" w:rsidRDefault="00090198" w:rsidP="00D4620A">
            <w:pPr>
              <w:pStyle w:val="Ttulo3"/>
              <w:spacing w:before="0" w:after="0" w:line="360" w:lineRule="auto"/>
              <w:ind w:left="142"/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</w:pPr>
            <w:r w:rsidRPr="00E616F3">
              <w:rPr>
                <w:rFonts w:ascii="Montserrat" w:hAnsi="Montserrat" w:cs="Arial"/>
                <w:sz w:val="20"/>
                <w:szCs w:val="20"/>
                <w:lang w:val="es-MX"/>
              </w:rPr>
              <w:br w:type="page"/>
            </w:r>
            <w:r w:rsidRPr="00E616F3"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  <w:t>Temas abordados en la sesión</w:t>
            </w:r>
          </w:p>
        </w:tc>
      </w:tr>
      <w:tr w:rsidR="00090198" w:rsidRPr="00E616F3" w14:paraId="12FFA274" w14:textId="77777777" w:rsidTr="00B0472E">
        <w:trPr>
          <w:tblHeader/>
          <w:jc w:val="center"/>
        </w:trPr>
        <w:tc>
          <w:tcPr>
            <w:tcW w:w="10910" w:type="dxa"/>
            <w:shd w:val="clear" w:color="auto" w:fill="C2D69B"/>
          </w:tcPr>
          <w:p w14:paraId="53EF00D4" w14:textId="657A6DA9" w:rsidR="00090198" w:rsidRPr="00E616F3" w:rsidRDefault="00090198" w:rsidP="00D4620A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</w:p>
        </w:tc>
      </w:tr>
      <w:tr w:rsidR="00090198" w:rsidRPr="00E616F3" w14:paraId="3A1677B0" w14:textId="77777777" w:rsidTr="00B0472E">
        <w:trPr>
          <w:jc w:val="center"/>
        </w:trPr>
        <w:tc>
          <w:tcPr>
            <w:tcW w:w="10910" w:type="dxa"/>
            <w:shd w:val="clear" w:color="auto" w:fill="auto"/>
          </w:tcPr>
          <w:p w14:paraId="7268D092" w14:textId="602D2779" w:rsidR="00090198" w:rsidRPr="00AD2E05" w:rsidRDefault="00FC4F88" w:rsidP="00AD2E05">
            <w:pPr>
              <w:pStyle w:val="Textodebloque"/>
              <w:ind w:left="142"/>
              <w:jc w:val="both"/>
              <w:rPr>
                <w:rFonts w:ascii="Montserrat Thin" w:hAnsi="Montserrat Thin" w:cs="Arial"/>
                <w:i w:val="0"/>
                <w:sz w:val="20"/>
                <w:lang w:val="es-MX"/>
              </w:rPr>
            </w:pPr>
            <w:r w:rsidRPr="00FC4F88">
              <w:rPr>
                <w:rFonts w:ascii="Montserrat Thin" w:hAnsi="Montserrat Thin" w:cs="Arial"/>
                <w:i w:val="0"/>
                <w:sz w:val="20"/>
                <w:lang w:val="es-MX"/>
              </w:rPr>
              <w:t>S</w:t>
            </w:r>
            <w:r w:rsidR="00291E31">
              <w:rPr>
                <w:rFonts w:ascii="Montserrat Thin" w:hAnsi="Montserrat Thin" w:cs="Arial"/>
                <w:i w:val="0"/>
                <w:sz w:val="20"/>
                <w:lang w:val="es-MX"/>
              </w:rPr>
              <w:t xml:space="preserve">e </w:t>
            </w:r>
            <w:r w:rsidR="00585152">
              <w:rPr>
                <w:rFonts w:ascii="Montserrat Thin" w:hAnsi="Montserrat Thin" w:cs="Arial"/>
                <w:i w:val="0"/>
                <w:sz w:val="20"/>
                <w:lang w:val="es-MX"/>
              </w:rPr>
              <w:t xml:space="preserve">revisó el avance sobre el desarrollo de los proyectos asignados a cada alumno residente, de igual manera, se aclararon puntos sobre cada </w:t>
            </w:r>
            <w:r w:rsidR="00FD0C7A">
              <w:rPr>
                <w:rFonts w:ascii="Montserrat Thin" w:hAnsi="Montserrat Thin" w:cs="Arial"/>
                <w:i w:val="0"/>
                <w:sz w:val="20"/>
                <w:lang w:val="es-MX"/>
              </w:rPr>
              <w:t>sistema,</w:t>
            </w:r>
            <w:r w:rsidR="00585152">
              <w:rPr>
                <w:rFonts w:ascii="Montserrat Thin" w:hAnsi="Montserrat Thin" w:cs="Arial"/>
                <w:i w:val="0"/>
                <w:sz w:val="20"/>
                <w:lang w:val="es-MX"/>
              </w:rPr>
              <w:t xml:space="preserve"> </w:t>
            </w:r>
            <w:r w:rsidR="00204E60">
              <w:rPr>
                <w:rFonts w:ascii="Montserrat Thin" w:hAnsi="Montserrat Thin" w:cs="Arial"/>
                <w:i w:val="0"/>
                <w:sz w:val="20"/>
                <w:lang w:val="es-MX"/>
              </w:rPr>
              <w:t>así como también se trataron temas administrativos sobre documentos que se deben entregar durante el periodo de residencia.</w:t>
            </w:r>
          </w:p>
        </w:tc>
      </w:tr>
    </w:tbl>
    <w:p w14:paraId="0AFA5E27" w14:textId="77777777" w:rsidR="00090198" w:rsidRPr="00E616F3" w:rsidRDefault="00090198">
      <w:pPr>
        <w:rPr>
          <w:rFonts w:ascii="Montserrat" w:hAnsi="Montserrat"/>
        </w:rPr>
      </w:pPr>
    </w:p>
    <w:tbl>
      <w:tblPr>
        <w:tblW w:w="10907" w:type="dxa"/>
        <w:jc w:val="center"/>
        <w:tblBorders>
          <w:top w:val="single" w:sz="6" w:space="0" w:color="auto"/>
          <w:left w:val="single" w:sz="6" w:space="0" w:color="auto"/>
          <w:right w:val="single" w:sz="6" w:space="0" w:color="auto"/>
        </w:tblBorders>
        <w:shd w:val="clear" w:color="auto" w:fill="0F243E"/>
        <w:tblLayout w:type="fixed"/>
        <w:tblLook w:val="0020" w:firstRow="1" w:lastRow="0" w:firstColumn="0" w:lastColumn="0" w:noHBand="0" w:noVBand="0"/>
      </w:tblPr>
      <w:tblGrid>
        <w:gridCol w:w="851"/>
        <w:gridCol w:w="2835"/>
        <w:gridCol w:w="1843"/>
        <w:gridCol w:w="1551"/>
        <w:gridCol w:w="1851"/>
        <w:gridCol w:w="1976"/>
      </w:tblGrid>
      <w:tr w:rsidR="00090198" w:rsidRPr="00E616F3" w14:paraId="684B5E40" w14:textId="77777777" w:rsidTr="00B0472E">
        <w:trPr>
          <w:jc w:val="center"/>
        </w:trPr>
        <w:tc>
          <w:tcPr>
            <w:tcW w:w="8931" w:type="dxa"/>
            <w:gridSpan w:val="5"/>
            <w:tcBorders>
              <w:top w:val="single" w:sz="6" w:space="0" w:color="auto"/>
            </w:tcBorders>
            <w:shd w:val="clear" w:color="auto" w:fill="943634"/>
          </w:tcPr>
          <w:p w14:paraId="41FAAF05" w14:textId="77777777" w:rsidR="00090198" w:rsidRPr="00E616F3" w:rsidRDefault="00090198" w:rsidP="00D4620A">
            <w:pPr>
              <w:pStyle w:val="Ttulo3"/>
              <w:spacing w:before="0" w:after="0" w:line="360" w:lineRule="auto"/>
              <w:ind w:left="142"/>
              <w:rPr>
                <w:rFonts w:ascii="Montserrat" w:hAnsi="Montserrat" w:cs="Arial"/>
                <w:sz w:val="20"/>
                <w:szCs w:val="20"/>
                <w:lang w:eastAsia="es-MX"/>
              </w:rPr>
            </w:pPr>
            <w:r w:rsidRPr="00E616F3"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  <w:t>Acuerdos</w:t>
            </w:r>
            <w:r w:rsidRPr="00E616F3">
              <w:rPr>
                <w:rFonts w:ascii="Montserrat" w:hAnsi="Montserrat" w:cs="Arial"/>
                <w:sz w:val="20"/>
                <w:szCs w:val="20"/>
                <w:lang w:eastAsia="es-MX"/>
              </w:rPr>
              <w:t xml:space="preserve"> </w:t>
            </w:r>
            <w:r w:rsidRPr="00E616F3"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  <w:t>y/o Compromisos</w:t>
            </w:r>
          </w:p>
        </w:tc>
        <w:tc>
          <w:tcPr>
            <w:tcW w:w="1976" w:type="dxa"/>
            <w:tcBorders>
              <w:top w:val="single" w:sz="6" w:space="0" w:color="auto"/>
            </w:tcBorders>
            <w:shd w:val="clear" w:color="auto" w:fill="943634"/>
          </w:tcPr>
          <w:p w14:paraId="49193D24" w14:textId="77777777" w:rsidR="00090198" w:rsidRPr="00E616F3" w:rsidRDefault="00090198" w:rsidP="00D4620A">
            <w:pPr>
              <w:pStyle w:val="Ttulo3"/>
              <w:spacing w:before="0" w:after="0" w:line="360" w:lineRule="auto"/>
              <w:ind w:left="142"/>
              <w:rPr>
                <w:rFonts w:ascii="Montserrat" w:hAnsi="Montserrat" w:cs="Arial"/>
                <w:sz w:val="20"/>
                <w:szCs w:val="20"/>
                <w:lang w:eastAsia="es-MX"/>
              </w:rPr>
            </w:pPr>
            <w:r w:rsidRPr="00E616F3">
              <w:rPr>
                <w:rFonts w:ascii="Montserrat" w:hAnsi="Montserrat" w:cs="Arial"/>
                <w:sz w:val="20"/>
                <w:szCs w:val="20"/>
                <w:lang w:eastAsia="es-MX"/>
              </w:rPr>
              <w:tab/>
            </w:r>
          </w:p>
        </w:tc>
      </w:tr>
      <w:tr w:rsidR="00090198" w:rsidRPr="00E616F3" w14:paraId="761765CD" w14:textId="77777777" w:rsidTr="002B4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851" w:type="dxa"/>
            <w:shd w:val="clear" w:color="auto" w:fill="C2D69B"/>
          </w:tcPr>
          <w:p w14:paraId="2E6BA4BA" w14:textId="77777777" w:rsidR="00090198" w:rsidRPr="00E616F3" w:rsidRDefault="00090198" w:rsidP="00D4620A">
            <w:pPr>
              <w:pStyle w:val="Textodebloque"/>
              <w:ind w:left="142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No.</w:t>
            </w:r>
          </w:p>
        </w:tc>
        <w:tc>
          <w:tcPr>
            <w:tcW w:w="2835" w:type="dxa"/>
            <w:shd w:val="clear" w:color="auto" w:fill="C2D69B"/>
          </w:tcPr>
          <w:p w14:paraId="729B477D" w14:textId="77777777" w:rsidR="00090198" w:rsidRPr="00E616F3" w:rsidRDefault="00090198" w:rsidP="00D4620A">
            <w:pPr>
              <w:pStyle w:val="Textodebloque"/>
              <w:ind w:left="142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Acuerdo/Compromiso</w:t>
            </w:r>
          </w:p>
        </w:tc>
        <w:tc>
          <w:tcPr>
            <w:tcW w:w="1843" w:type="dxa"/>
            <w:shd w:val="clear" w:color="auto" w:fill="C2D69B"/>
          </w:tcPr>
          <w:p w14:paraId="4A127108" w14:textId="77777777" w:rsidR="00090198" w:rsidRPr="00E616F3" w:rsidRDefault="00090198" w:rsidP="00D4620A">
            <w:pPr>
              <w:pStyle w:val="Textodebloque"/>
              <w:ind w:left="142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Responsable</w:t>
            </w:r>
          </w:p>
        </w:tc>
        <w:tc>
          <w:tcPr>
            <w:tcW w:w="1551" w:type="dxa"/>
            <w:shd w:val="clear" w:color="auto" w:fill="C2D69B"/>
          </w:tcPr>
          <w:p w14:paraId="40872C07" w14:textId="77777777" w:rsidR="00090198" w:rsidRPr="00E616F3" w:rsidRDefault="00090198" w:rsidP="00D4620A">
            <w:pPr>
              <w:pStyle w:val="Textodebloque"/>
              <w:ind w:left="142"/>
              <w:jc w:val="center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Fecha</w:t>
            </w:r>
          </w:p>
        </w:tc>
        <w:tc>
          <w:tcPr>
            <w:tcW w:w="1851" w:type="dxa"/>
            <w:shd w:val="clear" w:color="auto" w:fill="C2D69B"/>
          </w:tcPr>
          <w:p w14:paraId="1CB0E681" w14:textId="77777777" w:rsidR="00090198" w:rsidRPr="00E616F3" w:rsidRDefault="00090198" w:rsidP="00D4620A">
            <w:pPr>
              <w:pStyle w:val="Textodebloque"/>
              <w:ind w:left="142"/>
              <w:jc w:val="center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Comentarios</w:t>
            </w:r>
          </w:p>
        </w:tc>
        <w:tc>
          <w:tcPr>
            <w:tcW w:w="1976" w:type="dxa"/>
            <w:shd w:val="clear" w:color="auto" w:fill="C2D69B"/>
          </w:tcPr>
          <w:p w14:paraId="4987B429" w14:textId="77777777" w:rsidR="00090198" w:rsidRPr="00E616F3" w:rsidRDefault="00090198" w:rsidP="00D4620A">
            <w:pPr>
              <w:pStyle w:val="Textodebloque"/>
              <w:ind w:left="142"/>
              <w:jc w:val="center"/>
              <w:rPr>
                <w:rFonts w:ascii="Montserrat" w:hAnsi="Montserrat" w:cs="Arial"/>
                <w:b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b/>
                <w:i w:val="0"/>
                <w:sz w:val="20"/>
                <w:lang w:val="es-MX"/>
              </w:rPr>
              <w:t>Estatus</w:t>
            </w:r>
          </w:p>
        </w:tc>
      </w:tr>
      <w:tr w:rsidR="00090198" w:rsidRPr="00E616F3" w14:paraId="0FDD16F4" w14:textId="77777777" w:rsidTr="002B4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851" w:type="dxa"/>
            <w:shd w:val="clear" w:color="auto" w:fill="FFFFFF"/>
          </w:tcPr>
          <w:p w14:paraId="7AA972AA" w14:textId="77777777" w:rsidR="00090198" w:rsidRPr="00E616F3" w:rsidRDefault="00090198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 w:rsidRPr="00E616F3">
              <w:rPr>
                <w:rFonts w:ascii="Montserrat" w:hAnsi="Montserrat" w:cs="Arial"/>
                <w:i w:val="0"/>
                <w:sz w:val="20"/>
                <w:lang w:val="es-MX"/>
              </w:rPr>
              <w:t>1</w:t>
            </w:r>
          </w:p>
        </w:tc>
        <w:tc>
          <w:tcPr>
            <w:tcW w:w="2835" w:type="dxa"/>
            <w:shd w:val="clear" w:color="auto" w:fill="FFFFFF"/>
          </w:tcPr>
          <w:p w14:paraId="51A0D413" w14:textId="16FBD4B2" w:rsidR="00204E60" w:rsidRPr="00E616F3" w:rsidRDefault="00204E60" w:rsidP="00204E60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Entregar un avance más sobre el desarrollo del sistema</w:t>
            </w:r>
          </w:p>
        </w:tc>
        <w:tc>
          <w:tcPr>
            <w:tcW w:w="1843" w:type="dxa"/>
            <w:shd w:val="clear" w:color="auto" w:fill="FFFFFF"/>
          </w:tcPr>
          <w:p w14:paraId="21F4C188" w14:textId="7EB29EDF" w:rsidR="00090198" w:rsidRPr="00E616F3" w:rsidRDefault="002B44CF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Recurso dual</w:t>
            </w:r>
          </w:p>
        </w:tc>
        <w:tc>
          <w:tcPr>
            <w:tcW w:w="1551" w:type="dxa"/>
            <w:shd w:val="clear" w:color="auto" w:fill="FFFFFF"/>
          </w:tcPr>
          <w:p w14:paraId="45B15613" w14:textId="5BB11E61" w:rsidR="002B44CF" w:rsidRPr="00E616F3" w:rsidRDefault="0099639E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21/08/2023</w:t>
            </w:r>
          </w:p>
        </w:tc>
        <w:tc>
          <w:tcPr>
            <w:tcW w:w="1851" w:type="dxa"/>
            <w:shd w:val="clear" w:color="auto" w:fill="FFFFFF"/>
          </w:tcPr>
          <w:p w14:paraId="3F3FDE4F" w14:textId="77777777" w:rsidR="00090198" w:rsidRPr="00E616F3" w:rsidRDefault="00090198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</w:p>
        </w:tc>
        <w:tc>
          <w:tcPr>
            <w:tcW w:w="1976" w:type="dxa"/>
            <w:shd w:val="clear" w:color="auto" w:fill="FFFFFF"/>
          </w:tcPr>
          <w:p w14:paraId="10405A83" w14:textId="77777777" w:rsidR="00090198" w:rsidRPr="00E616F3" w:rsidRDefault="00090198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</w:p>
        </w:tc>
      </w:tr>
      <w:tr w:rsidR="004B6366" w:rsidRPr="00E616F3" w14:paraId="187AD867" w14:textId="77777777" w:rsidTr="002B4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851" w:type="dxa"/>
            <w:shd w:val="clear" w:color="auto" w:fill="FFFFFF"/>
          </w:tcPr>
          <w:p w14:paraId="2E69119B" w14:textId="3BCC96FF" w:rsidR="004B6366" w:rsidRPr="00E616F3" w:rsidRDefault="004B6366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lastRenderedPageBreak/>
              <w:t>2</w:t>
            </w:r>
          </w:p>
        </w:tc>
        <w:tc>
          <w:tcPr>
            <w:tcW w:w="2835" w:type="dxa"/>
            <w:shd w:val="clear" w:color="auto" w:fill="FFFFFF"/>
          </w:tcPr>
          <w:p w14:paraId="0FD53384" w14:textId="5D36114D" w:rsidR="004B6366" w:rsidRDefault="004B6366" w:rsidP="00204E60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Actualizar y enviar el cronograma actualizado</w:t>
            </w:r>
          </w:p>
        </w:tc>
        <w:tc>
          <w:tcPr>
            <w:tcW w:w="1843" w:type="dxa"/>
            <w:shd w:val="clear" w:color="auto" w:fill="FFFFFF"/>
          </w:tcPr>
          <w:p w14:paraId="0125F805" w14:textId="28F09F1C" w:rsidR="004B6366" w:rsidRDefault="00B040DA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Recurso dual</w:t>
            </w:r>
          </w:p>
        </w:tc>
        <w:tc>
          <w:tcPr>
            <w:tcW w:w="1551" w:type="dxa"/>
            <w:shd w:val="clear" w:color="auto" w:fill="FFFFFF"/>
          </w:tcPr>
          <w:p w14:paraId="28A8799C" w14:textId="70AA8424" w:rsidR="004B6366" w:rsidRPr="00E616F3" w:rsidRDefault="0099639E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21/08/2023</w:t>
            </w:r>
          </w:p>
        </w:tc>
        <w:tc>
          <w:tcPr>
            <w:tcW w:w="1851" w:type="dxa"/>
            <w:shd w:val="clear" w:color="auto" w:fill="FFFFFF"/>
          </w:tcPr>
          <w:p w14:paraId="624E2C70" w14:textId="77777777" w:rsidR="004B6366" w:rsidRPr="00E616F3" w:rsidRDefault="004B6366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</w:p>
        </w:tc>
        <w:tc>
          <w:tcPr>
            <w:tcW w:w="1976" w:type="dxa"/>
            <w:shd w:val="clear" w:color="auto" w:fill="FFFFFF"/>
          </w:tcPr>
          <w:p w14:paraId="6C0BB710" w14:textId="77777777" w:rsidR="004B6366" w:rsidRPr="00E616F3" w:rsidRDefault="004B6366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</w:p>
        </w:tc>
      </w:tr>
      <w:tr w:rsidR="004B6366" w:rsidRPr="00E616F3" w14:paraId="037FEDA7" w14:textId="77777777" w:rsidTr="002B4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851" w:type="dxa"/>
            <w:shd w:val="clear" w:color="auto" w:fill="FFFFFF"/>
          </w:tcPr>
          <w:p w14:paraId="0127ECDD" w14:textId="35D8DDBE" w:rsidR="004B6366" w:rsidRDefault="004B6366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3</w:t>
            </w:r>
          </w:p>
        </w:tc>
        <w:tc>
          <w:tcPr>
            <w:tcW w:w="2835" w:type="dxa"/>
            <w:shd w:val="clear" w:color="auto" w:fill="FFFFFF"/>
          </w:tcPr>
          <w:p w14:paraId="73B681FF" w14:textId="6D2B825D" w:rsidR="004B6366" w:rsidRDefault="004B6366" w:rsidP="00204E60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Actualizar y enviar el documento L6 Requerimientos del sistema</w:t>
            </w:r>
          </w:p>
        </w:tc>
        <w:tc>
          <w:tcPr>
            <w:tcW w:w="1843" w:type="dxa"/>
            <w:shd w:val="clear" w:color="auto" w:fill="FFFFFF"/>
          </w:tcPr>
          <w:p w14:paraId="3BA5F7D1" w14:textId="3214CB31" w:rsidR="004B6366" w:rsidRDefault="00B040DA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Recurso dual</w:t>
            </w:r>
          </w:p>
        </w:tc>
        <w:tc>
          <w:tcPr>
            <w:tcW w:w="1551" w:type="dxa"/>
            <w:shd w:val="clear" w:color="auto" w:fill="FFFFFF"/>
          </w:tcPr>
          <w:p w14:paraId="6920ECC2" w14:textId="589C4952" w:rsidR="004B6366" w:rsidRPr="00E616F3" w:rsidRDefault="0099639E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  <w:r>
              <w:rPr>
                <w:rFonts w:ascii="Montserrat" w:hAnsi="Montserrat" w:cs="Arial"/>
                <w:i w:val="0"/>
                <w:sz w:val="20"/>
                <w:lang w:val="es-MX"/>
              </w:rPr>
              <w:t>21/08/2023</w:t>
            </w:r>
          </w:p>
        </w:tc>
        <w:tc>
          <w:tcPr>
            <w:tcW w:w="1851" w:type="dxa"/>
            <w:shd w:val="clear" w:color="auto" w:fill="FFFFFF"/>
          </w:tcPr>
          <w:p w14:paraId="2F27B488" w14:textId="77777777" w:rsidR="004B6366" w:rsidRPr="00E616F3" w:rsidRDefault="004B6366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</w:p>
        </w:tc>
        <w:tc>
          <w:tcPr>
            <w:tcW w:w="1976" w:type="dxa"/>
            <w:shd w:val="clear" w:color="auto" w:fill="FFFFFF"/>
          </w:tcPr>
          <w:p w14:paraId="21458805" w14:textId="77777777" w:rsidR="004B6366" w:rsidRPr="00E616F3" w:rsidRDefault="004B6366" w:rsidP="00991943">
            <w:pPr>
              <w:pStyle w:val="Textodebloque"/>
              <w:ind w:left="142"/>
              <w:jc w:val="center"/>
              <w:rPr>
                <w:rFonts w:ascii="Montserrat" w:hAnsi="Montserrat" w:cs="Arial"/>
                <w:i w:val="0"/>
                <w:sz w:val="20"/>
                <w:lang w:val="es-MX"/>
              </w:rPr>
            </w:pPr>
          </w:p>
        </w:tc>
      </w:tr>
      <w:tr w:rsidR="00991943" w:rsidRPr="00E616F3" w14:paraId="6595570A" w14:textId="77777777" w:rsidTr="00B047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10907" w:type="dxa"/>
            <w:gridSpan w:val="6"/>
            <w:shd w:val="clear" w:color="auto" w:fill="943634"/>
          </w:tcPr>
          <w:p w14:paraId="2FC64D6F" w14:textId="77777777" w:rsidR="00991943" w:rsidRPr="00E616F3" w:rsidRDefault="00991943" w:rsidP="00991943">
            <w:pPr>
              <w:pStyle w:val="Ttulo3"/>
              <w:spacing w:before="0" w:after="0" w:line="360" w:lineRule="auto"/>
              <w:ind w:left="142"/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</w:pPr>
            <w:r w:rsidRPr="00E616F3">
              <w:rPr>
                <w:rFonts w:ascii="Montserrat" w:hAnsi="Montserrat" w:cs="Arial"/>
                <w:color w:val="FFFFFF"/>
                <w:sz w:val="20"/>
                <w:szCs w:val="20"/>
                <w:lang w:eastAsia="es-MX"/>
              </w:rPr>
              <w:t>Seguimiento a Compromisos Anteriores (Minuta. Compromiso)</w:t>
            </w:r>
          </w:p>
        </w:tc>
      </w:tr>
      <w:tr w:rsidR="00991943" w:rsidRPr="00E616F3" w14:paraId="036231B1" w14:textId="77777777" w:rsidTr="002B4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jc w:val="center"/>
        </w:trPr>
        <w:tc>
          <w:tcPr>
            <w:tcW w:w="851" w:type="dxa"/>
            <w:shd w:val="clear" w:color="auto" w:fill="FFFFFF"/>
          </w:tcPr>
          <w:p w14:paraId="2D3911EC" w14:textId="77777777" w:rsidR="00991943" w:rsidRPr="00E616F3" w:rsidRDefault="00991943" w:rsidP="00991943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  <w:r w:rsidRPr="00E616F3"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  <w:t>N/A</w:t>
            </w:r>
          </w:p>
        </w:tc>
        <w:tc>
          <w:tcPr>
            <w:tcW w:w="2835" w:type="dxa"/>
            <w:shd w:val="clear" w:color="auto" w:fill="FFFFFF"/>
          </w:tcPr>
          <w:p w14:paraId="017144CF" w14:textId="77777777" w:rsidR="00991943" w:rsidRPr="00E616F3" w:rsidRDefault="00991943" w:rsidP="00991943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  <w:r w:rsidRPr="00E616F3"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  <w:t>Ninguno</w:t>
            </w:r>
          </w:p>
        </w:tc>
        <w:tc>
          <w:tcPr>
            <w:tcW w:w="1843" w:type="dxa"/>
            <w:shd w:val="clear" w:color="auto" w:fill="FFFFFF"/>
          </w:tcPr>
          <w:p w14:paraId="716963E8" w14:textId="77777777" w:rsidR="00991943" w:rsidRPr="00E616F3" w:rsidRDefault="00991943" w:rsidP="00991943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  <w:r w:rsidRPr="00E616F3"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  <w:t>Ninguno</w:t>
            </w:r>
          </w:p>
        </w:tc>
        <w:tc>
          <w:tcPr>
            <w:tcW w:w="1551" w:type="dxa"/>
            <w:shd w:val="clear" w:color="auto" w:fill="FFFFFF"/>
          </w:tcPr>
          <w:p w14:paraId="732AA9A6" w14:textId="77777777" w:rsidR="00991943" w:rsidRPr="00E616F3" w:rsidRDefault="00991943" w:rsidP="00991943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  <w:r w:rsidRPr="00E616F3"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  <w:t>Ninguno</w:t>
            </w:r>
          </w:p>
        </w:tc>
        <w:tc>
          <w:tcPr>
            <w:tcW w:w="1851" w:type="dxa"/>
            <w:shd w:val="clear" w:color="auto" w:fill="FFFFFF"/>
          </w:tcPr>
          <w:p w14:paraId="46BB401D" w14:textId="77777777" w:rsidR="00991943" w:rsidRPr="00E616F3" w:rsidRDefault="00991943" w:rsidP="00991943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  <w:r w:rsidRPr="00E616F3"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  <w:t>Ninguno</w:t>
            </w:r>
          </w:p>
        </w:tc>
        <w:tc>
          <w:tcPr>
            <w:tcW w:w="1976" w:type="dxa"/>
            <w:shd w:val="clear" w:color="auto" w:fill="FFFFFF"/>
          </w:tcPr>
          <w:p w14:paraId="1897674A" w14:textId="77777777" w:rsidR="00991943" w:rsidRPr="00E616F3" w:rsidRDefault="00991943" w:rsidP="00991943">
            <w:pPr>
              <w:pStyle w:val="Textodebloque"/>
              <w:ind w:left="142"/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</w:pPr>
            <w:r w:rsidRPr="00E616F3">
              <w:rPr>
                <w:rFonts w:ascii="Montserrat" w:eastAsiaTheme="minorHAnsi" w:hAnsi="Montserrat" w:cs="Arial"/>
                <w:b/>
                <w:bCs/>
                <w:color w:val="0000FF"/>
                <w:lang w:val="es-MX" w:eastAsia="en-US"/>
              </w:rPr>
              <w:t>Ninguno</w:t>
            </w:r>
          </w:p>
        </w:tc>
      </w:tr>
    </w:tbl>
    <w:p w14:paraId="6919026E" w14:textId="77777777" w:rsidR="00090198" w:rsidRPr="00E616F3" w:rsidRDefault="00090198">
      <w:pPr>
        <w:rPr>
          <w:rFonts w:ascii="Montserrat" w:hAnsi="Montserrat"/>
        </w:rPr>
      </w:pPr>
    </w:p>
    <w:tbl>
      <w:tblPr>
        <w:tblpPr w:leftFromText="141" w:rightFromText="141" w:vertAnchor="text" w:horzAnchor="margin" w:tblpXSpec="center" w:tblpY="19"/>
        <w:tblW w:w="10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6370"/>
      </w:tblGrid>
      <w:tr w:rsidR="00090198" w:rsidRPr="00E616F3" w14:paraId="1BB0A9CE" w14:textId="77777777" w:rsidTr="00B0472E">
        <w:tc>
          <w:tcPr>
            <w:tcW w:w="45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943634"/>
          </w:tcPr>
          <w:p w14:paraId="7F7F1976" w14:textId="77777777" w:rsidR="00090198" w:rsidRPr="00E616F3" w:rsidRDefault="00090198" w:rsidP="00D4620A">
            <w:pPr>
              <w:spacing w:before="60" w:after="60"/>
              <w:ind w:left="142"/>
              <w:rPr>
                <w:rFonts w:ascii="Montserrat" w:hAnsi="Montserrat" w:cs="Arial"/>
                <w:b/>
                <w:sz w:val="20"/>
                <w:szCs w:val="20"/>
              </w:rPr>
            </w:pPr>
            <w:r w:rsidRPr="00E616F3">
              <w:rPr>
                <w:rFonts w:ascii="Montserrat" w:hAnsi="Montserrat" w:cs="Arial"/>
                <w:b/>
                <w:sz w:val="20"/>
                <w:szCs w:val="20"/>
              </w:rPr>
              <w:t>PRÓXIMAS REUNIONES:</w:t>
            </w:r>
          </w:p>
        </w:tc>
        <w:tc>
          <w:tcPr>
            <w:tcW w:w="6370" w:type="dxa"/>
            <w:tcBorders>
              <w:left w:val="single" w:sz="6" w:space="0" w:color="auto"/>
              <w:right w:val="single" w:sz="6" w:space="0" w:color="auto"/>
            </w:tcBorders>
          </w:tcPr>
          <w:p w14:paraId="4A00CC76" w14:textId="49BF239B" w:rsidR="00090198" w:rsidRPr="00E616F3" w:rsidRDefault="00090198" w:rsidP="00D4620A">
            <w:pPr>
              <w:spacing w:before="60" w:after="60"/>
              <w:ind w:left="142"/>
              <w:rPr>
                <w:rFonts w:ascii="Montserrat" w:hAnsi="Montserrat" w:cs="Arial"/>
                <w:sz w:val="20"/>
                <w:szCs w:val="20"/>
                <w:highlight w:val="yellow"/>
              </w:rPr>
            </w:pPr>
          </w:p>
        </w:tc>
      </w:tr>
    </w:tbl>
    <w:p w14:paraId="33DEA08E" w14:textId="3EE111A9" w:rsidR="00090198" w:rsidRPr="00E616F3" w:rsidRDefault="00090198" w:rsidP="00FD0C7A">
      <w:pPr>
        <w:ind w:right="-1085"/>
        <w:jc w:val="both"/>
        <w:rPr>
          <w:rFonts w:ascii="Montserrat" w:hAnsi="Montserrat" w:cs="Arial"/>
          <w:b/>
          <w:bCs/>
          <w:color w:val="0000FF"/>
          <w:sz w:val="18"/>
          <w:szCs w:val="20"/>
        </w:rPr>
      </w:pPr>
    </w:p>
    <w:sectPr w:rsidR="00090198" w:rsidRPr="00E616F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6AC4" w14:textId="77777777" w:rsidR="00534D2A" w:rsidRDefault="00534D2A" w:rsidP="00090198">
      <w:pPr>
        <w:spacing w:after="0" w:line="240" w:lineRule="auto"/>
      </w:pPr>
      <w:r>
        <w:separator/>
      </w:r>
    </w:p>
  </w:endnote>
  <w:endnote w:type="continuationSeparator" w:id="0">
    <w:p w14:paraId="14471D28" w14:textId="77777777" w:rsidR="00534D2A" w:rsidRDefault="00534D2A" w:rsidP="0009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Thin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E69C" w14:textId="77777777" w:rsidR="00534D2A" w:rsidRDefault="00534D2A" w:rsidP="00090198">
      <w:pPr>
        <w:spacing w:after="0" w:line="240" w:lineRule="auto"/>
      </w:pPr>
      <w:r>
        <w:separator/>
      </w:r>
    </w:p>
  </w:footnote>
  <w:footnote w:type="continuationSeparator" w:id="0">
    <w:p w14:paraId="6FDF27AD" w14:textId="77777777" w:rsidR="00534D2A" w:rsidRDefault="00534D2A" w:rsidP="0009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60" w:type="pct"/>
      <w:tblInd w:w="-1137" w:type="dxa"/>
      <w:tblBorders>
        <w:top w:val="single" w:sz="2" w:space="0" w:color="404040" w:themeColor="text1" w:themeTint="BF"/>
        <w:left w:val="single" w:sz="2" w:space="0" w:color="404040" w:themeColor="text1" w:themeTint="BF"/>
        <w:bottom w:val="single" w:sz="2" w:space="0" w:color="404040" w:themeColor="text1" w:themeTint="BF"/>
        <w:right w:val="single" w:sz="2" w:space="0" w:color="404040" w:themeColor="text1" w:themeTint="BF"/>
        <w:insideH w:val="single" w:sz="2" w:space="0" w:color="404040" w:themeColor="text1" w:themeTint="BF"/>
        <w:insideV w:val="single" w:sz="2" w:space="0" w:color="404040" w:themeColor="text1" w:themeTint="BF"/>
      </w:tblBorders>
      <w:tblLayout w:type="fixed"/>
      <w:tblLook w:val="0000" w:firstRow="0" w:lastRow="0" w:firstColumn="0" w:lastColumn="0" w:noHBand="0" w:noVBand="0"/>
    </w:tblPr>
    <w:tblGrid>
      <w:gridCol w:w="2492"/>
      <w:gridCol w:w="6664"/>
      <w:gridCol w:w="909"/>
      <w:gridCol w:w="993"/>
    </w:tblGrid>
    <w:tr w:rsidR="00B0472E" w:rsidRPr="00CA7A75" w14:paraId="6E5355E2" w14:textId="77777777" w:rsidTr="00623016">
      <w:trPr>
        <w:trHeight w:val="1105"/>
      </w:trPr>
      <w:tc>
        <w:tcPr>
          <w:tcW w:w="1127" w:type="pct"/>
          <w:vMerge w:val="restart"/>
          <w:vAlign w:val="center"/>
        </w:tcPr>
        <w:p w14:paraId="24205D26" w14:textId="77777777" w:rsidR="00B0472E" w:rsidRPr="00CA7A75" w:rsidRDefault="00B0472E" w:rsidP="00B0472E">
          <w:pPr>
            <w:ind w:left="-57" w:right="-57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677FC4B3" wp14:editId="2BA9F77F">
                <wp:simplePos x="0" y="0"/>
                <wp:positionH relativeFrom="column">
                  <wp:posOffset>-26035</wp:posOffset>
                </wp:positionH>
                <wp:positionV relativeFrom="paragraph">
                  <wp:posOffset>130175</wp:posOffset>
                </wp:positionV>
                <wp:extent cx="1514475" cy="34607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ACIENDA- CONDUSEF-0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4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13" w:type="pct"/>
          <w:vAlign w:val="center"/>
        </w:tcPr>
        <w:p w14:paraId="08A23C85" w14:textId="77777777" w:rsidR="00B0472E" w:rsidRPr="00B0472E" w:rsidRDefault="00B0472E" w:rsidP="00B0472E">
          <w:pPr>
            <w:spacing w:after="0"/>
            <w:ind w:left="-57" w:right="-57"/>
            <w:jc w:val="center"/>
            <w:rPr>
              <w:rFonts w:ascii="Montserrat" w:hAnsi="Montserrat" w:cs="Arial"/>
              <w:sz w:val="20"/>
              <w:szCs w:val="20"/>
            </w:rPr>
          </w:pPr>
          <w:r w:rsidRPr="00B0472E">
            <w:rPr>
              <w:rFonts w:ascii="Montserrat" w:hAnsi="Montserrat" w:cs="Arial"/>
              <w:sz w:val="20"/>
              <w:szCs w:val="20"/>
            </w:rPr>
            <w:t>Vicepresidencia de Planeación y Administración</w:t>
          </w:r>
        </w:p>
        <w:p w14:paraId="52F87941" w14:textId="77777777" w:rsidR="00B0472E" w:rsidRPr="00B0472E" w:rsidRDefault="00B0472E" w:rsidP="00B0472E">
          <w:pPr>
            <w:spacing w:after="0"/>
            <w:ind w:left="-57" w:right="-57"/>
            <w:jc w:val="center"/>
            <w:rPr>
              <w:rFonts w:ascii="Montserrat" w:hAnsi="Montserrat" w:cs="Arial"/>
              <w:sz w:val="20"/>
              <w:szCs w:val="20"/>
            </w:rPr>
          </w:pPr>
          <w:r w:rsidRPr="00B0472E">
            <w:rPr>
              <w:rFonts w:ascii="Montserrat" w:hAnsi="Montserrat" w:cs="Arial"/>
              <w:sz w:val="20"/>
              <w:szCs w:val="20"/>
            </w:rPr>
            <w:t>Dirección de Tecnologías de la Información y Comunicaciones</w:t>
          </w:r>
        </w:p>
        <w:p w14:paraId="2150A2A2" w14:textId="77777777" w:rsidR="00B0472E" w:rsidRPr="00B0472E" w:rsidRDefault="00B0472E" w:rsidP="00B0472E">
          <w:pPr>
            <w:spacing w:after="0"/>
            <w:ind w:left="-57" w:right="-57"/>
            <w:jc w:val="center"/>
            <w:rPr>
              <w:rFonts w:ascii="Montserrat" w:hAnsi="Montserrat" w:cs="Arial"/>
              <w:b/>
              <w:sz w:val="20"/>
              <w:szCs w:val="20"/>
            </w:rPr>
          </w:pPr>
          <w:r w:rsidRPr="00B0472E">
            <w:rPr>
              <w:rFonts w:ascii="Montserrat" w:hAnsi="Montserrat" w:cs="Arial"/>
              <w:sz w:val="20"/>
              <w:szCs w:val="20"/>
            </w:rPr>
            <w:t>Departamento de Análisis e Instrumentación de la Estrategia Digital Nacional</w:t>
          </w:r>
        </w:p>
      </w:tc>
      <w:tc>
        <w:tcPr>
          <w:tcW w:w="411" w:type="pct"/>
          <w:vAlign w:val="center"/>
        </w:tcPr>
        <w:p w14:paraId="2D7BE989" w14:textId="77777777" w:rsidR="00B0472E" w:rsidRPr="00B0472E" w:rsidRDefault="00B0472E" w:rsidP="00B0472E">
          <w:pPr>
            <w:ind w:left="-57" w:right="34"/>
            <w:jc w:val="center"/>
            <w:rPr>
              <w:rFonts w:ascii="Montserrat" w:hAnsi="Montserrat" w:cs="Arial"/>
              <w:sz w:val="20"/>
              <w:szCs w:val="20"/>
            </w:rPr>
          </w:pPr>
          <w:r w:rsidRPr="00B0472E">
            <w:rPr>
              <w:rFonts w:ascii="Montserrat" w:hAnsi="Montserrat" w:cs="Arial"/>
              <w:sz w:val="20"/>
              <w:szCs w:val="20"/>
            </w:rPr>
            <w:t>Hoja</w:t>
          </w:r>
        </w:p>
      </w:tc>
      <w:tc>
        <w:tcPr>
          <w:tcW w:w="449" w:type="pct"/>
          <w:vAlign w:val="center"/>
        </w:tcPr>
        <w:p w14:paraId="05BAE798" w14:textId="77777777" w:rsidR="00B0472E" w:rsidRPr="00B0472E" w:rsidRDefault="00B0472E" w:rsidP="00B0472E">
          <w:pPr>
            <w:ind w:left="32" w:right="33"/>
            <w:jc w:val="center"/>
            <w:rPr>
              <w:rFonts w:ascii="Montserrat" w:hAnsi="Montserrat" w:cs="Arial"/>
              <w:sz w:val="20"/>
              <w:szCs w:val="20"/>
            </w:rPr>
          </w:pPr>
          <w:r w:rsidRPr="00B0472E">
            <w:rPr>
              <w:rFonts w:ascii="Montserrat" w:hAnsi="Montserrat" w:cs="Arial"/>
              <w:sz w:val="20"/>
              <w:szCs w:val="20"/>
            </w:rPr>
            <w:fldChar w:fldCharType="begin"/>
          </w:r>
          <w:r w:rsidRPr="00B0472E">
            <w:rPr>
              <w:rFonts w:ascii="Montserrat" w:hAnsi="Montserrat" w:cs="Arial"/>
              <w:sz w:val="20"/>
              <w:szCs w:val="20"/>
            </w:rPr>
            <w:instrText xml:space="preserve"> PAGE </w:instrText>
          </w:r>
          <w:r w:rsidRPr="00B0472E">
            <w:rPr>
              <w:rFonts w:ascii="Montserrat" w:hAnsi="Montserrat" w:cs="Arial"/>
              <w:sz w:val="20"/>
              <w:szCs w:val="20"/>
            </w:rPr>
            <w:fldChar w:fldCharType="separate"/>
          </w:r>
          <w:r w:rsidR="008C7600">
            <w:rPr>
              <w:rFonts w:ascii="Montserrat" w:hAnsi="Montserrat" w:cs="Arial"/>
              <w:noProof/>
              <w:sz w:val="20"/>
              <w:szCs w:val="20"/>
            </w:rPr>
            <w:t>1</w:t>
          </w:r>
          <w:r w:rsidRPr="00B0472E">
            <w:rPr>
              <w:rFonts w:ascii="Montserrat" w:hAnsi="Montserrat" w:cs="Arial"/>
              <w:sz w:val="20"/>
              <w:szCs w:val="20"/>
            </w:rPr>
            <w:fldChar w:fldCharType="end"/>
          </w:r>
          <w:r w:rsidRPr="00B0472E">
            <w:rPr>
              <w:rFonts w:ascii="Montserrat" w:hAnsi="Montserrat" w:cs="Arial"/>
              <w:sz w:val="20"/>
              <w:szCs w:val="20"/>
            </w:rPr>
            <w:t xml:space="preserve"> DE </w:t>
          </w:r>
          <w:r w:rsidRPr="00B0472E">
            <w:rPr>
              <w:rFonts w:ascii="Montserrat" w:hAnsi="Montserrat" w:cs="Arial"/>
              <w:sz w:val="20"/>
              <w:szCs w:val="20"/>
            </w:rPr>
            <w:fldChar w:fldCharType="begin"/>
          </w:r>
          <w:r w:rsidRPr="00B0472E">
            <w:rPr>
              <w:rFonts w:ascii="Montserrat" w:hAnsi="Montserrat" w:cs="Arial"/>
              <w:sz w:val="20"/>
              <w:szCs w:val="20"/>
            </w:rPr>
            <w:instrText xml:space="preserve"> NUMPAGES </w:instrText>
          </w:r>
          <w:r w:rsidRPr="00B0472E">
            <w:rPr>
              <w:rFonts w:ascii="Montserrat" w:hAnsi="Montserrat" w:cs="Arial"/>
              <w:sz w:val="20"/>
              <w:szCs w:val="20"/>
            </w:rPr>
            <w:fldChar w:fldCharType="separate"/>
          </w:r>
          <w:r w:rsidR="008C7600">
            <w:rPr>
              <w:rFonts w:ascii="Montserrat" w:hAnsi="Montserrat" w:cs="Arial"/>
              <w:noProof/>
              <w:sz w:val="20"/>
              <w:szCs w:val="20"/>
            </w:rPr>
            <w:t>1</w:t>
          </w:r>
          <w:r w:rsidRPr="00B0472E">
            <w:rPr>
              <w:rFonts w:ascii="Montserrat" w:hAnsi="Montserrat" w:cs="Arial"/>
              <w:sz w:val="20"/>
              <w:szCs w:val="20"/>
            </w:rPr>
            <w:fldChar w:fldCharType="end"/>
          </w:r>
        </w:p>
      </w:tc>
    </w:tr>
    <w:tr w:rsidR="00B0472E" w:rsidRPr="00CA7A75" w14:paraId="7749DA33" w14:textId="77777777" w:rsidTr="00B0472E">
      <w:trPr>
        <w:trHeight w:val="347"/>
      </w:trPr>
      <w:tc>
        <w:tcPr>
          <w:tcW w:w="1127" w:type="pct"/>
          <w:vMerge/>
          <w:vAlign w:val="center"/>
        </w:tcPr>
        <w:p w14:paraId="0E12AAA1" w14:textId="77777777" w:rsidR="00B0472E" w:rsidRPr="00CA7A75" w:rsidRDefault="00B0472E" w:rsidP="00B0472E">
          <w:pPr>
            <w:rPr>
              <w:rFonts w:ascii="Arial" w:hAnsi="Arial" w:cs="Arial"/>
            </w:rPr>
          </w:pPr>
        </w:p>
      </w:tc>
      <w:tc>
        <w:tcPr>
          <w:tcW w:w="3013" w:type="pct"/>
          <w:vAlign w:val="center"/>
        </w:tcPr>
        <w:p w14:paraId="7D2888C6" w14:textId="77777777" w:rsidR="00B0472E" w:rsidRPr="00B0472E" w:rsidRDefault="00B0472E" w:rsidP="00B0472E">
          <w:pPr>
            <w:spacing w:after="0"/>
            <w:ind w:right="-57"/>
            <w:jc w:val="center"/>
            <w:rPr>
              <w:rFonts w:ascii="Montserrat" w:hAnsi="Montserrat" w:cs="Arial"/>
              <w:b/>
              <w:bCs/>
              <w:sz w:val="20"/>
              <w:szCs w:val="20"/>
            </w:rPr>
          </w:pPr>
          <w:r w:rsidRPr="00B0472E">
            <w:rPr>
              <w:rFonts w:ascii="Montserrat" w:hAnsi="Montserrat" w:cs="Arial"/>
              <w:b/>
              <w:sz w:val="18"/>
              <w:szCs w:val="18"/>
              <w:lang w:eastAsia="es-MX"/>
            </w:rPr>
            <w:t>MINUTA DE REUNIÓN</w:t>
          </w:r>
        </w:p>
      </w:tc>
      <w:tc>
        <w:tcPr>
          <w:tcW w:w="860" w:type="pct"/>
          <w:gridSpan w:val="2"/>
          <w:vAlign w:val="center"/>
        </w:tcPr>
        <w:p w14:paraId="17140D2B" w14:textId="77777777" w:rsidR="00B0472E" w:rsidRPr="00B0472E" w:rsidRDefault="00B0472E" w:rsidP="00B0472E">
          <w:pPr>
            <w:spacing w:after="0"/>
            <w:ind w:left="-57" w:right="-57"/>
            <w:jc w:val="center"/>
            <w:rPr>
              <w:rFonts w:ascii="Montserrat" w:hAnsi="Montserrat" w:cs="Arial"/>
              <w:b/>
              <w:sz w:val="20"/>
              <w:szCs w:val="20"/>
            </w:rPr>
          </w:pPr>
          <w:r w:rsidRPr="00B0472E">
            <w:rPr>
              <w:rFonts w:ascii="Montserrat" w:hAnsi="Montserrat" w:cs="Arial"/>
              <w:b/>
              <w:sz w:val="20"/>
              <w:szCs w:val="20"/>
            </w:rPr>
            <w:t>L2</w:t>
          </w:r>
        </w:p>
      </w:tc>
    </w:tr>
  </w:tbl>
  <w:p w14:paraId="6744BD7A" w14:textId="77777777" w:rsidR="00090198" w:rsidRDefault="000901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A2A6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98"/>
    <w:rsid w:val="000164D9"/>
    <w:rsid w:val="00090198"/>
    <w:rsid w:val="001D48AE"/>
    <w:rsid w:val="00204E60"/>
    <w:rsid w:val="00252C16"/>
    <w:rsid w:val="00291E31"/>
    <w:rsid w:val="0029684E"/>
    <w:rsid w:val="002B44CF"/>
    <w:rsid w:val="004B6366"/>
    <w:rsid w:val="00534D2A"/>
    <w:rsid w:val="00585152"/>
    <w:rsid w:val="005C2912"/>
    <w:rsid w:val="005E63ED"/>
    <w:rsid w:val="00623016"/>
    <w:rsid w:val="00743158"/>
    <w:rsid w:val="007974FB"/>
    <w:rsid w:val="008A69AC"/>
    <w:rsid w:val="008C7600"/>
    <w:rsid w:val="00991943"/>
    <w:rsid w:val="0099639E"/>
    <w:rsid w:val="00A2137E"/>
    <w:rsid w:val="00AD2E05"/>
    <w:rsid w:val="00B040DA"/>
    <w:rsid w:val="00B0472E"/>
    <w:rsid w:val="00BE677C"/>
    <w:rsid w:val="00C502BE"/>
    <w:rsid w:val="00C96374"/>
    <w:rsid w:val="00DD71A3"/>
    <w:rsid w:val="00E00E73"/>
    <w:rsid w:val="00E616F3"/>
    <w:rsid w:val="00F55CAF"/>
    <w:rsid w:val="00F97820"/>
    <w:rsid w:val="00FC4F88"/>
    <w:rsid w:val="00F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CEC29"/>
  <w15:chartTrackingRefBased/>
  <w15:docId w15:val="{2C610198-5636-4C41-906A-3EA0DF24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98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unhideWhenUsed/>
    <w:qFormat/>
    <w:rsid w:val="0009019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1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98"/>
  </w:style>
  <w:style w:type="paragraph" w:styleId="Piedepgina">
    <w:name w:val="footer"/>
    <w:basedOn w:val="Normal"/>
    <w:link w:val="PiedepginaCar"/>
    <w:uiPriority w:val="99"/>
    <w:unhideWhenUsed/>
    <w:rsid w:val="000901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98"/>
  </w:style>
  <w:style w:type="paragraph" w:styleId="Listaconvietas">
    <w:name w:val="List Bullet"/>
    <w:basedOn w:val="Normal"/>
    <w:uiPriority w:val="99"/>
    <w:unhideWhenUsed/>
    <w:rsid w:val="00090198"/>
    <w:pPr>
      <w:numPr>
        <w:numId w:val="1"/>
      </w:num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Ttulo3Car">
    <w:name w:val="Título 3 Car"/>
    <w:basedOn w:val="Fuentedeprrafopredeter"/>
    <w:link w:val="Ttulo3"/>
    <w:rsid w:val="00090198"/>
    <w:rPr>
      <w:rFonts w:ascii="Cambria" w:eastAsia="Times New Roman" w:hAnsi="Cambria" w:cs="Times New Roman"/>
      <w:b/>
      <w:bCs/>
      <w:sz w:val="26"/>
      <w:szCs w:val="26"/>
      <w:lang w:val="es-ES_tradnl" w:eastAsia="x-none"/>
    </w:rPr>
  </w:style>
  <w:style w:type="paragraph" w:styleId="Textodebloque">
    <w:name w:val="Block Text"/>
    <w:basedOn w:val="Normal"/>
    <w:rsid w:val="00090198"/>
    <w:pPr>
      <w:spacing w:before="60" w:after="60" w:line="240" w:lineRule="auto"/>
      <w:ind w:left="72" w:right="72"/>
    </w:pPr>
    <w:rPr>
      <w:rFonts w:ascii="Arial" w:eastAsia="Times New Roman" w:hAnsi="Arial" w:cs="Times New Roman"/>
      <w:i/>
      <w:sz w:val="18"/>
      <w:szCs w:val="20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 DE LA LUZ CELI FLORA</dc:creator>
  <cp:keywords/>
  <dc:description/>
  <cp:lastModifiedBy>Carlos Manuel Andres Trujillo</cp:lastModifiedBy>
  <cp:revision>10</cp:revision>
  <cp:lastPrinted>2023-02-24T21:34:00Z</cp:lastPrinted>
  <dcterms:created xsi:type="dcterms:W3CDTF">2023-06-13T15:32:00Z</dcterms:created>
  <dcterms:modified xsi:type="dcterms:W3CDTF">2023-08-23T14:18:00Z</dcterms:modified>
</cp:coreProperties>
</file>