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 Title</w:t>
      </w:r>
    </w:p>
    <w:p>
      <w:r>
        <w:t>This is the introduction paragraph of the sample Word document.</w:t>
      </w:r>
    </w:p>
    <w:p>
      <w:r>
        <w:t>It contains multiple paragraphs for testing purposes.</w:t>
      </w:r>
    </w:p>
    <w:p>
      <w:pPr>
        <w:pStyle w:val="Heading2"/>
      </w:pPr>
      <w:r>
        <w:t>Section One</w:t>
      </w:r>
    </w:p>
    <w:p>
      <w:r>
        <w:t>Section one contains detailed information about the first topic. This paragraph is intentionally longer to verify text extraction works properly across multiple sentences in a single paragraph.</w:t>
      </w:r>
    </w:p>
    <w:p>
      <w:pPr>
        <w:pStyle w:val="Heading3"/>
      </w:pPr>
      <w:r>
        <w:t>Subsection A</w:t>
      </w:r>
    </w:p>
    <w:p>
      <w:r>
        <w:t>Subsection A has specific implementation details.</w:t>
      </w:r>
    </w:p>
    <w:p>
      <w:pPr>
        <w:pStyle w:val="Heading2"/>
      </w:pPr>
      <w:r>
        <w:t>Section Two</w:t>
      </w:r>
    </w:p>
    <w:p>
      <w:r>
        <w:t>Section two covers a different topic entirely.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MsgId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Message identifier</w:t>
            </w:r>
          </w:p>
        </w:tc>
      </w:tr>
      <w:tr>
        <w:tc>
          <w:tcPr>
            <w:tcW w:type="dxa" w:w="2880"/>
          </w:tcPr>
          <w:p>
            <w:r>
              <w:t>CreDtTm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Creation date and time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