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E0AF" w14:textId="12C4DC5D" w:rsidR="00227424" w:rsidRDefault="00227424">
      <w:pPr>
        <w:rPr>
          <w:rFonts w:asciiTheme="minorBidi" w:hAnsiTheme="minorBidi"/>
          <w:b/>
          <w:bCs/>
          <w:sz w:val="24"/>
          <w:szCs w:val="24"/>
        </w:rPr>
      </w:pPr>
      <w:r>
        <w:rPr>
          <w:noProof/>
        </w:rPr>
        <mc:AlternateContent>
          <mc:Choice Requires="wps">
            <w:drawing>
              <wp:anchor distT="0" distB="0" distL="114300" distR="114300" simplePos="0" relativeHeight="251664384" behindDoc="1" locked="0" layoutInCell="1" allowOverlap="1" wp14:anchorId="67889869" wp14:editId="3BA674D1">
                <wp:simplePos x="0" y="0"/>
                <wp:positionH relativeFrom="margin">
                  <wp:posOffset>813435</wp:posOffset>
                </wp:positionH>
                <wp:positionV relativeFrom="page">
                  <wp:posOffset>4445</wp:posOffset>
                </wp:positionV>
                <wp:extent cx="228600" cy="10692130"/>
                <wp:effectExtent l="0" t="0" r="0" b="0"/>
                <wp:wrapNone/>
                <wp:docPr id="180717546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0692130"/>
                        </a:xfrm>
                        <a:prstGeom prst="rect">
                          <a:avLst/>
                        </a:prstGeom>
                        <a:solidFill>
                          <a:schemeClr val="bg2"/>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F0CC0" id="Rectangle 3" o:spid="_x0000_s1026" style="position:absolute;margin-left:64.05pt;margin-top:.35pt;width:18pt;height:841.9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N8O6AEAALUDAAAOAAAAZHJzL2Uyb0RvYy54bWysU8tu2zAQvBfoPxC813rUdRPBchA4SFEg&#10;fQBpPoCiKIkoxWWXtGX367ukHMdob0EvBJe7HO7MDtc3h9GwvUKvwda8WOScKSuh1bav+dOP+3dX&#10;nPkgbCsMWFXzo/L8ZvP2zXpylSphANMqZARifTW5mg8huCrLvBzUKPwCnLKU7ABHESjEPmtRTIQ+&#10;mqzM81U2AbYOQSrv6fRuTvJNwu86JcO3rvMqMFNz6i2kFdPaxDXbrEXVo3CDlqc2xCu6GIW29OgZ&#10;6k4EwXao/4EatUTw0IWFhDGDrtNSJQ7Epsj/YvM4CKcSFxLHu7NM/v/Byq/7R/cdY+vePYD86ZmF&#10;7SBsr24RYRqUaOm5IgqVTc5X5wsx8HSVNdMXaGm0YhcgaXDocIyAxI4dktTHs9TqEJikw7K8WuU0&#10;EEmpIl9dl8X7NIxMVM/XHfrwScHI4qbmSLNM8GL/4ENsR1TPJal9MLq918akIPpHbQ2yvaDJN32Z&#10;CBDJyypjY62FeGsGjCeJZmQWTeSrBtojsUSYvUNep80A+JuziXxTc/9rJ1BxZj5bUuq6WC6j0VKw&#10;/PCxpAAvM81lRlhJUDUPnM3bbZjNuXOo+4FeKhJnC7ekbqcT75euTs2SN5IcJx9H813Gqerlt23+&#10;AAAA//8DAFBLAwQUAAYACAAAACEAxmuSdN4AAAAJAQAADwAAAGRycy9kb3ducmV2LnhtbEyPQUvD&#10;QBCF74L/YRnBm920xBrSbIqIXoQKqcV63GSnSWh2NmS3bfrvnZzsbT7e48172Xq0nTjj4FtHCuaz&#10;CARS5UxLtYLd98dTAsIHTUZ3jlDBFT2s8/u7TKfGXajA8zbUgkPIp1pBE0KfSumrBq32M9cjsXZw&#10;g9WBcailGfSFw20nF1G0lFa3xB8a3eNbg9Vxe7IK3LjZfRW/Uflz2MgQd5/79+K6V+rxYXxdgQg4&#10;hn8zTPW5OuTcqXQnMl50zItkzlYFLyAmeRkzltORxM8g80zeLsj/AAAA//8DAFBLAQItABQABgAI&#10;AAAAIQC2gziS/gAAAOEBAAATAAAAAAAAAAAAAAAAAAAAAABbQ29udGVudF9UeXBlc10ueG1sUEsB&#10;Ai0AFAAGAAgAAAAhADj9If/WAAAAlAEAAAsAAAAAAAAAAAAAAAAALwEAAF9yZWxzLy5yZWxzUEsB&#10;Ai0AFAAGAAgAAAAhAOjQ3w7oAQAAtQMAAA4AAAAAAAAAAAAAAAAALgIAAGRycy9lMm9Eb2MueG1s&#10;UEsBAi0AFAAGAAgAAAAhAMZrknTeAAAACQEAAA8AAAAAAAAAAAAAAAAAQgQAAGRycy9kb3ducmV2&#10;LnhtbFBLBQYAAAAABAAEAPMAAABNBQAAAAA=&#10;" fillcolor="#e8e8e8 [3214]" stroked="f">
                <w10:wrap anchorx="margin" anchory="page"/>
              </v:rect>
            </w:pict>
          </mc:Fallback>
        </mc:AlternateContent>
      </w:r>
      <w:r>
        <w:rPr>
          <w:rFonts w:ascii="Times New Roman" w:hAnsi="Times New Roman" w:cs="Times New Roman"/>
          <w:noProof/>
          <w:sz w:val="32"/>
          <w:szCs w:val="32"/>
          <w:lang w:val="es-ES"/>
        </w:rPr>
        <w:drawing>
          <wp:anchor distT="0" distB="0" distL="114300" distR="114300" simplePos="0" relativeHeight="251663360" behindDoc="0" locked="0" layoutInCell="1" allowOverlap="1" wp14:anchorId="48EC0689" wp14:editId="24F3E50A">
            <wp:simplePos x="0" y="0"/>
            <wp:positionH relativeFrom="column">
              <wp:posOffset>2948940</wp:posOffset>
            </wp:positionH>
            <wp:positionV relativeFrom="paragraph">
              <wp:posOffset>-495300</wp:posOffset>
            </wp:positionV>
            <wp:extent cx="1459865" cy="1459865"/>
            <wp:effectExtent l="0" t="0" r="6985" b="6985"/>
            <wp:wrapNone/>
            <wp:docPr id="2214045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4538" name="Graphic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59865" cy="1459865"/>
                    </a:xfrm>
                    <a:prstGeom prst="rect">
                      <a:avLst/>
                    </a:prstGeom>
                  </pic:spPr>
                </pic:pic>
              </a:graphicData>
            </a:graphic>
            <wp14:sizeRelH relativeFrom="margin">
              <wp14:pctWidth>0</wp14:pctWidth>
            </wp14:sizeRelH>
          </wp:anchor>
        </w:drawing>
      </w:r>
      <w:r>
        <w:rPr>
          <w:rFonts w:ascii="Times New Roman" w:hAnsi="Times New Roman" w:cs="Times New Roman"/>
          <w:noProof/>
          <w:sz w:val="32"/>
          <w:szCs w:val="32"/>
          <w:lang w:val="es-ES"/>
        </w:rPr>
        <mc:AlternateContent>
          <mc:Choice Requires="wps">
            <w:drawing>
              <wp:anchor distT="0" distB="0" distL="114300" distR="114300" simplePos="0" relativeHeight="251662336" behindDoc="0" locked="0" layoutInCell="1" allowOverlap="1" wp14:anchorId="0F9435A8" wp14:editId="161E56C8">
                <wp:simplePos x="0" y="0"/>
                <wp:positionH relativeFrom="margin">
                  <wp:posOffset>1076325</wp:posOffset>
                </wp:positionH>
                <wp:positionV relativeFrom="margin">
                  <wp:posOffset>1056005</wp:posOffset>
                </wp:positionV>
                <wp:extent cx="5158740" cy="8133715"/>
                <wp:effectExtent l="0" t="0" r="0" b="635"/>
                <wp:wrapNone/>
                <wp:docPr id="11" name="Text Box 11"/>
                <wp:cNvGraphicFramePr/>
                <a:graphic xmlns:a="http://schemas.openxmlformats.org/drawingml/2006/main">
                  <a:graphicData uri="http://schemas.microsoft.com/office/word/2010/wordprocessingShape">
                    <wps:wsp>
                      <wps:cNvSpPr txBox="1"/>
                      <wps:spPr>
                        <a:xfrm>
                          <a:off x="0" y="0"/>
                          <a:ext cx="5158740" cy="8133715"/>
                        </a:xfrm>
                        <a:prstGeom prst="rect">
                          <a:avLst/>
                        </a:prstGeom>
                        <a:noFill/>
                        <a:ln w="6350">
                          <a:noFill/>
                        </a:ln>
                      </wps:spPr>
                      <wps:txbx>
                        <w:txbxContent>
                          <w:p w14:paraId="647D7282" w14:textId="77777777" w:rsidR="00227424" w:rsidRPr="00424CC3" w:rsidRDefault="00227424" w:rsidP="00227424">
                            <w:pPr>
                              <w:jc w:val="center"/>
                              <w:rPr>
                                <w:rFonts w:ascii="Montserrat" w:hAnsi="Montserrat" w:cs="Times New Roman"/>
                                <w:b/>
                                <w:bCs/>
                                <w:color w:val="0E2841" w:themeColor="text2"/>
                                <w:sz w:val="52"/>
                                <w:szCs w:val="52"/>
                                <w:lang w:val="es-ES"/>
                              </w:rPr>
                            </w:pPr>
                            <w:bookmarkStart w:id="0" w:name="_Hlk131043010"/>
                            <w:bookmarkStart w:id="1" w:name="_Hlk131043011"/>
                            <w:bookmarkStart w:id="2" w:name="_Hlk131043012"/>
                            <w:bookmarkStart w:id="3" w:name="_Hlk131043013"/>
                            <w:bookmarkStart w:id="4" w:name="_Hlk131043014"/>
                            <w:bookmarkStart w:id="5" w:name="_Hlk131043015"/>
                            <w:bookmarkStart w:id="6" w:name="_Hlk131043033"/>
                            <w:bookmarkStart w:id="7" w:name="_Hlk131043034"/>
                            <w:bookmarkStart w:id="8" w:name="_Hlk131043035"/>
                            <w:bookmarkStart w:id="9" w:name="_Hlk131043036"/>
                            <w:bookmarkStart w:id="10" w:name="_Hlk131043037"/>
                            <w:bookmarkStart w:id="11" w:name="_Hlk131043038"/>
                            <w:bookmarkStart w:id="12" w:name="_Hlk131043039"/>
                            <w:bookmarkStart w:id="13" w:name="_Hlk131043040"/>
                            <w:bookmarkStart w:id="14" w:name="_Hlk131043041"/>
                            <w:bookmarkStart w:id="15" w:name="_Hlk131043042"/>
                            <w:r w:rsidRPr="00424CC3">
                              <w:rPr>
                                <w:rFonts w:ascii="Montserrat" w:hAnsi="Montserrat" w:cs="Times New Roman"/>
                                <w:b/>
                                <w:bCs/>
                                <w:color w:val="0E2841" w:themeColor="text2"/>
                                <w:sz w:val="52"/>
                                <w:szCs w:val="52"/>
                                <w:lang w:val="es-ES"/>
                              </w:rPr>
                              <w:t>Universidad</w:t>
                            </w:r>
                            <w:r>
                              <w:rPr>
                                <w:rFonts w:ascii="Montserrat" w:hAnsi="Montserrat" w:cs="Times New Roman"/>
                                <w:b/>
                                <w:bCs/>
                                <w:color w:val="0E2841" w:themeColor="text2"/>
                                <w:sz w:val="52"/>
                                <w:szCs w:val="52"/>
                                <w:lang w:val="es-ES"/>
                              </w:rPr>
                              <w:t xml:space="preserve"> Autónoma De Aguascalientes</w:t>
                            </w:r>
                          </w:p>
                          <w:p w14:paraId="3B9EC283" w14:textId="77777777" w:rsidR="00227424" w:rsidRPr="00424CC3" w:rsidRDefault="00227424" w:rsidP="00227424">
                            <w:pPr>
                              <w:jc w:val="center"/>
                              <w:rPr>
                                <w:rFonts w:ascii="Montserrat" w:hAnsi="Montserrat" w:cs="Times New Roman"/>
                                <w:b/>
                                <w:bCs/>
                                <w:sz w:val="36"/>
                                <w:szCs w:val="36"/>
                                <w:lang w:val="es-ES"/>
                              </w:rPr>
                            </w:pPr>
                          </w:p>
                          <w:p w14:paraId="5498FAE6" w14:textId="77777777" w:rsidR="00227424" w:rsidRPr="004B0403" w:rsidRDefault="00227424" w:rsidP="00227424">
                            <w:pPr>
                              <w:spacing w:line="360" w:lineRule="auto"/>
                              <w:ind w:left="708"/>
                              <w:jc w:val="center"/>
                              <w:rPr>
                                <w:rFonts w:asciiTheme="minorBidi" w:hAnsiTheme="minorBidi"/>
                                <w:b/>
                                <w:bCs/>
                                <w:sz w:val="24"/>
                                <w:szCs w:val="24"/>
                              </w:rPr>
                            </w:pPr>
                            <w:r w:rsidRPr="004B0403">
                              <w:rPr>
                                <w:rFonts w:ascii="Montserrat" w:hAnsi="Montserrat" w:cs="Times New Roman"/>
                                <w:b/>
                                <w:bCs/>
                                <w:color w:val="0E2841" w:themeColor="text2"/>
                                <w:sz w:val="36"/>
                                <w:szCs w:val="36"/>
                                <w:lang w:val="es-ES"/>
                              </w:rPr>
                              <w:t>PROPÓSITO Y JUSTIFICACIÓN</w:t>
                            </w:r>
                          </w:p>
                          <w:p w14:paraId="0BDE2532" w14:textId="77777777" w:rsidR="00227424" w:rsidRPr="00424CC3" w:rsidRDefault="00227424" w:rsidP="00227424">
                            <w:pPr>
                              <w:jc w:val="center"/>
                              <w:rPr>
                                <w:rFonts w:ascii="Montserrat" w:hAnsi="Montserrat" w:cs="Times New Roman"/>
                                <w:b/>
                                <w:bCs/>
                                <w:color w:val="0E2841" w:themeColor="text2"/>
                                <w:sz w:val="36"/>
                                <w:szCs w:val="36"/>
                                <w:lang w:val="es-ES"/>
                              </w:rPr>
                            </w:pPr>
                          </w:p>
                          <w:p w14:paraId="6445A842" w14:textId="77777777" w:rsidR="00227424" w:rsidRPr="004B0403" w:rsidRDefault="00227424" w:rsidP="00227424">
                            <w:pPr>
                              <w:spacing w:line="360" w:lineRule="auto"/>
                              <w:ind w:left="708"/>
                              <w:jc w:val="center"/>
                              <w:rPr>
                                <w:rFonts w:ascii="Montserrat" w:hAnsi="Montserrat" w:cs="Times New Roman"/>
                                <w:sz w:val="32"/>
                                <w:szCs w:val="32"/>
                                <w:lang w:val="es-ES"/>
                              </w:rPr>
                            </w:pPr>
                            <w:r w:rsidRPr="004B0403">
                              <w:rPr>
                                <w:rFonts w:ascii="Montserrat" w:hAnsi="Montserrat" w:cs="Times New Roman"/>
                                <w:sz w:val="32"/>
                                <w:szCs w:val="32"/>
                                <w:lang w:val="es-ES"/>
                              </w:rPr>
                              <w:t>Sistema de Gestión para Congresos Universitarios - Congreso de Mercadotecnia</w:t>
                            </w:r>
                          </w:p>
                          <w:p w14:paraId="5F54D58D" w14:textId="77777777" w:rsidR="00227424" w:rsidRPr="00E63C85" w:rsidRDefault="00227424" w:rsidP="00227424">
                            <w:pPr>
                              <w:jc w:val="center"/>
                              <w:rPr>
                                <w:rFonts w:ascii="Montserrat" w:hAnsi="Montserrat" w:cs="Times New Roman"/>
                                <w:sz w:val="32"/>
                                <w:szCs w:val="32"/>
                              </w:rPr>
                            </w:pPr>
                          </w:p>
                          <w:p w14:paraId="54915970" w14:textId="77777777" w:rsidR="00227424" w:rsidRPr="00424CC3" w:rsidRDefault="00227424" w:rsidP="00227424">
                            <w:pPr>
                              <w:jc w:val="center"/>
                              <w:rPr>
                                <w:rFonts w:ascii="Montserrat" w:hAnsi="Montserrat" w:cs="Times New Roman"/>
                                <w:sz w:val="32"/>
                                <w:szCs w:val="32"/>
                                <w:lang w:val="es-ES"/>
                              </w:rPr>
                            </w:pPr>
                            <w:r>
                              <w:rPr>
                                <w:rFonts w:ascii="Montserrat" w:hAnsi="Montserrat" w:cs="Times New Roman"/>
                                <w:sz w:val="32"/>
                                <w:szCs w:val="32"/>
                                <w:lang w:val="es-ES"/>
                              </w:rPr>
                              <w:t>P</w:t>
                            </w:r>
                            <w:r w:rsidRPr="00424CC3">
                              <w:rPr>
                                <w:rFonts w:ascii="Montserrat" w:hAnsi="Montserrat" w:cs="Times New Roman"/>
                                <w:sz w:val="32"/>
                                <w:szCs w:val="32"/>
                                <w:lang w:val="es-ES"/>
                              </w:rPr>
                              <w:t>resenta:</w:t>
                            </w:r>
                          </w:p>
                          <w:p w14:paraId="67210802" w14:textId="77777777" w:rsidR="00227424" w:rsidRPr="00424CC3" w:rsidRDefault="00227424" w:rsidP="00227424">
                            <w:pPr>
                              <w:jc w:val="center"/>
                              <w:rPr>
                                <w:rFonts w:ascii="Montserrat" w:hAnsi="Montserrat" w:cs="Times New Roman"/>
                                <w:sz w:val="32"/>
                                <w:szCs w:val="32"/>
                                <w:lang w:val="es-ES"/>
                              </w:rPr>
                            </w:pPr>
                            <w:r>
                              <w:rPr>
                                <w:rFonts w:ascii="Montserrat" w:hAnsi="Montserrat" w:cs="Times New Roman"/>
                                <w:sz w:val="32"/>
                                <w:szCs w:val="32"/>
                                <w:lang w:val="es-ES"/>
                              </w:rPr>
                              <w:t xml:space="preserve">Carillo Lima Rafael Alberto </w:t>
                            </w:r>
                          </w:p>
                          <w:p w14:paraId="793D2B43" w14:textId="77777777" w:rsidR="00227424" w:rsidRDefault="00227424" w:rsidP="00227424">
                            <w:pPr>
                              <w:jc w:val="center"/>
                              <w:rPr>
                                <w:rFonts w:ascii="Montserrat" w:hAnsi="Montserrat" w:cs="Times New Roman"/>
                                <w:sz w:val="32"/>
                                <w:szCs w:val="32"/>
                                <w:lang w:val="es-ES"/>
                              </w:rPr>
                            </w:pPr>
                            <w:r>
                              <w:rPr>
                                <w:rFonts w:ascii="Montserrat" w:hAnsi="Montserrat" w:cs="Times New Roman"/>
                                <w:sz w:val="32"/>
                                <w:szCs w:val="32"/>
                                <w:lang w:val="es-ES"/>
                              </w:rPr>
                              <w:t>Carlos Saul Arenas Maciel</w:t>
                            </w:r>
                          </w:p>
                          <w:p w14:paraId="3AB190D1" w14:textId="77777777" w:rsidR="00227424" w:rsidRDefault="00227424" w:rsidP="00227424">
                            <w:pPr>
                              <w:jc w:val="center"/>
                              <w:rPr>
                                <w:rFonts w:ascii="Montserrat" w:hAnsi="Montserrat" w:cs="Times New Roman"/>
                                <w:sz w:val="32"/>
                                <w:szCs w:val="32"/>
                                <w:lang w:val="es-ES"/>
                              </w:rPr>
                            </w:pPr>
                            <w:r>
                              <w:rPr>
                                <w:rFonts w:ascii="Montserrat" w:hAnsi="Montserrat" w:cs="Times New Roman"/>
                                <w:sz w:val="32"/>
                                <w:szCs w:val="32"/>
                                <w:lang w:val="es-ES"/>
                              </w:rPr>
                              <w:t xml:space="preserve">Covarrubias Delgado </w:t>
                            </w:r>
                            <w:proofErr w:type="spellStart"/>
                            <w:r>
                              <w:rPr>
                                <w:rFonts w:ascii="Montserrat" w:hAnsi="Montserrat" w:cs="Times New Roman"/>
                                <w:sz w:val="32"/>
                                <w:szCs w:val="32"/>
                                <w:lang w:val="es-ES"/>
                              </w:rPr>
                              <w:t>Angel</w:t>
                            </w:r>
                            <w:proofErr w:type="spellEnd"/>
                            <w:r>
                              <w:rPr>
                                <w:rFonts w:ascii="Montserrat" w:hAnsi="Montserrat" w:cs="Times New Roman"/>
                                <w:sz w:val="32"/>
                                <w:szCs w:val="32"/>
                                <w:lang w:val="es-ES"/>
                              </w:rPr>
                              <w:t xml:space="preserve"> </w:t>
                            </w:r>
                            <w:proofErr w:type="spellStart"/>
                            <w:r>
                              <w:rPr>
                                <w:rFonts w:ascii="Montserrat" w:hAnsi="Montserrat" w:cs="Times New Roman"/>
                                <w:sz w:val="32"/>
                                <w:szCs w:val="32"/>
                                <w:lang w:val="es-ES"/>
                              </w:rPr>
                              <w:t>Ivan</w:t>
                            </w:r>
                            <w:proofErr w:type="spellEnd"/>
                            <w:r>
                              <w:rPr>
                                <w:rFonts w:ascii="Montserrat" w:hAnsi="Montserrat" w:cs="Times New Roman"/>
                                <w:sz w:val="32"/>
                                <w:szCs w:val="32"/>
                                <w:lang w:val="es-ES"/>
                              </w:rPr>
                              <w:t xml:space="preserve"> </w:t>
                            </w:r>
                          </w:p>
                          <w:p w14:paraId="490D75EC" w14:textId="77777777" w:rsidR="00227424" w:rsidRDefault="00227424" w:rsidP="00227424">
                            <w:pPr>
                              <w:jc w:val="center"/>
                              <w:rPr>
                                <w:rFonts w:ascii="Montserrat" w:hAnsi="Montserrat" w:cs="Times New Roman"/>
                                <w:sz w:val="32"/>
                                <w:szCs w:val="32"/>
                                <w:lang w:val="es-ES"/>
                              </w:rPr>
                            </w:pPr>
                            <w:r>
                              <w:rPr>
                                <w:rFonts w:ascii="Montserrat" w:hAnsi="Montserrat" w:cs="Times New Roman"/>
                                <w:sz w:val="32"/>
                                <w:szCs w:val="32"/>
                                <w:lang w:val="es-ES"/>
                              </w:rPr>
                              <w:t xml:space="preserve">Rodríguez Acosta Joshua Rafael </w:t>
                            </w:r>
                          </w:p>
                          <w:p w14:paraId="2471A9F7" w14:textId="77777777" w:rsidR="00227424" w:rsidRPr="00424CC3" w:rsidRDefault="00227424" w:rsidP="00227424">
                            <w:pPr>
                              <w:jc w:val="center"/>
                              <w:rPr>
                                <w:rFonts w:ascii="Montserrat" w:hAnsi="Montserrat" w:cs="Times New Roman"/>
                                <w:sz w:val="32"/>
                                <w:szCs w:val="32"/>
                                <w:lang w:val="es-ES"/>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14:paraId="37922A4B" w14:textId="77777777" w:rsidR="00227424" w:rsidRDefault="00227424" w:rsidP="00227424">
                            <w:pPr>
                              <w:jc w:val="center"/>
                              <w:rPr>
                                <w:rFonts w:ascii="Montserrat" w:hAnsi="Montserrat" w:cs="Times New Roman"/>
                                <w:sz w:val="32"/>
                                <w:szCs w:val="32"/>
                              </w:rPr>
                            </w:pPr>
                            <w:r w:rsidRPr="00424CC3">
                              <w:rPr>
                                <w:rFonts w:ascii="Montserrat" w:hAnsi="Montserrat" w:cs="Times New Roman"/>
                                <w:sz w:val="32"/>
                                <w:szCs w:val="32"/>
                              </w:rPr>
                              <w:t>Fecha</w:t>
                            </w:r>
                          </w:p>
                          <w:p w14:paraId="7D6D569C" w14:textId="77777777" w:rsidR="00227424" w:rsidRPr="00424CC3" w:rsidRDefault="00227424" w:rsidP="00227424">
                            <w:pPr>
                              <w:jc w:val="center"/>
                              <w:rPr>
                                <w:rFonts w:ascii="Montserrat" w:hAnsi="Montserrat" w:cs="Times New Roman"/>
                                <w:sz w:val="32"/>
                                <w:szCs w:val="32"/>
                              </w:rPr>
                            </w:pPr>
                            <w:r>
                              <w:rPr>
                                <w:rFonts w:ascii="Montserrat" w:hAnsi="Montserrat" w:cs="Times New Roman"/>
                                <w:sz w:val="32"/>
                                <w:szCs w:val="32"/>
                              </w:rPr>
                              <w:t>30 de octubre de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9435A8" id="_x0000_t202" coordsize="21600,21600" o:spt="202" path="m,l,21600r21600,l21600,xe">
                <v:stroke joinstyle="miter"/>
                <v:path gradientshapeok="t" o:connecttype="rect"/>
              </v:shapetype>
              <v:shape id="Text Box 11" o:spid="_x0000_s1026" type="#_x0000_t202" style="position:absolute;margin-left:84.75pt;margin-top:83.15pt;width:406.2pt;height:640.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h2FwIAAC0EAAAOAAAAZHJzL2Uyb0RvYy54bWysU8lu2zAQvRfoPxC817K8xI5gOXATuChg&#10;JAGcImeaIi0BFIclaUvu13dIyQvSnopeqBm+0SzvDRcPba3IUVhXgc5pOhhSIjSHotL7nP54W3+Z&#10;U+I80wVToEVOT8LRh+XnT4vGZGIEJahCWIJJtMsak9PSe5MlieOlqJkbgBEaQQm2Zh5du08KyxrM&#10;XqtkNBzeJQ3Ywljgwjm8fepAuoz5pRTcv0jphCcqp9ibj6eN5y6cyXLBsr1lpqx43wb7hy5qVmks&#10;ekn1xDwjB1v9kaquuAUH0g841AlIWXERZ8Bp0uGHabYlMyLOguQ4c6HJ/b+0/Pm4Na+W+PYrtChg&#10;IKQxLnN4GeZppa3DFzsliCOFpwttovWE4+U0nc5nE4Q4YvN0PJ6l05Anuf5urPPfBNQkGDm1qEuk&#10;ix03zneh55BQTcO6UipqozRpcno3ng7jDxcEkyuNNa7NBsu3u7afYAfFCQez0GnuDF9XWHzDnH9l&#10;FkXGhnFx/QseUgEWgd6ipAT762/3IR65R5SSBpcmp+7ngVlBifquUZX7dBJ48NGZTGcjdOwtsrtF&#10;9KF+BNzLFJ+I4dEM8V6dTWmhfsf9XoWqCDHNsXZO/dl89N0q4/vgYrWKQbhXhvmN3hoeUgc6A7Vv&#10;7Tuzpuffo3TPcF4vln2QoYvthFgdPMgqahQI7ljtecedjCr37ycs/a0fo66vfPkbAAD//wMAUEsD&#10;BBQABgAIAAAAIQCdIRqb4wAAAAwBAAAPAAAAZHJzL2Rvd25yZXYueG1sTI9PT4NAEMXvJn6HzZh4&#10;s0uxRUCWpiFpTIw9tPbibWC3QNw/yG5b9NM7Pelt3szLm98rVpPR7KxG3zsrYD6LgCnbONnbVsDh&#10;ffOQAvMBrUTtrBLwrTysytubAnPpLnanzvvQMgqxPkcBXQhDzrlvOmXQz9ygLN2ObjQYSI4tlyNe&#10;KNxoHkdRwg32lj50OKiqU83n/mQEvFabLe7q2KQ/unp5O66Hr8PHUoj7u2n9DCyoKfyZ4YpP6FAS&#10;U+1OVnqmSSfZkqzXIXkERo4snWfAatosFk8x8LLg/0uUvwAAAP//AwBQSwECLQAUAAYACAAAACEA&#10;toM4kv4AAADhAQAAEwAAAAAAAAAAAAAAAAAAAAAAW0NvbnRlbnRfVHlwZXNdLnhtbFBLAQItABQA&#10;BgAIAAAAIQA4/SH/1gAAAJQBAAALAAAAAAAAAAAAAAAAAC8BAABfcmVscy8ucmVsc1BLAQItABQA&#10;BgAIAAAAIQDw/Gh2FwIAAC0EAAAOAAAAAAAAAAAAAAAAAC4CAABkcnMvZTJvRG9jLnhtbFBLAQIt&#10;ABQABgAIAAAAIQCdIRqb4wAAAAwBAAAPAAAAAAAAAAAAAAAAAHEEAABkcnMvZG93bnJldi54bWxQ&#10;SwUGAAAAAAQABADzAAAAgQUAAAAA&#10;" filled="f" stroked="f" strokeweight=".5pt">
                <v:textbox>
                  <w:txbxContent>
                    <w:p w14:paraId="647D7282" w14:textId="77777777" w:rsidR="00227424" w:rsidRPr="00424CC3" w:rsidRDefault="00227424" w:rsidP="00227424">
                      <w:pPr>
                        <w:jc w:val="center"/>
                        <w:rPr>
                          <w:rFonts w:ascii="Montserrat" w:hAnsi="Montserrat" w:cs="Times New Roman"/>
                          <w:b/>
                          <w:bCs/>
                          <w:color w:val="0E2841" w:themeColor="text2"/>
                          <w:sz w:val="52"/>
                          <w:szCs w:val="52"/>
                          <w:lang w:val="es-ES"/>
                        </w:rPr>
                      </w:pPr>
                      <w:bookmarkStart w:id="16" w:name="_Hlk131043010"/>
                      <w:bookmarkStart w:id="17" w:name="_Hlk131043011"/>
                      <w:bookmarkStart w:id="18" w:name="_Hlk131043012"/>
                      <w:bookmarkStart w:id="19" w:name="_Hlk131043013"/>
                      <w:bookmarkStart w:id="20" w:name="_Hlk131043014"/>
                      <w:bookmarkStart w:id="21" w:name="_Hlk131043015"/>
                      <w:bookmarkStart w:id="22" w:name="_Hlk131043033"/>
                      <w:bookmarkStart w:id="23" w:name="_Hlk131043034"/>
                      <w:bookmarkStart w:id="24" w:name="_Hlk131043035"/>
                      <w:bookmarkStart w:id="25" w:name="_Hlk131043036"/>
                      <w:bookmarkStart w:id="26" w:name="_Hlk131043037"/>
                      <w:bookmarkStart w:id="27" w:name="_Hlk131043038"/>
                      <w:bookmarkStart w:id="28" w:name="_Hlk131043039"/>
                      <w:bookmarkStart w:id="29" w:name="_Hlk131043040"/>
                      <w:bookmarkStart w:id="30" w:name="_Hlk131043041"/>
                      <w:bookmarkStart w:id="31" w:name="_Hlk131043042"/>
                      <w:r w:rsidRPr="00424CC3">
                        <w:rPr>
                          <w:rFonts w:ascii="Montserrat" w:hAnsi="Montserrat" w:cs="Times New Roman"/>
                          <w:b/>
                          <w:bCs/>
                          <w:color w:val="0E2841" w:themeColor="text2"/>
                          <w:sz w:val="52"/>
                          <w:szCs w:val="52"/>
                          <w:lang w:val="es-ES"/>
                        </w:rPr>
                        <w:t>Universidad</w:t>
                      </w:r>
                      <w:r>
                        <w:rPr>
                          <w:rFonts w:ascii="Montserrat" w:hAnsi="Montserrat" w:cs="Times New Roman"/>
                          <w:b/>
                          <w:bCs/>
                          <w:color w:val="0E2841" w:themeColor="text2"/>
                          <w:sz w:val="52"/>
                          <w:szCs w:val="52"/>
                          <w:lang w:val="es-ES"/>
                        </w:rPr>
                        <w:t xml:space="preserve"> Autónoma De Aguascalientes</w:t>
                      </w:r>
                    </w:p>
                    <w:p w14:paraId="3B9EC283" w14:textId="77777777" w:rsidR="00227424" w:rsidRPr="00424CC3" w:rsidRDefault="00227424" w:rsidP="00227424">
                      <w:pPr>
                        <w:jc w:val="center"/>
                        <w:rPr>
                          <w:rFonts w:ascii="Montserrat" w:hAnsi="Montserrat" w:cs="Times New Roman"/>
                          <w:b/>
                          <w:bCs/>
                          <w:sz w:val="36"/>
                          <w:szCs w:val="36"/>
                          <w:lang w:val="es-ES"/>
                        </w:rPr>
                      </w:pPr>
                    </w:p>
                    <w:p w14:paraId="5498FAE6" w14:textId="77777777" w:rsidR="00227424" w:rsidRPr="004B0403" w:rsidRDefault="00227424" w:rsidP="00227424">
                      <w:pPr>
                        <w:spacing w:line="360" w:lineRule="auto"/>
                        <w:ind w:left="708"/>
                        <w:jc w:val="center"/>
                        <w:rPr>
                          <w:rFonts w:asciiTheme="minorBidi" w:hAnsiTheme="minorBidi"/>
                          <w:b/>
                          <w:bCs/>
                          <w:sz w:val="24"/>
                          <w:szCs w:val="24"/>
                        </w:rPr>
                      </w:pPr>
                      <w:r w:rsidRPr="004B0403">
                        <w:rPr>
                          <w:rFonts w:ascii="Montserrat" w:hAnsi="Montserrat" w:cs="Times New Roman"/>
                          <w:b/>
                          <w:bCs/>
                          <w:color w:val="0E2841" w:themeColor="text2"/>
                          <w:sz w:val="36"/>
                          <w:szCs w:val="36"/>
                          <w:lang w:val="es-ES"/>
                        </w:rPr>
                        <w:t>PROPÓSITO Y JUSTIFICACIÓN</w:t>
                      </w:r>
                    </w:p>
                    <w:p w14:paraId="0BDE2532" w14:textId="77777777" w:rsidR="00227424" w:rsidRPr="00424CC3" w:rsidRDefault="00227424" w:rsidP="00227424">
                      <w:pPr>
                        <w:jc w:val="center"/>
                        <w:rPr>
                          <w:rFonts w:ascii="Montserrat" w:hAnsi="Montserrat" w:cs="Times New Roman"/>
                          <w:b/>
                          <w:bCs/>
                          <w:color w:val="0E2841" w:themeColor="text2"/>
                          <w:sz w:val="36"/>
                          <w:szCs w:val="36"/>
                          <w:lang w:val="es-ES"/>
                        </w:rPr>
                      </w:pPr>
                    </w:p>
                    <w:p w14:paraId="6445A842" w14:textId="77777777" w:rsidR="00227424" w:rsidRPr="004B0403" w:rsidRDefault="00227424" w:rsidP="00227424">
                      <w:pPr>
                        <w:spacing w:line="360" w:lineRule="auto"/>
                        <w:ind w:left="708"/>
                        <w:jc w:val="center"/>
                        <w:rPr>
                          <w:rFonts w:ascii="Montserrat" w:hAnsi="Montserrat" w:cs="Times New Roman"/>
                          <w:sz w:val="32"/>
                          <w:szCs w:val="32"/>
                          <w:lang w:val="es-ES"/>
                        </w:rPr>
                      </w:pPr>
                      <w:r w:rsidRPr="004B0403">
                        <w:rPr>
                          <w:rFonts w:ascii="Montserrat" w:hAnsi="Montserrat" w:cs="Times New Roman"/>
                          <w:sz w:val="32"/>
                          <w:szCs w:val="32"/>
                          <w:lang w:val="es-ES"/>
                        </w:rPr>
                        <w:t>Sistema de Gestión para Congresos Universitarios - Congreso de Mercadotecnia</w:t>
                      </w:r>
                    </w:p>
                    <w:p w14:paraId="5F54D58D" w14:textId="77777777" w:rsidR="00227424" w:rsidRPr="00E63C85" w:rsidRDefault="00227424" w:rsidP="00227424">
                      <w:pPr>
                        <w:jc w:val="center"/>
                        <w:rPr>
                          <w:rFonts w:ascii="Montserrat" w:hAnsi="Montserrat" w:cs="Times New Roman"/>
                          <w:sz w:val="32"/>
                          <w:szCs w:val="32"/>
                        </w:rPr>
                      </w:pPr>
                    </w:p>
                    <w:p w14:paraId="54915970" w14:textId="77777777" w:rsidR="00227424" w:rsidRPr="00424CC3" w:rsidRDefault="00227424" w:rsidP="00227424">
                      <w:pPr>
                        <w:jc w:val="center"/>
                        <w:rPr>
                          <w:rFonts w:ascii="Montserrat" w:hAnsi="Montserrat" w:cs="Times New Roman"/>
                          <w:sz w:val="32"/>
                          <w:szCs w:val="32"/>
                          <w:lang w:val="es-ES"/>
                        </w:rPr>
                      </w:pPr>
                      <w:r>
                        <w:rPr>
                          <w:rFonts w:ascii="Montserrat" w:hAnsi="Montserrat" w:cs="Times New Roman"/>
                          <w:sz w:val="32"/>
                          <w:szCs w:val="32"/>
                          <w:lang w:val="es-ES"/>
                        </w:rPr>
                        <w:t>P</w:t>
                      </w:r>
                      <w:r w:rsidRPr="00424CC3">
                        <w:rPr>
                          <w:rFonts w:ascii="Montserrat" w:hAnsi="Montserrat" w:cs="Times New Roman"/>
                          <w:sz w:val="32"/>
                          <w:szCs w:val="32"/>
                          <w:lang w:val="es-ES"/>
                        </w:rPr>
                        <w:t>resenta:</w:t>
                      </w:r>
                    </w:p>
                    <w:p w14:paraId="67210802" w14:textId="77777777" w:rsidR="00227424" w:rsidRPr="00424CC3" w:rsidRDefault="00227424" w:rsidP="00227424">
                      <w:pPr>
                        <w:jc w:val="center"/>
                        <w:rPr>
                          <w:rFonts w:ascii="Montserrat" w:hAnsi="Montserrat" w:cs="Times New Roman"/>
                          <w:sz w:val="32"/>
                          <w:szCs w:val="32"/>
                          <w:lang w:val="es-ES"/>
                        </w:rPr>
                      </w:pPr>
                      <w:r>
                        <w:rPr>
                          <w:rFonts w:ascii="Montserrat" w:hAnsi="Montserrat" w:cs="Times New Roman"/>
                          <w:sz w:val="32"/>
                          <w:szCs w:val="32"/>
                          <w:lang w:val="es-ES"/>
                        </w:rPr>
                        <w:t xml:space="preserve">Carillo Lima Rafael Alberto </w:t>
                      </w:r>
                    </w:p>
                    <w:p w14:paraId="793D2B43" w14:textId="77777777" w:rsidR="00227424" w:rsidRDefault="00227424" w:rsidP="00227424">
                      <w:pPr>
                        <w:jc w:val="center"/>
                        <w:rPr>
                          <w:rFonts w:ascii="Montserrat" w:hAnsi="Montserrat" w:cs="Times New Roman"/>
                          <w:sz w:val="32"/>
                          <w:szCs w:val="32"/>
                          <w:lang w:val="es-ES"/>
                        </w:rPr>
                      </w:pPr>
                      <w:r>
                        <w:rPr>
                          <w:rFonts w:ascii="Montserrat" w:hAnsi="Montserrat" w:cs="Times New Roman"/>
                          <w:sz w:val="32"/>
                          <w:szCs w:val="32"/>
                          <w:lang w:val="es-ES"/>
                        </w:rPr>
                        <w:t>Carlos Saul Arenas Maciel</w:t>
                      </w:r>
                    </w:p>
                    <w:p w14:paraId="3AB190D1" w14:textId="77777777" w:rsidR="00227424" w:rsidRDefault="00227424" w:rsidP="00227424">
                      <w:pPr>
                        <w:jc w:val="center"/>
                        <w:rPr>
                          <w:rFonts w:ascii="Montserrat" w:hAnsi="Montserrat" w:cs="Times New Roman"/>
                          <w:sz w:val="32"/>
                          <w:szCs w:val="32"/>
                          <w:lang w:val="es-ES"/>
                        </w:rPr>
                      </w:pPr>
                      <w:r>
                        <w:rPr>
                          <w:rFonts w:ascii="Montserrat" w:hAnsi="Montserrat" w:cs="Times New Roman"/>
                          <w:sz w:val="32"/>
                          <w:szCs w:val="32"/>
                          <w:lang w:val="es-ES"/>
                        </w:rPr>
                        <w:t xml:space="preserve">Covarrubias Delgado </w:t>
                      </w:r>
                      <w:proofErr w:type="spellStart"/>
                      <w:r>
                        <w:rPr>
                          <w:rFonts w:ascii="Montserrat" w:hAnsi="Montserrat" w:cs="Times New Roman"/>
                          <w:sz w:val="32"/>
                          <w:szCs w:val="32"/>
                          <w:lang w:val="es-ES"/>
                        </w:rPr>
                        <w:t>Angel</w:t>
                      </w:r>
                      <w:proofErr w:type="spellEnd"/>
                      <w:r>
                        <w:rPr>
                          <w:rFonts w:ascii="Montserrat" w:hAnsi="Montserrat" w:cs="Times New Roman"/>
                          <w:sz w:val="32"/>
                          <w:szCs w:val="32"/>
                          <w:lang w:val="es-ES"/>
                        </w:rPr>
                        <w:t xml:space="preserve"> </w:t>
                      </w:r>
                      <w:proofErr w:type="spellStart"/>
                      <w:r>
                        <w:rPr>
                          <w:rFonts w:ascii="Montserrat" w:hAnsi="Montserrat" w:cs="Times New Roman"/>
                          <w:sz w:val="32"/>
                          <w:szCs w:val="32"/>
                          <w:lang w:val="es-ES"/>
                        </w:rPr>
                        <w:t>Ivan</w:t>
                      </w:r>
                      <w:proofErr w:type="spellEnd"/>
                      <w:r>
                        <w:rPr>
                          <w:rFonts w:ascii="Montserrat" w:hAnsi="Montserrat" w:cs="Times New Roman"/>
                          <w:sz w:val="32"/>
                          <w:szCs w:val="32"/>
                          <w:lang w:val="es-ES"/>
                        </w:rPr>
                        <w:t xml:space="preserve"> </w:t>
                      </w:r>
                    </w:p>
                    <w:p w14:paraId="490D75EC" w14:textId="77777777" w:rsidR="00227424" w:rsidRDefault="00227424" w:rsidP="00227424">
                      <w:pPr>
                        <w:jc w:val="center"/>
                        <w:rPr>
                          <w:rFonts w:ascii="Montserrat" w:hAnsi="Montserrat" w:cs="Times New Roman"/>
                          <w:sz w:val="32"/>
                          <w:szCs w:val="32"/>
                          <w:lang w:val="es-ES"/>
                        </w:rPr>
                      </w:pPr>
                      <w:r>
                        <w:rPr>
                          <w:rFonts w:ascii="Montserrat" w:hAnsi="Montserrat" w:cs="Times New Roman"/>
                          <w:sz w:val="32"/>
                          <w:szCs w:val="32"/>
                          <w:lang w:val="es-ES"/>
                        </w:rPr>
                        <w:t xml:space="preserve">Rodríguez Acosta Joshua Rafael </w:t>
                      </w:r>
                    </w:p>
                    <w:p w14:paraId="2471A9F7" w14:textId="77777777" w:rsidR="00227424" w:rsidRPr="00424CC3" w:rsidRDefault="00227424" w:rsidP="00227424">
                      <w:pPr>
                        <w:jc w:val="center"/>
                        <w:rPr>
                          <w:rFonts w:ascii="Montserrat" w:hAnsi="Montserrat" w:cs="Times New Roman"/>
                          <w:sz w:val="32"/>
                          <w:szCs w:val="32"/>
                          <w:lang w:val="es-ES"/>
                        </w:rPr>
                      </w:pPr>
                    </w:p>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14:paraId="37922A4B" w14:textId="77777777" w:rsidR="00227424" w:rsidRDefault="00227424" w:rsidP="00227424">
                      <w:pPr>
                        <w:jc w:val="center"/>
                        <w:rPr>
                          <w:rFonts w:ascii="Montserrat" w:hAnsi="Montserrat" w:cs="Times New Roman"/>
                          <w:sz w:val="32"/>
                          <w:szCs w:val="32"/>
                        </w:rPr>
                      </w:pPr>
                      <w:r w:rsidRPr="00424CC3">
                        <w:rPr>
                          <w:rFonts w:ascii="Montserrat" w:hAnsi="Montserrat" w:cs="Times New Roman"/>
                          <w:sz w:val="32"/>
                          <w:szCs w:val="32"/>
                        </w:rPr>
                        <w:t>Fecha</w:t>
                      </w:r>
                    </w:p>
                    <w:p w14:paraId="7D6D569C" w14:textId="77777777" w:rsidR="00227424" w:rsidRPr="00424CC3" w:rsidRDefault="00227424" w:rsidP="00227424">
                      <w:pPr>
                        <w:jc w:val="center"/>
                        <w:rPr>
                          <w:rFonts w:ascii="Montserrat" w:hAnsi="Montserrat" w:cs="Times New Roman"/>
                          <w:sz w:val="32"/>
                          <w:szCs w:val="32"/>
                        </w:rPr>
                      </w:pPr>
                      <w:r>
                        <w:rPr>
                          <w:rFonts w:ascii="Montserrat" w:hAnsi="Montserrat" w:cs="Times New Roman"/>
                          <w:sz w:val="32"/>
                          <w:szCs w:val="32"/>
                        </w:rPr>
                        <w:t>30 de octubre de 2025</w:t>
                      </w:r>
                    </w:p>
                  </w:txbxContent>
                </v:textbox>
                <w10:wrap anchorx="margin" anchory="margin"/>
              </v:shape>
            </w:pict>
          </mc:Fallback>
        </mc:AlternateContent>
      </w:r>
      <w:r>
        <w:rPr>
          <w:noProof/>
        </w:rPr>
        <mc:AlternateContent>
          <mc:Choice Requires="wps">
            <w:drawing>
              <wp:anchor distT="0" distB="0" distL="114300" distR="114300" simplePos="0" relativeHeight="251661312" behindDoc="1" locked="0" layoutInCell="1" allowOverlap="1" wp14:anchorId="0EC73EA8" wp14:editId="7E156706">
                <wp:simplePos x="0" y="0"/>
                <wp:positionH relativeFrom="margin">
                  <wp:posOffset>-194310</wp:posOffset>
                </wp:positionH>
                <wp:positionV relativeFrom="page">
                  <wp:posOffset>4445</wp:posOffset>
                </wp:positionV>
                <wp:extent cx="657225" cy="10692130"/>
                <wp:effectExtent l="0" t="0" r="9525" b="0"/>
                <wp:wrapNone/>
                <wp:docPr id="53623643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10692130"/>
                        </a:xfrm>
                        <a:prstGeom prst="rect">
                          <a:avLst/>
                        </a:prstGeom>
                        <a:solidFill>
                          <a:srgbClr val="EE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87F24F" id="Rectangle 3" o:spid="_x0000_s1026" style="position:absolute;margin-left:-15.3pt;margin-top:.35pt;width:51.75pt;height:841.9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X+6QEAALYDAAAOAAAAZHJzL2Uyb0RvYy54bWysU8tu2zAQvBfoPxC813rUcRvBchA4SVEg&#10;fQBpP4CiKIkoxWWXtGX367ukHMdob0V1ILhc7nBndrS+OYyG7RV6DbbmxSLnTFkJrbZ9zb9/e3jz&#10;njMfhG2FAatqflSe32xev1pPrlIlDGBahYxArK8mV/MhBFdlmZeDGoVfgFOWkh3gKAKF2GctionQ&#10;R5OVeb7KJsDWIUjlPZ3ezUm+Sfhdp2T40nVeBWZqTr2FtGJam7hmm7WoehRu0PLUhviHLkahLT16&#10;hroTQbAd6r+gRi0RPHRhIWHMoOu0VIkDsSnyP9g8DcKpxIXE8e4sk/9/sPLz/sl9xdi6d48gf3hm&#10;YTsI26tbRJgGJVp6rohCZZPz1bkgBp5KWTN9gpZGK3YBkgaHDscISOzYIUl9PEutDoFJOlxdvSvL&#10;K84kpYp8dV0Wb9MwMlE9lzv04YOCkcVNzZFmmeDF/tGH2I6onq+k9sHo9kEbkwLsm61Bthc09/v7&#10;nL7EgFheXjM2XrYQy2bEeJJ4RmrRRb5qoD0STYTZPGR22gyAvzibyDg19z93AhVn5qMlqa6L5TI6&#10;LQVLokkBXmaay4ywkqBqHjibt9swu3PnUPcDvVQk0hZuSd5OJ+IvXZ2aJXMkPU5Gju67jNOtl99t&#10;8xsAAP//AwBQSwMEFAAGAAgAAAAhAArZ4JbcAAAACAEAAA8AAABkcnMvZG93bnJldi54bWxMj8FO&#10;wzAQRO9I/IO1SFxQ6xAgLSFOhZBKzi2IsxsviYW9DrHTBr6e5QTH1TzNvK02s3fiiGO0gRRcLzMQ&#10;SG0wljoFry/bxRpETJqMdoFQwRdG2NTnZ5UuTTjRDo/71AkuoVhqBX1KQyllbHv0Oi7DgMTZexi9&#10;TnyOnTSjPnG5dzLPskJ6bYkXej3gU4/tx37yCrads81bE03rpqu4szL//myelbq8mB8fQCSc0x8M&#10;v/qsDjU7HcJEJgqnYHGTFYwqWIHgeJXfgzgwVqxv70DWlfz/QP0DAAD//wMAUEsBAi0AFAAGAAgA&#10;AAAhALaDOJL+AAAA4QEAABMAAAAAAAAAAAAAAAAAAAAAAFtDb250ZW50X1R5cGVzXS54bWxQSwEC&#10;LQAUAAYACAAAACEAOP0h/9YAAACUAQAACwAAAAAAAAAAAAAAAAAvAQAAX3JlbHMvLnJlbHNQSwEC&#10;LQAUAAYACAAAACEADAMl/ukBAAC2AwAADgAAAAAAAAAAAAAAAAAuAgAAZHJzL2Uyb0RvYy54bWxQ&#10;SwECLQAUAAYACAAAACEACtngltwAAAAIAQAADwAAAAAAAAAAAAAAAABDBAAAZHJzL2Rvd25yZXYu&#10;eG1sUEsFBgAAAAAEAAQA8wAAAEwFAAAAAA==&#10;" fillcolor="#e00" stroked="f">
                <w10:wrap anchorx="margin" anchory="page"/>
              </v:rect>
            </w:pict>
          </mc:Fallback>
        </mc:AlternateContent>
      </w:r>
      <w:r>
        <w:rPr>
          <w:noProof/>
        </w:rPr>
        <mc:AlternateContent>
          <mc:Choice Requires="wps">
            <w:drawing>
              <wp:anchor distT="0" distB="0" distL="114300" distR="114300" simplePos="0" relativeHeight="251660288" behindDoc="1" locked="0" layoutInCell="1" allowOverlap="1" wp14:anchorId="1A1546AA" wp14:editId="2CE8E7E7">
                <wp:simplePos x="0" y="0"/>
                <wp:positionH relativeFrom="margin">
                  <wp:posOffset>380365</wp:posOffset>
                </wp:positionH>
                <wp:positionV relativeFrom="page">
                  <wp:posOffset>4445</wp:posOffset>
                </wp:positionV>
                <wp:extent cx="436245" cy="10692130"/>
                <wp:effectExtent l="0" t="0" r="1905" b="0"/>
                <wp:wrapNone/>
                <wp:docPr id="159856514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6245" cy="10692130"/>
                        </a:xfrm>
                        <a:prstGeom prst="rect">
                          <a:avLst/>
                        </a:prstGeom>
                        <a:solidFill>
                          <a:schemeClr val="accent2"/>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BEC39" id="Rectangle 3" o:spid="_x0000_s1026" style="position:absolute;margin-left:29.95pt;margin-top:.35pt;width:34.35pt;height:841.9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iM6gEAALkDAAAOAAAAZHJzL2Uyb0RvYy54bWysU8FuEzEQvSPxD5bvZLPbNNBVNlWVqgip&#10;UKTCB0y83qyF12PGTjbh6xk7aRrBDXGxPJ6Z53nPz4vb/WDFTlMw6BpZTqZSaKewNW7TyO/fHt59&#10;kCJEcC1YdLqRBx3k7fLtm8Xoa11hj7bVJBjEhXr0jexj9HVRBNXrAcIEvXac7JAGiBzSpmgJRkYf&#10;bFFNp/NiRGo9odIh8On9MSmXGb/rtIpPXRd0FLaRPFvMK+V1ndZiuYB6Q+B7o05jwD9MMYBxfOkZ&#10;6h4iiC2Zv6AGowgDdnGicCiw64zSmQOzKad/sHnuwevMhcUJ/ixT+H+w6svu2X+lNHrwj6h+BOFw&#10;1YPb6DsiHHsNLV9XJqGK0Yf63JCCwK1iPX7Glp8WthGzBvuOhgTI7MQ+S304S633USg+nF3Nq9m1&#10;FIpT5XR+U5VX+TEKqF/aPYX4UeMg0qaRxG+Z4WH3GGIaB+qXkjw+WtM+GGtzkPyjV5bEDvjlQSnt&#10;YpVJMNHLSutSvcPUeQRNJ5lqYpeMFOo1tgdmSnj0D/udNz3SLylG9k4jw88tkJbCfnKs1k05myWz&#10;5WB2/b7igC4z68sMOMVQjYxSHLereDTo1pPZ9HxTmXk7vGOFO5O5v051Gpb9kSU5eTkZ8DLOVa8/&#10;bvkbAAD//wMAUEsDBBQABgAIAAAAIQDcO0An3wAAAAgBAAAPAAAAZHJzL2Rvd25yZXYueG1sTI/B&#10;TsMwEETvSPyDtUjcqNOIhDTEqaoKKi4cWmglbtt4SSLidRS7afh73FO5zWpGM2+L5WQ6MdLgWssK&#10;5rMIBHFldcu1gs+P14cMhPPIGjvLpOCXHCzL25sCc23PvKVx52sRStjlqKDxvs+ldFVDBt3M9sTB&#10;+7aDQR/OoZZ6wHMoN52MoyiVBlsOCw32tG6o+tmdjIJpE0dvh6+KNqv1do7ufUxe9qNS93fT6hmE&#10;p8lfw3DBD+hQBqajPbF2olOQLBYhqeAJxMWNsxTEMYg0e0xAloX8/0D5BwAA//8DAFBLAQItABQA&#10;BgAIAAAAIQC2gziS/gAAAOEBAAATAAAAAAAAAAAAAAAAAAAAAABbQ29udGVudF9UeXBlc10ueG1s&#10;UEsBAi0AFAAGAAgAAAAhADj9If/WAAAAlAEAAAsAAAAAAAAAAAAAAAAALwEAAF9yZWxzLy5yZWxz&#10;UEsBAi0AFAAGAAgAAAAhAITH6IzqAQAAuQMAAA4AAAAAAAAAAAAAAAAALgIAAGRycy9lMm9Eb2Mu&#10;eG1sUEsBAi0AFAAGAAgAAAAhANw7QCffAAAACAEAAA8AAAAAAAAAAAAAAAAARAQAAGRycy9kb3du&#10;cmV2LnhtbFBLBQYAAAAABAAEAPMAAABQBQAAAAA=&#10;" fillcolor="#e97132 [3205]" stroked="f">
                <w10:wrap anchorx="margin" anchory="page"/>
              </v:rect>
            </w:pict>
          </mc:Fallback>
        </mc:AlternateContent>
      </w:r>
      <w:r>
        <w:rPr>
          <w:noProof/>
        </w:rPr>
        <mc:AlternateContent>
          <mc:Choice Requires="wps">
            <w:drawing>
              <wp:anchor distT="0" distB="0" distL="114300" distR="114300" simplePos="0" relativeHeight="251659264" behindDoc="1" locked="0" layoutInCell="1" allowOverlap="1" wp14:anchorId="3F37B236" wp14:editId="25B66E2E">
                <wp:simplePos x="0" y="0"/>
                <wp:positionH relativeFrom="margin">
                  <wp:posOffset>-1076325</wp:posOffset>
                </wp:positionH>
                <wp:positionV relativeFrom="margin">
                  <wp:posOffset>-890905</wp:posOffset>
                </wp:positionV>
                <wp:extent cx="914400" cy="10692130"/>
                <wp:effectExtent l="0" t="0" r="0" b="0"/>
                <wp:wrapNone/>
                <wp:docPr id="19490849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0692130"/>
                        </a:xfrm>
                        <a:prstGeom prst="rect">
                          <a:avLst/>
                        </a:prstGeom>
                        <a:solidFill>
                          <a:schemeClr val="accent1">
                            <a:lumMod val="7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277918" id="Rectangle 2" o:spid="_x0000_s1026" style="position:absolute;margin-left:-84.75pt;margin-top:-70.15pt;width:1in;height:841.9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uX+AEAAN0DAAAOAAAAZHJzL2Uyb0RvYy54bWysU8Fu2zAMvQ/YPwi6L7aztF2NOEWRosOA&#10;bh3Q7QMYWY6FyaJGKXG6rx8lp2mw3YZdBFEUnx4fn5Y3h8GKvaZg0DWympVSaKewNW7byO/f7t99&#10;kCJEcC1YdLqRzzrIm9XbN8vR13qOPdpWk2AQF+rRN7KP0ddFEVSvBwgz9NpxskMaIHJI26IlGBl9&#10;sMW8LC+LEan1hEqHwKd3U1KuMn7XaRUfuy7oKGwjmVvMK+V1k9ZitYR6S+B7o4404B9YDGAcP3qC&#10;uoMIYkfmL6jBKMKAXZwpHArsOqN07oG7qco/unnqwevcC4sT/Emm8P9g1Zf9k/9KiXrwD6h+BOFw&#10;3YPb6lsiHHsNLT9XJaGK0Yf6VJCCwKViM37GlkcLu4hZg0NHQwLk7sQhS/18klofolB8eF0tFiUP&#10;RHGqKi+v59X7PIwC6pdyTyF+1DiItGkk8SwzPOwfQkx0oH65kumjNe29sTYHyT96bUnsgScPSmkX&#10;q1xudwPznc6vLkomMWFly6WSjBzO0axLmA4T+nQ5nWQ5kgLJbKHeYPvMahBOHuM/wZse6ZcUI/ur&#10;keHnDkhLYT85VjQLwIbMweLias5i0Hlmc54BpxiqkVGKabuOk4l3nsy255em5hze8hQ6k/V5ZXUk&#10;yx7KzR39nkx6Hudbr79y9RsAAP//AwBQSwMEFAAGAAgAAAAhAPFC5FniAAAADgEAAA8AAABkcnMv&#10;ZG93bnJldi54bWxMj01OwzAQRvdI3MEaJHap07SuSIhTISRoJbqA0gO4sZtE2OModtr09kxXsJuf&#10;p2/elOvJWXY2Q+g8SpjPUmAGa687bCQcvt+SJ2AhKtTKejQSribAurq/K1Wh/QW/zHkfG0YhGAol&#10;oY2xLzgPdWucCjPfG6TdyQ9ORWqHhutBXSjcWZ6l6Yo71SFdaFVvXltT/+xHJ+Fj4z43+emajTZ/&#10;Fyjstj/stlI+Pkwvz8CimeIfDDd9UoeKnI5+RB2YlZDMV7kg9lYt0wUwYpJM0OhIsFguBPCq5P/f&#10;qH4BAAD//wMAUEsBAi0AFAAGAAgAAAAhALaDOJL+AAAA4QEAABMAAAAAAAAAAAAAAAAAAAAAAFtD&#10;b250ZW50X1R5cGVzXS54bWxQSwECLQAUAAYACAAAACEAOP0h/9YAAACUAQAACwAAAAAAAAAAAAAA&#10;AAAvAQAAX3JlbHMvLnJlbHNQSwECLQAUAAYACAAAACEAb/5rl/gBAADdAwAADgAAAAAAAAAAAAAA&#10;AAAuAgAAZHJzL2Uyb0RvYy54bWxQSwECLQAUAAYACAAAACEA8ULkWeIAAAAOAQAADwAAAAAAAAAA&#10;AAAAAABSBAAAZHJzL2Rvd25yZXYueG1sUEsFBgAAAAAEAAQA8wAAAGEFAAAAAA==&#10;" fillcolor="#0f4761 [2404]" stroked="f">
                <w10:wrap anchorx="margin" anchory="margin"/>
              </v:rect>
            </w:pict>
          </mc:Fallback>
        </mc:AlternateContent>
      </w:r>
      <w:r>
        <w:rPr>
          <w:rFonts w:asciiTheme="minorBidi" w:hAnsiTheme="minorBidi"/>
          <w:b/>
          <w:bCs/>
          <w:sz w:val="24"/>
          <w:szCs w:val="24"/>
        </w:rPr>
        <w:br w:type="page"/>
      </w:r>
    </w:p>
    <w:p w14:paraId="0823F368" w14:textId="77777777" w:rsidR="005B3E07" w:rsidRDefault="005B3E07">
      <w:pPr>
        <w:rPr>
          <w:rFonts w:asciiTheme="minorBidi" w:hAnsiTheme="minorBidi"/>
          <w:b/>
          <w:bCs/>
          <w:sz w:val="24"/>
          <w:szCs w:val="24"/>
        </w:rPr>
      </w:pPr>
    </w:p>
    <w:sdt>
      <w:sdtPr>
        <w:id w:val="-1930500325"/>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5E0A874" w14:textId="77A7E56E" w:rsidR="005B3E07" w:rsidRDefault="005B3E07">
          <w:pPr>
            <w:pStyle w:val="TtuloTDC"/>
          </w:pPr>
          <w:r>
            <w:t>Contenido</w:t>
          </w:r>
        </w:p>
        <w:p w14:paraId="3955BDFA" w14:textId="6DE90F0E" w:rsidR="005B3E07" w:rsidRDefault="005B3E07">
          <w:pPr>
            <w:pStyle w:val="TDC1"/>
            <w:tabs>
              <w:tab w:val="right" w:leader="dot" w:pos="8828"/>
            </w:tabs>
            <w:rPr>
              <w:noProof/>
            </w:rPr>
          </w:pPr>
          <w:r>
            <w:fldChar w:fldCharType="begin"/>
          </w:r>
          <w:r>
            <w:instrText xml:space="preserve"> TOC \o "1-3" \h \z \u </w:instrText>
          </w:r>
          <w:r>
            <w:fldChar w:fldCharType="separate"/>
          </w:r>
          <w:hyperlink w:anchor="_Toc212725542" w:history="1">
            <w:r w:rsidRPr="00585884">
              <w:rPr>
                <w:rStyle w:val="Hipervnculo"/>
                <w:noProof/>
              </w:rPr>
              <w:t>1. PROPÓSITO DEL PROYECTO</w:t>
            </w:r>
            <w:r>
              <w:rPr>
                <w:noProof/>
                <w:webHidden/>
              </w:rPr>
              <w:tab/>
            </w:r>
            <w:r>
              <w:rPr>
                <w:noProof/>
                <w:webHidden/>
              </w:rPr>
              <w:fldChar w:fldCharType="begin"/>
            </w:r>
            <w:r>
              <w:rPr>
                <w:noProof/>
                <w:webHidden/>
              </w:rPr>
              <w:instrText xml:space="preserve"> PAGEREF _Toc212725542 \h </w:instrText>
            </w:r>
            <w:r>
              <w:rPr>
                <w:noProof/>
                <w:webHidden/>
              </w:rPr>
            </w:r>
            <w:r>
              <w:rPr>
                <w:noProof/>
                <w:webHidden/>
              </w:rPr>
              <w:fldChar w:fldCharType="separate"/>
            </w:r>
            <w:r w:rsidR="00227424">
              <w:rPr>
                <w:noProof/>
                <w:webHidden/>
              </w:rPr>
              <w:t>4</w:t>
            </w:r>
            <w:r>
              <w:rPr>
                <w:noProof/>
                <w:webHidden/>
              </w:rPr>
              <w:fldChar w:fldCharType="end"/>
            </w:r>
          </w:hyperlink>
        </w:p>
        <w:p w14:paraId="2965DFBC" w14:textId="6AE66F78" w:rsidR="005B3E07" w:rsidRDefault="005B3E07">
          <w:pPr>
            <w:pStyle w:val="TDC2"/>
            <w:tabs>
              <w:tab w:val="right" w:leader="dot" w:pos="8828"/>
            </w:tabs>
            <w:rPr>
              <w:noProof/>
            </w:rPr>
          </w:pPr>
          <w:hyperlink w:anchor="_Toc212725543" w:history="1">
            <w:r w:rsidRPr="00585884">
              <w:rPr>
                <w:rStyle w:val="Hipervnculo"/>
                <w:noProof/>
              </w:rPr>
              <w:t>1.1 Propósito General</w:t>
            </w:r>
            <w:r>
              <w:rPr>
                <w:noProof/>
                <w:webHidden/>
              </w:rPr>
              <w:tab/>
            </w:r>
            <w:r>
              <w:rPr>
                <w:noProof/>
                <w:webHidden/>
              </w:rPr>
              <w:fldChar w:fldCharType="begin"/>
            </w:r>
            <w:r>
              <w:rPr>
                <w:noProof/>
                <w:webHidden/>
              </w:rPr>
              <w:instrText xml:space="preserve"> PAGEREF _Toc212725543 \h </w:instrText>
            </w:r>
            <w:r>
              <w:rPr>
                <w:noProof/>
                <w:webHidden/>
              </w:rPr>
            </w:r>
            <w:r>
              <w:rPr>
                <w:noProof/>
                <w:webHidden/>
              </w:rPr>
              <w:fldChar w:fldCharType="separate"/>
            </w:r>
            <w:r w:rsidR="00227424">
              <w:rPr>
                <w:noProof/>
                <w:webHidden/>
              </w:rPr>
              <w:t>4</w:t>
            </w:r>
            <w:r>
              <w:rPr>
                <w:noProof/>
                <w:webHidden/>
              </w:rPr>
              <w:fldChar w:fldCharType="end"/>
            </w:r>
          </w:hyperlink>
        </w:p>
        <w:p w14:paraId="444506D0" w14:textId="6989D396" w:rsidR="005B3E07" w:rsidRDefault="005B3E07">
          <w:pPr>
            <w:pStyle w:val="TDC2"/>
            <w:tabs>
              <w:tab w:val="right" w:leader="dot" w:pos="8828"/>
            </w:tabs>
            <w:rPr>
              <w:noProof/>
            </w:rPr>
          </w:pPr>
          <w:hyperlink w:anchor="_Toc212725544" w:history="1">
            <w:r w:rsidRPr="00585884">
              <w:rPr>
                <w:rStyle w:val="Hipervnculo"/>
                <w:noProof/>
              </w:rPr>
              <w:t>1.2 Objetivos Específicos del Sistema</w:t>
            </w:r>
            <w:r>
              <w:rPr>
                <w:noProof/>
                <w:webHidden/>
              </w:rPr>
              <w:tab/>
            </w:r>
            <w:r>
              <w:rPr>
                <w:noProof/>
                <w:webHidden/>
              </w:rPr>
              <w:fldChar w:fldCharType="begin"/>
            </w:r>
            <w:r>
              <w:rPr>
                <w:noProof/>
                <w:webHidden/>
              </w:rPr>
              <w:instrText xml:space="preserve"> PAGEREF _Toc212725544 \h </w:instrText>
            </w:r>
            <w:r>
              <w:rPr>
                <w:noProof/>
                <w:webHidden/>
              </w:rPr>
            </w:r>
            <w:r>
              <w:rPr>
                <w:noProof/>
                <w:webHidden/>
              </w:rPr>
              <w:fldChar w:fldCharType="separate"/>
            </w:r>
            <w:r w:rsidR="00227424">
              <w:rPr>
                <w:noProof/>
                <w:webHidden/>
              </w:rPr>
              <w:t>5</w:t>
            </w:r>
            <w:r>
              <w:rPr>
                <w:noProof/>
                <w:webHidden/>
              </w:rPr>
              <w:fldChar w:fldCharType="end"/>
            </w:r>
          </w:hyperlink>
        </w:p>
        <w:p w14:paraId="27233966" w14:textId="462D1AF3" w:rsidR="005B3E07" w:rsidRDefault="005B3E07">
          <w:pPr>
            <w:pStyle w:val="TDC3"/>
            <w:tabs>
              <w:tab w:val="right" w:leader="dot" w:pos="8828"/>
            </w:tabs>
            <w:rPr>
              <w:noProof/>
            </w:rPr>
          </w:pPr>
          <w:hyperlink w:anchor="_Toc212725545" w:history="1">
            <w:r w:rsidRPr="00585884">
              <w:rPr>
                <w:rStyle w:val="Hipervnculo"/>
                <w:noProof/>
              </w:rPr>
              <w:t>1.2.1 Automatización Integral de Procesos Administrativos</w:t>
            </w:r>
            <w:r>
              <w:rPr>
                <w:noProof/>
                <w:webHidden/>
              </w:rPr>
              <w:tab/>
            </w:r>
            <w:r>
              <w:rPr>
                <w:noProof/>
                <w:webHidden/>
              </w:rPr>
              <w:fldChar w:fldCharType="begin"/>
            </w:r>
            <w:r>
              <w:rPr>
                <w:noProof/>
                <w:webHidden/>
              </w:rPr>
              <w:instrText xml:space="preserve"> PAGEREF _Toc212725545 \h </w:instrText>
            </w:r>
            <w:r>
              <w:rPr>
                <w:noProof/>
                <w:webHidden/>
              </w:rPr>
            </w:r>
            <w:r>
              <w:rPr>
                <w:noProof/>
                <w:webHidden/>
              </w:rPr>
              <w:fldChar w:fldCharType="separate"/>
            </w:r>
            <w:r w:rsidR="00227424">
              <w:rPr>
                <w:noProof/>
                <w:webHidden/>
              </w:rPr>
              <w:t>5</w:t>
            </w:r>
            <w:r>
              <w:rPr>
                <w:noProof/>
                <w:webHidden/>
              </w:rPr>
              <w:fldChar w:fldCharType="end"/>
            </w:r>
          </w:hyperlink>
        </w:p>
        <w:p w14:paraId="0D5DBDBF" w14:textId="15BEE4B0" w:rsidR="005B3E07" w:rsidRDefault="005B3E07">
          <w:pPr>
            <w:pStyle w:val="TDC3"/>
            <w:tabs>
              <w:tab w:val="right" w:leader="dot" w:pos="8828"/>
            </w:tabs>
            <w:rPr>
              <w:noProof/>
            </w:rPr>
          </w:pPr>
          <w:hyperlink w:anchor="_Toc212725546" w:history="1">
            <w:r w:rsidRPr="00585884">
              <w:rPr>
                <w:rStyle w:val="Hipervnculo"/>
                <w:noProof/>
              </w:rPr>
              <w:t>1.2.2 Trazabilidad y Control de Evidencias Académicas</w:t>
            </w:r>
            <w:r>
              <w:rPr>
                <w:noProof/>
                <w:webHidden/>
              </w:rPr>
              <w:tab/>
            </w:r>
            <w:r>
              <w:rPr>
                <w:noProof/>
                <w:webHidden/>
              </w:rPr>
              <w:fldChar w:fldCharType="begin"/>
            </w:r>
            <w:r>
              <w:rPr>
                <w:noProof/>
                <w:webHidden/>
              </w:rPr>
              <w:instrText xml:space="preserve"> PAGEREF _Toc212725546 \h </w:instrText>
            </w:r>
            <w:r>
              <w:rPr>
                <w:noProof/>
                <w:webHidden/>
              </w:rPr>
            </w:r>
            <w:r>
              <w:rPr>
                <w:noProof/>
                <w:webHidden/>
              </w:rPr>
              <w:fldChar w:fldCharType="separate"/>
            </w:r>
            <w:r w:rsidR="00227424">
              <w:rPr>
                <w:noProof/>
                <w:webHidden/>
              </w:rPr>
              <w:t>6</w:t>
            </w:r>
            <w:r>
              <w:rPr>
                <w:noProof/>
                <w:webHidden/>
              </w:rPr>
              <w:fldChar w:fldCharType="end"/>
            </w:r>
          </w:hyperlink>
        </w:p>
        <w:p w14:paraId="60450AFF" w14:textId="6463A783" w:rsidR="005B3E07" w:rsidRDefault="005B3E07">
          <w:pPr>
            <w:pStyle w:val="TDC3"/>
            <w:tabs>
              <w:tab w:val="right" w:leader="dot" w:pos="8828"/>
            </w:tabs>
            <w:rPr>
              <w:noProof/>
            </w:rPr>
          </w:pPr>
          <w:hyperlink w:anchor="_Toc212725547" w:history="1">
            <w:r w:rsidRPr="00585884">
              <w:rPr>
                <w:rStyle w:val="Hipervnculo"/>
                <w:noProof/>
              </w:rPr>
              <w:t>1.2.3 Gestión Inteligente de Constancias Digitales</w:t>
            </w:r>
            <w:r>
              <w:rPr>
                <w:noProof/>
                <w:webHidden/>
              </w:rPr>
              <w:tab/>
            </w:r>
            <w:r>
              <w:rPr>
                <w:noProof/>
                <w:webHidden/>
              </w:rPr>
              <w:fldChar w:fldCharType="begin"/>
            </w:r>
            <w:r>
              <w:rPr>
                <w:noProof/>
                <w:webHidden/>
              </w:rPr>
              <w:instrText xml:space="preserve"> PAGEREF _Toc212725547 \h </w:instrText>
            </w:r>
            <w:r>
              <w:rPr>
                <w:noProof/>
                <w:webHidden/>
              </w:rPr>
            </w:r>
            <w:r>
              <w:rPr>
                <w:noProof/>
                <w:webHidden/>
              </w:rPr>
              <w:fldChar w:fldCharType="separate"/>
            </w:r>
            <w:r w:rsidR="00227424">
              <w:rPr>
                <w:noProof/>
                <w:webHidden/>
              </w:rPr>
              <w:t>7</w:t>
            </w:r>
            <w:r>
              <w:rPr>
                <w:noProof/>
                <w:webHidden/>
              </w:rPr>
              <w:fldChar w:fldCharType="end"/>
            </w:r>
          </w:hyperlink>
        </w:p>
        <w:p w14:paraId="53C3C4D5" w14:textId="479AE5C7" w:rsidR="005B3E07" w:rsidRDefault="005B3E07">
          <w:pPr>
            <w:pStyle w:val="TDC3"/>
            <w:tabs>
              <w:tab w:val="right" w:leader="dot" w:pos="8828"/>
            </w:tabs>
            <w:rPr>
              <w:noProof/>
            </w:rPr>
          </w:pPr>
          <w:hyperlink w:anchor="_Toc212725548" w:history="1">
            <w:r w:rsidRPr="00585884">
              <w:rPr>
                <w:rStyle w:val="Hipervnculo"/>
                <w:noProof/>
              </w:rPr>
              <w:t>1.2.4 Comunicación Multicanal Automatizada</w:t>
            </w:r>
            <w:r>
              <w:rPr>
                <w:noProof/>
                <w:webHidden/>
              </w:rPr>
              <w:tab/>
            </w:r>
            <w:r>
              <w:rPr>
                <w:noProof/>
                <w:webHidden/>
              </w:rPr>
              <w:fldChar w:fldCharType="begin"/>
            </w:r>
            <w:r>
              <w:rPr>
                <w:noProof/>
                <w:webHidden/>
              </w:rPr>
              <w:instrText xml:space="preserve"> PAGEREF _Toc212725548 \h </w:instrText>
            </w:r>
            <w:r>
              <w:rPr>
                <w:noProof/>
                <w:webHidden/>
              </w:rPr>
            </w:r>
            <w:r>
              <w:rPr>
                <w:noProof/>
                <w:webHidden/>
              </w:rPr>
              <w:fldChar w:fldCharType="separate"/>
            </w:r>
            <w:r w:rsidR="00227424">
              <w:rPr>
                <w:noProof/>
                <w:webHidden/>
              </w:rPr>
              <w:t>8</w:t>
            </w:r>
            <w:r>
              <w:rPr>
                <w:noProof/>
                <w:webHidden/>
              </w:rPr>
              <w:fldChar w:fldCharType="end"/>
            </w:r>
          </w:hyperlink>
        </w:p>
        <w:p w14:paraId="1863044F" w14:textId="3CD4DE04" w:rsidR="005B3E07" w:rsidRDefault="005B3E07">
          <w:pPr>
            <w:pStyle w:val="TDC3"/>
            <w:tabs>
              <w:tab w:val="right" w:leader="dot" w:pos="8828"/>
            </w:tabs>
            <w:rPr>
              <w:noProof/>
            </w:rPr>
          </w:pPr>
          <w:hyperlink w:anchor="_Toc212725549" w:history="1">
            <w:r w:rsidRPr="00585884">
              <w:rPr>
                <w:rStyle w:val="Hipervnculo"/>
                <w:noProof/>
              </w:rPr>
              <w:t>1.2.5 Sistema de Justificación de Faltas</w:t>
            </w:r>
            <w:r>
              <w:rPr>
                <w:noProof/>
                <w:webHidden/>
              </w:rPr>
              <w:tab/>
            </w:r>
            <w:r>
              <w:rPr>
                <w:noProof/>
                <w:webHidden/>
              </w:rPr>
              <w:fldChar w:fldCharType="begin"/>
            </w:r>
            <w:r>
              <w:rPr>
                <w:noProof/>
                <w:webHidden/>
              </w:rPr>
              <w:instrText xml:space="preserve"> PAGEREF _Toc212725549 \h </w:instrText>
            </w:r>
            <w:r>
              <w:rPr>
                <w:noProof/>
                <w:webHidden/>
              </w:rPr>
            </w:r>
            <w:r>
              <w:rPr>
                <w:noProof/>
                <w:webHidden/>
              </w:rPr>
              <w:fldChar w:fldCharType="separate"/>
            </w:r>
            <w:r w:rsidR="00227424">
              <w:rPr>
                <w:noProof/>
                <w:webHidden/>
              </w:rPr>
              <w:t>9</w:t>
            </w:r>
            <w:r>
              <w:rPr>
                <w:noProof/>
                <w:webHidden/>
              </w:rPr>
              <w:fldChar w:fldCharType="end"/>
            </w:r>
          </w:hyperlink>
        </w:p>
        <w:p w14:paraId="29A917E1" w14:textId="7BC47C07" w:rsidR="005B3E07" w:rsidRDefault="005B3E07">
          <w:pPr>
            <w:pStyle w:val="TDC3"/>
            <w:tabs>
              <w:tab w:val="right" w:leader="dot" w:pos="8828"/>
            </w:tabs>
            <w:rPr>
              <w:noProof/>
            </w:rPr>
          </w:pPr>
          <w:hyperlink w:anchor="_Toc212725550" w:history="1">
            <w:r w:rsidRPr="00585884">
              <w:rPr>
                <w:rStyle w:val="Hipervnculo"/>
                <w:noProof/>
              </w:rPr>
              <w:t>1.2.6 Panel de Administración Centralizado</w:t>
            </w:r>
            <w:r>
              <w:rPr>
                <w:noProof/>
                <w:webHidden/>
              </w:rPr>
              <w:tab/>
            </w:r>
            <w:r>
              <w:rPr>
                <w:noProof/>
                <w:webHidden/>
              </w:rPr>
              <w:fldChar w:fldCharType="begin"/>
            </w:r>
            <w:r>
              <w:rPr>
                <w:noProof/>
                <w:webHidden/>
              </w:rPr>
              <w:instrText xml:space="preserve"> PAGEREF _Toc212725550 \h </w:instrText>
            </w:r>
            <w:r>
              <w:rPr>
                <w:noProof/>
                <w:webHidden/>
              </w:rPr>
            </w:r>
            <w:r>
              <w:rPr>
                <w:noProof/>
                <w:webHidden/>
              </w:rPr>
              <w:fldChar w:fldCharType="separate"/>
            </w:r>
            <w:r w:rsidR="00227424">
              <w:rPr>
                <w:noProof/>
                <w:webHidden/>
              </w:rPr>
              <w:t>10</w:t>
            </w:r>
            <w:r>
              <w:rPr>
                <w:noProof/>
                <w:webHidden/>
              </w:rPr>
              <w:fldChar w:fldCharType="end"/>
            </w:r>
          </w:hyperlink>
        </w:p>
        <w:p w14:paraId="5705C9A9" w14:textId="429E6E95" w:rsidR="005B3E07" w:rsidRDefault="005B3E07">
          <w:pPr>
            <w:pStyle w:val="TDC1"/>
            <w:tabs>
              <w:tab w:val="right" w:leader="dot" w:pos="8828"/>
            </w:tabs>
            <w:rPr>
              <w:noProof/>
            </w:rPr>
          </w:pPr>
          <w:hyperlink w:anchor="_Toc212725551" w:history="1">
            <w:r w:rsidRPr="00585884">
              <w:rPr>
                <w:rStyle w:val="Hipervnculo"/>
                <w:noProof/>
              </w:rPr>
              <w:t>2. JUSTIFICACIÓN DEL PROYECTO</w:t>
            </w:r>
            <w:r>
              <w:rPr>
                <w:noProof/>
                <w:webHidden/>
              </w:rPr>
              <w:tab/>
            </w:r>
            <w:r>
              <w:rPr>
                <w:noProof/>
                <w:webHidden/>
              </w:rPr>
              <w:fldChar w:fldCharType="begin"/>
            </w:r>
            <w:r>
              <w:rPr>
                <w:noProof/>
                <w:webHidden/>
              </w:rPr>
              <w:instrText xml:space="preserve"> PAGEREF _Toc212725551 \h </w:instrText>
            </w:r>
            <w:r>
              <w:rPr>
                <w:noProof/>
                <w:webHidden/>
              </w:rPr>
            </w:r>
            <w:r>
              <w:rPr>
                <w:noProof/>
                <w:webHidden/>
              </w:rPr>
              <w:fldChar w:fldCharType="separate"/>
            </w:r>
            <w:r w:rsidR="00227424">
              <w:rPr>
                <w:noProof/>
                <w:webHidden/>
              </w:rPr>
              <w:t>12</w:t>
            </w:r>
            <w:r>
              <w:rPr>
                <w:noProof/>
                <w:webHidden/>
              </w:rPr>
              <w:fldChar w:fldCharType="end"/>
            </w:r>
          </w:hyperlink>
        </w:p>
        <w:p w14:paraId="141637B5" w14:textId="09893884" w:rsidR="005B3E07" w:rsidRDefault="005B3E07">
          <w:pPr>
            <w:pStyle w:val="TDC2"/>
            <w:tabs>
              <w:tab w:val="right" w:leader="dot" w:pos="8828"/>
            </w:tabs>
            <w:rPr>
              <w:noProof/>
            </w:rPr>
          </w:pPr>
          <w:hyperlink w:anchor="_Toc212725552" w:history="1">
            <w:r w:rsidRPr="00585884">
              <w:rPr>
                <w:rStyle w:val="Hipervnculo"/>
                <w:noProof/>
              </w:rPr>
              <w:t>2.1 Problemática Identificada</w:t>
            </w:r>
            <w:r>
              <w:rPr>
                <w:noProof/>
                <w:webHidden/>
              </w:rPr>
              <w:tab/>
            </w:r>
            <w:r>
              <w:rPr>
                <w:noProof/>
                <w:webHidden/>
              </w:rPr>
              <w:fldChar w:fldCharType="begin"/>
            </w:r>
            <w:r>
              <w:rPr>
                <w:noProof/>
                <w:webHidden/>
              </w:rPr>
              <w:instrText xml:space="preserve"> PAGEREF _Toc212725552 \h </w:instrText>
            </w:r>
            <w:r>
              <w:rPr>
                <w:noProof/>
                <w:webHidden/>
              </w:rPr>
            </w:r>
            <w:r>
              <w:rPr>
                <w:noProof/>
                <w:webHidden/>
              </w:rPr>
              <w:fldChar w:fldCharType="separate"/>
            </w:r>
            <w:r w:rsidR="00227424">
              <w:rPr>
                <w:noProof/>
                <w:webHidden/>
              </w:rPr>
              <w:t>12</w:t>
            </w:r>
            <w:r>
              <w:rPr>
                <w:noProof/>
                <w:webHidden/>
              </w:rPr>
              <w:fldChar w:fldCharType="end"/>
            </w:r>
          </w:hyperlink>
        </w:p>
        <w:p w14:paraId="3363D007" w14:textId="5C4C489B" w:rsidR="005B3E07" w:rsidRDefault="005B3E07">
          <w:pPr>
            <w:pStyle w:val="TDC3"/>
            <w:tabs>
              <w:tab w:val="right" w:leader="dot" w:pos="8828"/>
            </w:tabs>
            <w:rPr>
              <w:noProof/>
            </w:rPr>
          </w:pPr>
          <w:hyperlink w:anchor="_Toc212725553" w:history="1">
            <w:r w:rsidRPr="00585884">
              <w:rPr>
                <w:rStyle w:val="Hipervnculo"/>
                <w:noProof/>
              </w:rPr>
              <w:t>2.1.1 Deficiencias del Sistema Manual Tradicional</w:t>
            </w:r>
            <w:r>
              <w:rPr>
                <w:noProof/>
                <w:webHidden/>
              </w:rPr>
              <w:tab/>
            </w:r>
            <w:r>
              <w:rPr>
                <w:noProof/>
                <w:webHidden/>
              </w:rPr>
              <w:fldChar w:fldCharType="begin"/>
            </w:r>
            <w:r>
              <w:rPr>
                <w:noProof/>
                <w:webHidden/>
              </w:rPr>
              <w:instrText xml:space="preserve"> PAGEREF _Toc212725553 \h </w:instrText>
            </w:r>
            <w:r>
              <w:rPr>
                <w:noProof/>
                <w:webHidden/>
              </w:rPr>
            </w:r>
            <w:r>
              <w:rPr>
                <w:noProof/>
                <w:webHidden/>
              </w:rPr>
              <w:fldChar w:fldCharType="separate"/>
            </w:r>
            <w:r w:rsidR="00227424">
              <w:rPr>
                <w:noProof/>
                <w:webHidden/>
              </w:rPr>
              <w:t>12</w:t>
            </w:r>
            <w:r>
              <w:rPr>
                <w:noProof/>
                <w:webHidden/>
              </w:rPr>
              <w:fldChar w:fldCharType="end"/>
            </w:r>
          </w:hyperlink>
        </w:p>
        <w:p w14:paraId="17307C01" w14:textId="53324F7A" w:rsidR="005B3E07" w:rsidRDefault="005B3E07">
          <w:pPr>
            <w:pStyle w:val="TDC2"/>
            <w:tabs>
              <w:tab w:val="right" w:leader="dot" w:pos="8828"/>
            </w:tabs>
            <w:rPr>
              <w:noProof/>
            </w:rPr>
          </w:pPr>
          <w:hyperlink w:anchor="_Toc212725554" w:history="1">
            <w:r w:rsidRPr="00585884">
              <w:rPr>
                <w:rStyle w:val="Hipervnculo"/>
                <w:noProof/>
              </w:rPr>
              <w:t>2.2 Justificación Tecnológica</w:t>
            </w:r>
            <w:r>
              <w:rPr>
                <w:noProof/>
                <w:webHidden/>
              </w:rPr>
              <w:tab/>
            </w:r>
            <w:r>
              <w:rPr>
                <w:noProof/>
                <w:webHidden/>
              </w:rPr>
              <w:fldChar w:fldCharType="begin"/>
            </w:r>
            <w:r>
              <w:rPr>
                <w:noProof/>
                <w:webHidden/>
              </w:rPr>
              <w:instrText xml:space="preserve"> PAGEREF _Toc212725554 \h </w:instrText>
            </w:r>
            <w:r>
              <w:rPr>
                <w:noProof/>
                <w:webHidden/>
              </w:rPr>
            </w:r>
            <w:r>
              <w:rPr>
                <w:noProof/>
                <w:webHidden/>
              </w:rPr>
              <w:fldChar w:fldCharType="separate"/>
            </w:r>
            <w:r w:rsidR="00227424">
              <w:rPr>
                <w:noProof/>
                <w:webHidden/>
              </w:rPr>
              <w:t>19</w:t>
            </w:r>
            <w:r>
              <w:rPr>
                <w:noProof/>
                <w:webHidden/>
              </w:rPr>
              <w:fldChar w:fldCharType="end"/>
            </w:r>
          </w:hyperlink>
        </w:p>
        <w:p w14:paraId="3A11F593" w14:textId="7C35D815" w:rsidR="005B3E07" w:rsidRDefault="005B3E07">
          <w:pPr>
            <w:pStyle w:val="TDC3"/>
            <w:tabs>
              <w:tab w:val="right" w:leader="dot" w:pos="8828"/>
            </w:tabs>
            <w:rPr>
              <w:noProof/>
            </w:rPr>
          </w:pPr>
          <w:hyperlink w:anchor="_Toc212725555" w:history="1">
            <w:r w:rsidRPr="00585884">
              <w:rPr>
                <w:rStyle w:val="Hipervnculo"/>
                <w:noProof/>
              </w:rPr>
              <w:t>2.2.1 Selección de Arquitectura Web</w:t>
            </w:r>
            <w:r>
              <w:rPr>
                <w:noProof/>
                <w:webHidden/>
              </w:rPr>
              <w:tab/>
            </w:r>
            <w:r>
              <w:rPr>
                <w:noProof/>
                <w:webHidden/>
              </w:rPr>
              <w:fldChar w:fldCharType="begin"/>
            </w:r>
            <w:r>
              <w:rPr>
                <w:noProof/>
                <w:webHidden/>
              </w:rPr>
              <w:instrText xml:space="preserve"> PAGEREF _Toc212725555 \h </w:instrText>
            </w:r>
            <w:r>
              <w:rPr>
                <w:noProof/>
                <w:webHidden/>
              </w:rPr>
            </w:r>
            <w:r>
              <w:rPr>
                <w:noProof/>
                <w:webHidden/>
              </w:rPr>
              <w:fldChar w:fldCharType="separate"/>
            </w:r>
            <w:r w:rsidR="00227424">
              <w:rPr>
                <w:noProof/>
                <w:webHidden/>
              </w:rPr>
              <w:t>19</w:t>
            </w:r>
            <w:r>
              <w:rPr>
                <w:noProof/>
                <w:webHidden/>
              </w:rPr>
              <w:fldChar w:fldCharType="end"/>
            </w:r>
          </w:hyperlink>
        </w:p>
        <w:p w14:paraId="5E06DF9E" w14:textId="40EE2CAA" w:rsidR="005B3E07" w:rsidRDefault="005B3E07">
          <w:pPr>
            <w:pStyle w:val="TDC3"/>
            <w:tabs>
              <w:tab w:val="right" w:leader="dot" w:pos="8828"/>
            </w:tabs>
            <w:rPr>
              <w:noProof/>
            </w:rPr>
          </w:pPr>
          <w:hyperlink w:anchor="_Toc212725556" w:history="1">
            <w:r w:rsidRPr="00585884">
              <w:rPr>
                <w:rStyle w:val="Hipervnculo"/>
                <w:noProof/>
              </w:rPr>
              <w:t>2.2.2 Elección de Stack Tecnológico</w:t>
            </w:r>
            <w:r>
              <w:rPr>
                <w:noProof/>
                <w:webHidden/>
              </w:rPr>
              <w:tab/>
            </w:r>
            <w:r>
              <w:rPr>
                <w:noProof/>
                <w:webHidden/>
              </w:rPr>
              <w:fldChar w:fldCharType="begin"/>
            </w:r>
            <w:r>
              <w:rPr>
                <w:noProof/>
                <w:webHidden/>
              </w:rPr>
              <w:instrText xml:space="preserve"> PAGEREF _Toc212725556 \h </w:instrText>
            </w:r>
            <w:r>
              <w:rPr>
                <w:noProof/>
                <w:webHidden/>
              </w:rPr>
            </w:r>
            <w:r>
              <w:rPr>
                <w:noProof/>
                <w:webHidden/>
              </w:rPr>
              <w:fldChar w:fldCharType="separate"/>
            </w:r>
            <w:r w:rsidR="00227424">
              <w:rPr>
                <w:noProof/>
                <w:webHidden/>
              </w:rPr>
              <w:t>20</w:t>
            </w:r>
            <w:r>
              <w:rPr>
                <w:noProof/>
                <w:webHidden/>
              </w:rPr>
              <w:fldChar w:fldCharType="end"/>
            </w:r>
          </w:hyperlink>
        </w:p>
        <w:p w14:paraId="48BD9AB9" w14:textId="4EE9C63A" w:rsidR="005B3E07" w:rsidRDefault="005B3E07">
          <w:pPr>
            <w:pStyle w:val="TDC3"/>
            <w:tabs>
              <w:tab w:val="right" w:leader="dot" w:pos="8828"/>
            </w:tabs>
            <w:rPr>
              <w:noProof/>
            </w:rPr>
          </w:pPr>
          <w:hyperlink w:anchor="_Toc212725557" w:history="1">
            <w:r w:rsidRPr="00585884">
              <w:rPr>
                <w:rStyle w:val="Hipervnculo"/>
                <w:noProof/>
              </w:rPr>
              <w:t>2.2.3 Implementación de Docker para Entorno de Desarrollo</w:t>
            </w:r>
            <w:r>
              <w:rPr>
                <w:noProof/>
                <w:webHidden/>
              </w:rPr>
              <w:tab/>
            </w:r>
            <w:r>
              <w:rPr>
                <w:noProof/>
                <w:webHidden/>
              </w:rPr>
              <w:fldChar w:fldCharType="begin"/>
            </w:r>
            <w:r>
              <w:rPr>
                <w:noProof/>
                <w:webHidden/>
              </w:rPr>
              <w:instrText xml:space="preserve"> PAGEREF _Toc212725557 \h </w:instrText>
            </w:r>
            <w:r>
              <w:rPr>
                <w:noProof/>
                <w:webHidden/>
              </w:rPr>
            </w:r>
            <w:r>
              <w:rPr>
                <w:noProof/>
                <w:webHidden/>
              </w:rPr>
              <w:fldChar w:fldCharType="separate"/>
            </w:r>
            <w:r w:rsidR="00227424">
              <w:rPr>
                <w:noProof/>
                <w:webHidden/>
              </w:rPr>
              <w:t>22</w:t>
            </w:r>
            <w:r>
              <w:rPr>
                <w:noProof/>
                <w:webHidden/>
              </w:rPr>
              <w:fldChar w:fldCharType="end"/>
            </w:r>
          </w:hyperlink>
        </w:p>
        <w:p w14:paraId="2CE57B62" w14:textId="6B367472" w:rsidR="005B3E07" w:rsidRDefault="005B3E07">
          <w:pPr>
            <w:pStyle w:val="TDC3"/>
            <w:tabs>
              <w:tab w:val="right" w:leader="dot" w:pos="8828"/>
            </w:tabs>
            <w:rPr>
              <w:noProof/>
            </w:rPr>
          </w:pPr>
          <w:hyperlink w:anchor="_Toc212725558" w:history="1">
            <w:r w:rsidRPr="00585884">
              <w:rPr>
                <w:rStyle w:val="Hipervnculo"/>
                <w:noProof/>
              </w:rPr>
              <w:t>2.2.4 Sistema de Códigos QR Dinámicos</w:t>
            </w:r>
            <w:r>
              <w:rPr>
                <w:noProof/>
                <w:webHidden/>
              </w:rPr>
              <w:tab/>
            </w:r>
            <w:r>
              <w:rPr>
                <w:noProof/>
                <w:webHidden/>
              </w:rPr>
              <w:fldChar w:fldCharType="begin"/>
            </w:r>
            <w:r>
              <w:rPr>
                <w:noProof/>
                <w:webHidden/>
              </w:rPr>
              <w:instrText xml:space="preserve"> PAGEREF _Toc212725558 \h </w:instrText>
            </w:r>
            <w:r>
              <w:rPr>
                <w:noProof/>
                <w:webHidden/>
              </w:rPr>
            </w:r>
            <w:r>
              <w:rPr>
                <w:noProof/>
                <w:webHidden/>
              </w:rPr>
              <w:fldChar w:fldCharType="separate"/>
            </w:r>
            <w:r w:rsidR="00227424">
              <w:rPr>
                <w:noProof/>
                <w:webHidden/>
              </w:rPr>
              <w:t>24</w:t>
            </w:r>
            <w:r>
              <w:rPr>
                <w:noProof/>
                <w:webHidden/>
              </w:rPr>
              <w:fldChar w:fldCharType="end"/>
            </w:r>
          </w:hyperlink>
        </w:p>
        <w:p w14:paraId="7ABB1FB6" w14:textId="54652FE5" w:rsidR="005B3E07" w:rsidRDefault="005B3E07">
          <w:pPr>
            <w:pStyle w:val="TDC3"/>
            <w:tabs>
              <w:tab w:val="right" w:leader="dot" w:pos="8828"/>
            </w:tabs>
            <w:rPr>
              <w:noProof/>
            </w:rPr>
          </w:pPr>
          <w:hyperlink w:anchor="_Toc212725559" w:history="1">
            <w:r w:rsidRPr="00585884">
              <w:rPr>
                <w:rStyle w:val="Hipervnculo"/>
                <w:noProof/>
              </w:rPr>
              <w:t>2.2.5 Integración de WhatsApp Business API</w:t>
            </w:r>
            <w:r>
              <w:rPr>
                <w:noProof/>
                <w:webHidden/>
              </w:rPr>
              <w:tab/>
            </w:r>
            <w:r>
              <w:rPr>
                <w:noProof/>
                <w:webHidden/>
              </w:rPr>
              <w:fldChar w:fldCharType="begin"/>
            </w:r>
            <w:r>
              <w:rPr>
                <w:noProof/>
                <w:webHidden/>
              </w:rPr>
              <w:instrText xml:space="preserve"> PAGEREF _Toc212725559 \h </w:instrText>
            </w:r>
            <w:r>
              <w:rPr>
                <w:noProof/>
                <w:webHidden/>
              </w:rPr>
            </w:r>
            <w:r>
              <w:rPr>
                <w:noProof/>
                <w:webHidden/>
              </w:rPr>
              <w:fldChar w:fldCharType="separate"/>
            </w:r>
            <w:r w:rsidR="00227424">
              <w:rPr>
                <w:noProof/>
                <w:webHidden/>
              </w:rPr>
              <w:t>26</w:t>
            </w:r>
            <w:r>
              <w:rPr>
                <w:noProof/>
                <w:webHidden/>
              </w:rPr>
              <w:fldChar w:fldCharType="end"/>
            </w:r>
          </w:hyperlink>
        </w:p>
        <w:p w14:paraId="77BC8366" w14:textId="028F77E7" w:rsidR="005B3E07" w:rsidRDefault="005B3E07">
          <w:pPr>
            <w:pStyle w:val="TDC3"/>
            <w:tabs>
              <w:tab w:val="right" w:leader="dot" w:pos="8828"/>
            </w:tabs>
            <w:rPr>
              <w:noProof/>
            </w:rPr>
          </w:pPr>
          <w:hyperlink w:anchor="_Toc212725560" w:history="1">
            <w:r w:rsidRPr="00585884">
              <w:rPr>
                <w:rStyle w:val="Hipervnculo"/>
                <w:noProof/>
              </w:rPr>
              <w:t>2.2.6 Sistema de Generación de Constancias con FPDF</w:t>
            </w:r>
            <w:r>
              <w:rPr>
                <w:noProof/>
                <w:webHidden/>
              </w:rPr>
              <w:tab/>
            </w:r>
            <w:r>
              <w:rPr>
                <w:noProof/>
                <w:webHidden/>
              </w:rPr>
              <w:fldChar w:fldCharType="begin"/>
            </w:r>
            <w:r>
              <w:rPr>
                <w:noProof/>
                <w:webHidden/>
              </w:rPr>
              <w:instrText xml:space="preserve"> PAGEREF _Toc212725560 \h </w:instrText>
            </w:r>
            <w:r>
              <w:rPr>
                <w:noProof/>
                <w:webHidden/>
              </w:rPr>
            </w:r>
            <w:r>
              <w:rPr>
                <w:noProof/>
                <w:webHidden/>
              </w:rPr>
              <w:fldChar w:fldCharType="separate"/>
            </w:r>
            <w:r w:rsidR="00227424">
              <w:rPr>
                <w:noProof/>
                <w:webHidden/>
              </w:rPr>
              <w:t>28</w:t>
            </w:r>
            <w:r>
              <w:rPr>
                <w:noProof/>
                <w:webHidden/>
              </w:rPr>
              <w:fldChar w:fldCharType="end"/>
            </w:r>
          </w:hyperlink>
        </w:p>
        <w:p w14:paraId="1609CAAE" w14:textId="381F6CE0" w:rsidR="005B3E07" w:rsidRDefault="005B3E07">
          <w:pPr>
            <w:pStyle w:val="TDC2"/>
            <w:tabs>
              <w:tab w:val="right" w:leader="dot" w:pos="8828"/>
            </w:tabs>
            <w:rPr>
              <w:noProof/>
            </w:rPr>
          </w:pPr>
          <w:hyperlink w:anchor="_Toc212725561" w:history="1">
            <w:r w:rsidRPr="00585884">
              <w:rPr>
                <w:rStyle w:val="Hipervnculo"/>
                <w:noProof/>
              </w:rPr>
              <w:t>2.3 Justificación Funcional</w:t>
            </w:r>
            <w:r>
              <w:rPr>
                <w:noProof/>
                <w:webHidden/>
              </w:rPr>
              <w:tab/>
            </w:r>
            <w:r>
              <w:rPr>
                <w:noProof/>
                <w:webHidden/>
              </w:rPr>
              <w:fldChar w:fldCharType="begin"/>
            </w:r>
            <w:r>
              <w:rPr>
                <w:noProof/>
                <w:webHidden/>
              </w:rPr>
              <w:instrText xml:space="preserve"> PAGEREF _Toc212725561 \h </w:instrText>
            </w:r>
            <w:r>
              <w:rPr>
                <w:noProof/>
                <w:webHidden/>
              </w:rPr>
            </w:r>
            <w:r>
              <w:rPr>
                <w:noProof/>
                <w:webHidden/>
              </w:rPr>
              <w:fldChar w:fldCharType="separate"/>
            </w:r>
            <w:r w:rsidR="00227424">
              <w:rPr>
                <w:noProof/>
                <w:webHidden/>
              </w:rPr>
              <w:t>30</w:t>
            </w:r>
            <w:r>
              <w:rPr>
                <w:noProof/>
                <w:webHidden/>
              </w:rPr>
              <w:fldChar w:fldCharType="end"/>
            </w:r>
          </w:hyperlink>
        </w:p>
        <w:p w14:paraId="10B13AF9" w14:textId="346FCF58" w:rsidR="005B3E07" w:rsidRDefault="005B3E07">
          <w:pPr>
            <w:pStyle w:val="TDC3"/>
            <w:tabs>
              <w:tab w:val="right" w:leader="dot" w:pos="8828"/>
            </w:tabs>
            <w:rPr>
              <w:noProof/>
            </w:rPr>
          </w:pPr>
          <w:hyperlink w:anchor="_Toc212725562" w:history="1">
            <w:r w:rsidRPr="00585884">
              <w:rPr>
                <w:rStyle w:val="Hipervnculo"/>
                <w:noProof/>
              </w:rPr>
              <w:t>2.3.1 Valor Agregado para Organizadores</w:t>
            </w:r>
            <w:r>
              <w:rPr>
                <w:noProof/>
                <w:webHidden/>
              </w:rPr>
              <w:tab/>
            </w:r>
            <w:r>
              <w:rPr>
                <w:noProof/>
                <w:webHidden/>
              </w:rPr>
              <w:fldChar w:fldCharType="begin"/>
            </w:r>
            <w:r>
              <w:rPr>
                <w:noProof/>
                <w:webHidden/>
              </w:rPr>
              <w:instrText xml:space="preserve"> PAGEREF _Toc212725562 \h </w:instrText>
            </w:r>
            <w:r>
              <w:rPr>
                <w:noProof/>
                <w:webHidden/>
              </w:rPr>
            </w:r>
            <w:r>
              <w:rPr>
                <w:noProof/>
                <w:webHidden/>
              </w:rPr>
              <w:fldChar w:fldCharType="separate"/>
            </w:r>
            <w:r w:rsidR="00227424">
              <w:rPr>
                <w:noProof/>
                <w:webHidden/>
              </w:rPr>
              <w:t>30</w:t>
            </w:r>
            <w:r>
              <w:rPr>
                <w:noProof/>
                <w:webHidden/>
              </w:rPr>
              <w:fldChar w:fldCharType="end"/>
            </w:r>
          </w:hyperlink>
        </w:p>
        <w:p w14:paraId="7A301A0D" w14:textId="7A96573A" w:rsidR="005B3E07" w:rsidRDefault="005B3E07">
          <w:pPr>
            <w:pStyle w:val="TDC3"/>
            <w:tabs>
              <w:tab w:val="right" w:leader="dot" w:pos="8828"/>
            </w:tabs>
            <w:rPr>
              <w:noProof/>
            </w:rPr>
          </w:pPr>
          <w:hyperlink w:anchor="_Toc212725563" w:history="1">
            <w:r w:rsidRPr="00585884">
              <w:rPr>
                <w:rStyle w:val="Hipervnculo"/>
                <w:noProof/>
              </w:rPr>
              <w:t>2.3.2 Valor Agregado para Participantes</w:t>
            </w:r>
            <w:r>
              <w:rPr>
                <w:noProof/>
                <w:webHidden/>
              </w:rPr>
              <w:tab/>
            </w:r>
            <w:r>
              <w:rPr>
                <w:noProof/>
                <w:webHidden/>
              </w:rPr>
              <w:fldChar w:fldCharType="begin"/>
            </w:r>
            <w:r>
              <w:rPr>
                <w:noProof/>
                <w:webHidden/>
              </w:rPr>
              <w:instrText xml:space="preserve"> PAGEREF _Toc212725563 \h </w:instrText>
            </w:r>
            <w:r>
              <w:rPr>
                <w:noProof/>
                <w:webHidden/>
              </w:rPr>
            </w:r>
            <w:r>
              <w:rPr>
                <w:noProof/>
                <w:webHidden/>
              </w:rPr>
              <w:fldChar w:fldCharType="separate"/>
            </w:r>
            <w:r w:rsidR="00227424">
              <w:rPr>
                <w:noProof/>
                <w:webHidden/>
              </w:rPr>
              <w:t>32</w:t>
            </w:r>
            <w:r>
              <w:rPr>
                <w:noProof/>
                <w:webHidden/>
              </w:rPr>
              <w:fldChar w:fldCharType="end"/>
            </w:r>
          </w:hyperlink>
        </w:p>
        <w:p w14:paraId="22645C63" w14:textId="535B55F7" w:rsidR="005B3E07" w:rsidRDefault="005B3E07">
          <w:pPr>
            <w:pStyle w:val="TDC3"/>
            <w:tabs>
              <w:tab w:val="right" w:leader="dot" w:pos="8828"/>
            </w:tabs>
            <w:rPr>
              <w:noProof/>
            </w:rPr>
          </w:pPr>
          <w:hyperlink w:anchor="_Toc212725564" w:history="1">
            <w:r w:rsidRPr="00585884">
              <w:rPr>
                <w:rStyle w:val="Hipervnculo"/>
                <w:noProof/>
              </w:rPr>
              <w:t>2.3.3 Valor Agregado para la Institución</w:t>
            </w:r>
            <w:r>
              <w:rPr>
                <w:noProof/>
                <w:webHidden/>
              </w:rPr>
              <w:tab/>
            </w:r>
            <w:r>
              <w:rPr>
                <w:noProof/>
                <w:webHidden/>
              </w:rPr>
              <w:fldChar w:fldCharType="begin"/>
            </w:r>
            <w:r>
              <w:rPr>
                <w:noProof/>
                <w:webHidden/>
              </w:rPr>
              <w:instrText xml:space="preserve"> PAGEREF _Toc212725564 \h </w:instrText>
            </w:r>
            <w:r>
              <w:rPr>
                <w:noProof/>
                <w:webHidden/>
              </w:rPr>
            </w:r>
            <w:r>
              <w:rPr>
                <w:noProof/>
                <w:webHidden/>
              </w:rPr>
              <w:fldChar w:fldCharType="separate"/>
            </w:r>
            <w:r w:rsidR="00227424">
              <w:rPr>
                <w:noProof/>
                <w:webHidden/>
              </w:rPr>
              <w:t>34</w:t>
            </w:r>
            <w:r>
              <w:rPr>
                <w:noProof/>
                <w:webHidden/>
              </w:rPr>
              <w:fldChar w:fldCharType="end"/>
            </w:r>
          </w:hyperlink>
        </w:p>
        <w:p w14:paraId="7F38F896" w14:textId="31B513FC" w:rsidR="005B3E07" w:rsidRDefault="005B3E07">
          <w:pPr>
            <w:pStyle w:val="TDC2"/>
            <w:tabs>
              <w:tab w:val="right" w:leader="dot" w:pos="8828"/>
            </w:tabs>
            <w:rPr>
              <w:noProof/>
            </w:rPr>
          </w:pPr>
          <w:hyperlink w:anchor="_Toc212725565" w:history="1">
            <w:r w:rsidRPr="00585884">
              <w:rPr>
                <w:rStyle w:val="Hipervnculo"/>
                <w:noProof/>
              </w:rPr>
              <w:t>2.4 Justificación Económica</w:t>
            </w:r>
            <w:r>
              <w:rPr>
                <w:noProof/>
                <w:webHidden/>
              </w:rPr>
              <w:tab/>
            </w:r>
            <w:r>
              <w:rPr>
                <w:noProof/>
                <w:webHidden/>
              </w:rPr>
              <w:fldChar w:fldCharType="begin"/>
            </w:r>
            <w:r>
              <w:rPr>
                <w:noProof/>
                <w:webHidden/>
              </w:rPr>
              <w:instrText xml:space="preserve"> PAGEREF _Toc212725565 \h </w:instrText>
            </w:r>
            <w:r>
              <w:rPr>
                <w:noProof/>
                <w:webHidden/>
              </w:rPr>
            </w:r>
            <w:r>
              <w:rPr>
                <w:noProof/>
                <w:webHidden/>
              </w:rPr>
              <w:fldChar w:fldCharType="separate"/>
            </w:r>
            <w:r w:rsidR="00227424">
              <w:rPr>
                <w:noProof/>
                <w:webHidden/>
              </w:rPr>
              <w:t>36</w:t>
            </w:r>
            <w:r>
              <w:rPr>
                <w:noProof/>
                <w:webHidden/>
              </w:rPr>
              <w:fldChar w:fldCharType="end"/>
            </w:r>
          </w:hyperlink>
        </w:p>
        <w:p w14:paraId="47A57C4A" w14:textId="6008BDC7" w:rsidR="005B3E07" w:rsidRDefault="005B3E07">
          <w:pPr>
            <w:pStyle w:val="TDC3"/>
            <w:tabs>
              <w:tab w:val="right" w:leader="dot" w:pos="8828"/>
            </w:tabs>
            <w:rPr>
              <w:noProof/>
            </w:rPr>
          </w:pPr>
          <w:hyperlink w:anchor="_Toc212725566" w:history="1">
            <w:r w:rsidRPr="00585884">
              <w:rPr>
                <w:rStyle w:val="Hipervnculo"/>
                <w:noProof/>
              </w:rPr>
              <w:t>2.4.1 Análisis Costo-Beneficio</w:t>
            </w:r>
            <w:r>
              <w:rPr>
                <w:noProof/>
                <w:webHidden/>
              </w:rPr>
              <w:tab/>
            </w:r>
            <w:r>
              <w:rPr>
                <w:noProof/>
                <w:webHidden/>
              </w:rPr>
              <w:fldChar w:fldCharType="begin"/>
            </w:r>
            <w:r>
              <w:rPr>
                <w:noProof/>
                <w:webHidden/>
              </w:rPr>
              <w:instrText xml:space="preserve"> PAGEREF _Toc212725566 \h </w:instrText>
            </w:r>
            <w:r>
              <w:rPr>
                <w:noProof/>
                <w:webHidden/>
              </w:rPr>
            </w:r>
            <w:r>
              <w:rPr>
                <w:noProof/>
                <w:webHidden/>
              </w:rPr>
              <w:fldChar w:fldCharType="separate"/>
            </w:r>
            <w:r w:rsidR="00227424">
              <w:rPr>
                <w:noProof/>
                <w:webHidden/>
              </w:rPr>
              <w:t>36</w:t>
            </w:r>
            <w:r>
              <w:rPr>
                <w:noProof/>
                <w:webHidden/>
              </w:rPr>
              <w:fldChar w:fldCharType="end"/>
            </w:r>
          </w:hyperlink>
        </w:p>
        <w:p w14:paraId="329E0F01" w14:textId="2E7F7401" w:rsidR="005B3E07" w:rsidRDefault="005B3E07">
          <w:pPr>
            <w:pStyle w:val="TDC3"/>
            <w:tabs>
              <w:tab w:val="right" w:leader="dot" w:pos="8828"/>
            </w:tabs>
            <w:rPr>
              <w:noProof/>
            </w:rPr>
          </w:pPr>
          <w:hyperlink w:anchor="_Toc212725567" w:history="1">
            <w:r w:rsidRPr="00585884">
              <w:rPr>
                <w:rStyle w:val="Hipervnculo"/>
                <w:noProof/>
              </w:rPr>
              <w:t>2.4.2 Escalabilidad del Valor</w:t>
            </w:r>
            <w:r>
              <w:rPr>
                <w:noProof/>
                <w:webHidden/>
              </w:rPr>
              <w:tab/>
            </w:r>
            <w:r>
              <w:rPr>
                <w:noProof/>
                <w:webHidden/>
              </w:rPr>
              <w:fldChar w:fldCharType="begin"/>
            </w:r>
            <w:r>
              <w:rPr>
                <w:noProof/>
                <w:webHidden/>
              </w:rPr>
              <w:instrText xml:space="preserve"> PAGEREF _Toc212725567 \h </w:instrText>
            </w:r>
            <w:r>
              <w:rPr>
                <w:noProof/>
                <w:webHidden/>
              </w:rPr>
            </w:r>
            <w:r>
              <w:rPr>
                <w:noProof/>
                <w:webHidden/>
              </w:rPr>
              <w:fldChar w:fldCharType="separate"/>
            </w:r>
            <w:r w:rsidR="00227424">
              <w:rPr>
                <w:noProof/>
                <w:webHidden/>
              </w:rPr>
              <w:t>38</w:t>
            </w:r>
            <w:r>
              <w:rPr>
                <w:noProof/>
                <w:webHidden/>
              </w:rPr>
              <w:fldChar w:fldCharType="end"/>
            </w:r>
          </w:hyperlink>
        </w:p>
        <w:p w14:paraId="74B27752" w14:textId="02C0395C" w:rsidR="005B3E07" w:rsidRDefault="005B3E07">
          <w:pPr>
            <w:pStyle w:val="TDC2"/>
            <w:tabs>
              <w:tab w:val="right" w:leader="dot" w:pos="8828"/>
            </w:tabs>
            <w:rPr>
              <w:noProof/>
            </w:rPr>
          </w:pPr>
          <w:hyperlink w:anchor="_Toc212725568" w:history="1">
            <w:r w:rsidRPr="00585884">
              <w:rPr>
                <w:rStyle w:val="Hipervnculo"/>
                <w:noProof/>
              </w:rPr>
              <w:t>2.5 Justificación de Seguridad y Privacidad</w:t>
            </w:r>
            <w:r>
              <w:rPr>
                <w:noProof/>
                <w:webHidden/>
              </w:rPr>
              <w:tab/>
            </w:r>
            <w:r>
              <w:rPr>
                <w:noProof/>
                <w:webHidden/>
              </w:rPr>
              <w:fldChar w:fldCharType="begin"/>
            </w:r>
            <w:r>
              <w:rPr>
                <w:noProof/>
                <w:webHidden/>
              </w:rPr>
              <w:instrText xml:space="preserve"> PAGEREF _Toc212725568 \h </w:instrText>
            </w:r>
            <w:r>
              <w:rPr>
                <w:noProof/>
                <w:webHidden/>
              </w:rPr>
            </w:r>
            <w:r>
              <w:rPr>
                <w:noProof/>
                <w:webHidden/>
              </w:rPr>
              <w:fldChar w:fldCharType="separate"/>
            </w:r>
            <w:r w:rsidR="00227424">
              <w:rPr>
                <w:noProof/>
                <w:webHidden/>
              </w:rPr>
              <w:t>39</w:t>
            </w:r>
            <w:r>
              <w:rPr>
                <w:noProof/>
                <w:webHidden/>
              </w:rPr>
              <w:fldChar w:fldCharType="end"/>
            </w:r>
          </w:hyperlink>
        </w:p>
        <w:p w14:paraId="7D987C72" w14:textId="7DE742D4" w:rsidR="005B3E07" w:rsidRDefault="005B3E07">
          <w:pPr>
            <w:pStyle w:val="TDC3"/>
            <w:tabs>
              <w:tab w:val="right" w:leader="dot" w:pos="8828"/>
            </w:tabs>
            <w:rPr>
              <w:noProof/>
            </w:rPr>
          </w:pPr>
          <w:hyperlink w:anchor="_Toc212725569" w:history="1">
            <w:r w:rsidRPr="00585884">
              <w:rPr>
                <w:rStyle w:val="Hipervnculo"/>
                <w:noProof/>
              </w:rPr>
              <w:t>2.5.1 Protección de Datos Personales</w:t>
            </w:r>
            <w:r>
              <w:rPr>
                <w:noProof/>
                <w:webHidden/>
              </w:rPr>
              <w:tab/>
            </w:r>
            <w:r>
              <w:rPr>
                <w:noProof/>
                <w:webHidden/>
              </w:rPr>
              <w:fldChar w:fldCharType="begin"/>
            </w:r>
            <w:r>
              <w:rPr>
                <w:noProof/>
                <w:webHidden/>
              </w:rPr>
              <w:instrText xml:space="preserve"> PAGEREF _Toc212725569 \h </w:instrText>
            </w:r>
            <w:r>
              <w:rPr>
                <w:noProof/>
                <w:webHidden/>
              </w:rPr>
            </w:r>
            <w:r>
              <w:rPr>
                <w:noProof/>
                <w:webHidden/>
              </w:rPr>
              <w:fldChar w:fldCharType="separate"/>
            </w:r>
            <w:r w:rsidR="00227424">
              <w:rPr>
                <w:noProof/>
                <w:webHidden/>
              </w:rPr>
              <w:t>39</w:t>
            </w:r>
            <w:r>
              <w:rPr>
                <w:noProof/>
                <w:webHidden/>
              </w:rPr>
              <w:fldChar w:fldCharType="end"/>
            </w:r>
          </w:hyperlink>
        </w:p>
        <w:p w14:paraId="5DEB24C3" w14:textId="70DE5BF4" w:rsidR="005B3E07" w:rsidRDefault="005B3E07">
          <w:pPr>
            <w:pStyle w:val="TDC3"/>
            <w:tabs>
              <w:tab w:val="right" w:leader="dot" w:pos="8828"/>
            </w:tabs>
            <w:rPr>
              <w:noProof/>
            </w:rPr>
          </w:pPr>
          <w:hyperlink w:anchor="_Toc212725570" w:history="1">
            <w:r w:rsidRPr="00585884">
              <w:rPr>
                <w:rStyle w:val="Hipervnculo"/>
                <w:noProof/>
              </w:rPr>
              <w:t>2.5.2 Seguridad de C</w:t>
            </w:r>
            <w:r w:rsidRPr="00585884">
              <w:rPr>
                <w:rStyle w:val="Hipervnculo"/>
                <w:noProof/>
              </w:rPr>
              <w:t>o</w:t>
            </w:r>
            <w:r w:rsidRPr="00585884">
              <w:rPr>
                <w:rStyle w:val="Hipervnculo"/>
                <w:noProof/>
              </w:rPr>
              <w:t>nstancias</w:t>
            </w:r>
            <w:r>
              <w:rPr>
                <w:noProof/>
                <w:webHidden/>
              </w:rPr>
              <w:tab/>
            </w:r>
            <w:r>
              <w:rPr>
                <w:noProof/>
                <w:webHidden/>
              </w:rPr>
              <w:fldChar w:fldCharType="begin"/>
            </w:r>
            <w:r>
              <w:rPr>
                <w:noProof/>
                <w:webHidden/>
              </w:rPr>
              <w:instrText xml:space="preserve"> PAGEREF _Toc212725570 \h </w:instrText>
            </w:r>
            <w:r>
              <w:rPr>
                <w:noProof/>
                <w:webHidden/>
              </w:rPr>
            </w:r>
            <w:r>
              <w:rPr>
                <w:noProof/>
                <w:webHidden/>
              </w:rPr>
              <w:fldChar w:fldCharType="separate"/>
            </w:r>
            <w:r w:rsidR="00227424">
              <w:rPr>
                <w:noProof/>
                <w:webHidden/>
              </w:rPr>
              <w:t>42</w:t>
            </w:r>
            <w:r>
              <w:rPr>
                <w:noProof/>
                <w:webHidden/>
              </w:rPr>
              <w:fldChar w:fldCharType="end"/>
            </w:r>
          </w:hyperlink>
        </w:p>
        <w:p w14:paraId="20EE36B7" w14:textId="00004516" w:rsidR="005B3E07" w:rsidRDefault="005B3E07">
          <w:pPr>
            <w:pStyle w:val="TDC2"/>
            <w:tabs>
              <w:tab w:val="right" w:leader="dot" w:pos="8828"/>
            </w:tabs>
            <w:rPr>
              <w:noProof/>
            </w:rPr>
          </w:pPr>
          <w:hyperlink w:anchor="_Toc212725571" w:history="1">
            <w:r w:rsidRPr="00585884">
              <w:rPr>
                <w:rStyle w:val="Hipervnculo"/>
                <w:noProof/>
              </w:rPr>
              <w:t>2.6 Justificación de Sostenibilidad a Largo Plazo</w:t>
            </w:r>
            <w:r>
              <w:rPr>
                <w:noProof/>
                <w:webHidden/>
              </w:rPr>
              <w:tab/>
            </w:r>
            <w:r>
              <w:rPr>
                <w:noProof/>
                <w:webHidden/>
              </w:rPr>
              <w:fldChar w:fldCharType="begin"/>
            </w:r>
            <w:r>
              <w:rPr>
                <w:noProof/>
                <w:webHidden/>
              </w:rPr>
              <w:instrText xml:space="preserve"> PAGEREF _Toc212725571 \h </w:instrText>
            </w:r>
            <w:r>
              <w:rPr>
                <w:noProof/>
                <w:webHidden/>
              </w:rPr>
            </w:r>
            <w:r>
              <w:rPr>
                <w:noProof/>
                <w:webHidden/>
              </w:rPr>
              <w:fldChar w:fldCharType="separate"/>
            </w:r>
            <w:r w:rsidR="00227424">
              <w:rPr>
                <w:noProof/>
                <w:webHidden/>
              </w:rPr>
              <w:t>44</w:t>
            </w:r>
            <w:r>
              <w:rPr>
                <w:noProof/>
                <w:webHidden/>
              </w:rPr>
              <w:fldChar w:fldCharType="end"/>
            </w:r>
          </w:hyperlink>
        </w:p>
        <w:p w14:paraId="6DB5D734" w14:textId="7C435088" w:rsidR="005B3E07" w:rsidRDefault="005B3E07">
          <w:pPr>
            <w:pStyle w:val="TDC3"/>
            <w:tabs>
              <w:tab w:val="right" w:leader="dot" w:pos="8828"/>
            </w:tabs>
            <w:rPr>
              <w:noProof/>
            </w:rPr>
          </w:pPr>
          <w:hyperlink w:anchor="_Toc212725572" w:history="1">
            <w:r w:rsidRPr="00585884">
              <w:rPr>
                <w:rStyle w:val="Hipervnculo"/>
                <w:noProof/>
              </w:rPr>
              <w:t>2.6.1 Arquitectura Modular y Escalable</w:t>
            </w:r>
            <w:r>
              <w:rPr>
                <w:noProof/>
                <w:webHidden/>
              </w:rPr>
              <w:tab/>
            </w:r>
            <w:r>
              <w:rPr>
                <w:noProof/>
                <w:webHidden/>
              </w:rPr>
              <w:fldChar w:fldCharType="begin"/>
            </w:r>
            <w:r>
              <w:rPr>
                <w:noProof/>
                <w:webHidden/>
              </w:rPr>
              <w:instrText xml:space="preserve"> PAGEREF _Toc212725572 \h </w:instrText>
            </w:r>
            <w:r>
              <w:rPr>
                <w:noProof/>
                <w:webHidden/>
              </w:rPr>
            </w:r>
            <w:r>
              <w:rPr>
                <w:noProof/>
                <w:webHidden/>
              </w:rPr>
              <w:fldChar w:fldCharType="separate"/>
            </w:r>
            <w:r w:rsidR="00227424">
              <w:rPr>
                <w:noProof/>
                <w:webHidden/>
              </w:rPr>
              <w:t>44</w:t>
            </w:r>
            <w:r>
              <w:rPr>
                <w:noProof/>
                <w:webHidden/>
              </w:rPr>
              <w:fldChar w:fldCharType="end"/>
            </w:r>
          </w:hyperlink>
        </w:p>
        <w:p w14:paraId="740DE617" w14:textId="5F9C87EF" w:rsidR="005B3E07" w:rsidRDefault="005B3E07">
          <w:pPr>
            <w:pStyle w:val="TDC3"/>
            <w:tabs>
              <w:tab w:val="right" w:leader="dot" w:pos="8828"/>
            </w:tabs>
            <w:rPr>
              <w:noProof/>
            </w:rPr>
          </w:pPr>
          <w:hyperlink w:anchor="_Toc212725573" w:history="1">
            <w:r w:rsidRPr="00585884">
              <w:rPr>
                <w:rStyle w:val="Hipervnculo"/>
                <w:noProof/>
              </w:rPr>
              <w:t>2.6.2 Documentación Completa</w:t>
            </w:r>
            <w:r>
              <w:rPr>
                <w:noProof/>
                <w:webHidden/>
              </w:rPr>
              <w:tab/>
            </w:r>
            <w:r>
              <w:rPr>
                <w:noProof/>
                <w:webHidden/>
              </w:rPr>
              <w:fldChar w:fldCharType="begin"/>
            </w:r>
            <w:r>
              <w:rPr>
                <w:noProof/>
                <w:webHidden/>
              </w:rPr>
              <w:instrText xml:space="preserve"> PAGEREF _Toc212725573 \h </w:instrText>
            </w:r>
            <w:r>
              <w:rPr>
                <w:noProof/>
                <w:webHidden/>
              </w:rPr>
            </w:r>
            <w:r>
              <w:rPr>
                <w:noProof/>
                <w:webHidden/>
              </w:rPr>
              <w:fldChar w:fldCharType="separate"/>
            </w:r>
            <w:r w:rsidR="00227424">
              <w:rPr>
                <w:noProof/>
                <w:webHidden/>
              </w:rPr>
              <w:t>45</w:t>
            </w:r>
            <w:r>
              <w:rPr>
                <w:noProof/>
                <w:webHidden/>
              </w:rPr>
              <w:fldChar w:fldCharType="end"/>
            </w:r>
          </w:hyperlink>
        </w:p>
        <w:p w14:paraId="5440F877" w14:textId="12C3085A" w:rsidR="005B3E07" w:rsidRDefault="005B3E07">
          <w:pPr>
            <w:pStyle w:val="TDC3"/>
            <w:tabs>
              <w:tab w:val="right" w:leader="dot" w:pos="8828"/>
            </w:tabs>
            <w:rPr>
              <w:noProof/>
            </w:rPr>
          </w:pPr>
          <w:hyperlink w:anchor="_Toc212725574" w:history="1">
            <w:r w:rsidRPr="00585884">
              <w:rPr>
                <w:rStyle w:val="Hipervnculo"/>
                <w:noProof/>
              </w:rPr>
              <w:t>2.6.3 Comunidad y Soporte</w:t>
            </w:r>
            <w:r>
              <w:rPr>
                <w:noProof/>
                <w:webHidden/>
              </w:rPr>
              <w:tab/>
            </w:r>
            <w:r>
              <w:rPr>
                <w:noProof/>
                <w:webHidden/>
              </w:rPr>
              <w:fldChar w:fldCharType="begin"/>
            </w:r>
            <w:r>
              <w:rPr>
                <w:noProof/>
                <w:webHidden/>
              </w:rPr>
              <w:instrText xml:space="preserve"> PAGEREF _Toc212725574 \h </w:instrText>
            </w:r>
            <w:r>
              <w:rPr>
                <w:noProof/>
                <w:webHidden/>
              </w:rPr>
            </w:r>
            <w:r>
              <w:rPr>
                <w:noProof/>
                <w:webHidden/>
              </w:rPr>
              <w:fldChar w:fldCharType="separate"/>
            </w:r>
            <w:r w:rsidR="00227424">
              <w:rPr>
                <w:noProof/>
                <w:webHidden/>
              </w:rPr>
              <w:t>46</w:t>
            </w:r>
            <w:r>
              <w:rPr>
                <w:noProof/>
                <w:webHidden/>
              </w:rPr>
              <w:fldChar w:fldCharType="end"/>
            </w:r>
          </w:hyperlink>
        </w:p>
        <w:p w14:paraId="5B88CDA9" w14:textId="06DA007F" w:rsidR="005B3E07" w:rsidRDefault="005B3E07">
          <w:pPr>
            <w:pStyle w:val="TDC1"/>
            <w:tabs>
              <w:tab w:val="right" w:leader="dot" w:pos="8828"/>
            </w:tabs>
            <w:rPr>
              <w:noProof/>
            </w:rPr>
          </w:pPr>
          <w:hyperlink w:anchor="_Toc212725575" w:history="1">
            <w:r w:rsidRPr="00585884">
              <w:rPr>
                <w:rStyle w:val="Hipervnculo"/>
                <w:noProof/>
              </w:rPr>
              <w:t>3. CONCLUSIONES</w:t>
            </w:r>
            <w:r>
              <w:rPr>
                <w:noProof/>
                <w:webHidden/>
              </w:rPr>
              <w:tab/>
            </w:r>
            <w:r>
              <w:rPr>
                <w:noProof/>
                <w:webHidden/>
              </w:rPr>
              <w:fldChar w:fldCharType="begin"/>
            </w:r>
            <w:r>
              <w:rPr>
                <w:noProof/>
                <w:webHidden/>
              </w:rPr>
              <w:instrText xml:space="preserve"> PAGEREF _Toc212725575 \h </w:instrText>
            </w:r>
            <w:r>
              <w:rPr>
                <w:noProof/>
                <w:webHidden/>
              </w:rPr>
            </w:r>
            <w:r>
              <w:rPr>
                <w:noProof/>
                <w:webHidden/>
              </w:rPr>
              <w:fldChar w:fldCharType="separate"/>
            </w:r>
            <w:r w:rsidR="00227424">
              <w:rPr>
                <w:noProof/>
                <w:webHidden/>
              </w:rPr>
              <w:t>47</w:t>
            </w:r>
            <w:r>
              <w:rPr>
                <w:noProof/>
                <w:webHidden/>
              </w:rPr>
              <w:fldChar w:fldCharType="end"/>
            </w:r>
          </w:hyperlink>
        </w:p>
        <w:p w14:paraId="16AB2736" w14:textId="27515EA0" w:rsidR="005B3E07" w:rsidRDefault="005B3E07">
          <w:r>
            <w:rPr>
              <w:b/>
              <w:bCs/>
            </w:rPr>
            <w:fldChar w:fldCharType="end"/>
          </w:r>
        </w:p>
      </w:sdtContent>
    </w:sdt>
    <w:p w14:paraId="123B8F04" w14:textId="05387E0F" w:rsidR="005B3E07" w:rsidRDefault="005B3E07">
      <w:pPr>
        <w:rPr>
          <w:rFonts w:asciiTheme="minorBidi" w:hAnsiTheme="minorBidi"/>
          <w:b/>
          <w:bCs/>
          <w:sz w:val="24"/>
          <w:szCs w:val="24"/>
        </w:rPr>
      </w:pPr>
      <w:r>
        <w:rPr>
          <w:rFonts w:asciiTheme="minorBidi" w:hAnsiTheme="minorBidi"/>
          <w:b/>
          <w:bCs/>
          <w:sz w:val="24"/>
          <w:szCs w:val="24"/>
        </w:rPr>
        <w:br w:type="page"/>
      </w:r>
    </w:p>
    <w:p w14:paraId="1411A47C" w14:textId="77777777" w:rsidR="004B0403" w:rsidRPr="004B0403" w:rsidRDefault="004B0403" w:rsidP="004B0403">
      <w:pPr>
        <w:pStyle w:val="Ttulo1"/>
      </w:pPr>
      <w:bookmarkStart w:id="32" w:name="_Toc212725542"/>
      <w:r w:rsidRPr="004B0403">
        <w:lastRenderedPageBreak/>
        <w:t>1. PROPÓSITO DEL PROYECTO</w:t>
      </w:r>
      <w:bookmarkEnd w:id="32"/>
    </w:p>
    <w:p w14:paraId="03DFD4CF" w14:textId="77777777" w:rsidR="004B0403" w:rsidRPr="004B0403" w:rsidRDefault="004B0403" w:rsidP="004B0403">
      <w:pPr>
        <w:pStyle w:val="Ttulo2"/>
      </w:pPr>
      <w:bookmarkStart w:id="33" w:name="_Toc212725543"/>
      <w:r w:rsidRPr="004B0403">
        <w:t>1.1 Propósito General</w:t>
      </w:r>
      <w:bookmarkEnd w:id="33"/>
    </w:p>
    <w:p w14:paraId="3CF3BFAC"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 xml:space="preserve">El Sistema de Gestión para Congresos Universitarios constituye una plataforma tecnológica integral diseñada específicamente para revolucionar y digitalizar la gestión académica y administrativa de eventos universitarios de gran envergadura, con especial énfasis en el Congreso de Mercadotecnia de la Universidad Autónoma de Aguascalientes. Este sistema representa una solución </w:t>
      </w:r>
      <w:proofErr w:type="spellStart"/>
      <w:r w:rsidRPr="004B0403">
        <w:rPr>
          <w:rFonts w:asciiTheme="minorBidi" w:hAnsiTheme="minorBidi"/>
          <w:sz w:val="24"/>
          <w:szCs w:val="24"/>
        </w:rPr>
        <w:t>end-to-end</w:t>
      </w:r>
      <w:proofErr w:type="spellEnd"/>
      <w:r w:rsidRPr="004B0403">
        <w:rPr>
          <w:rFonts w:asciiTheme="minorBidi" w:hAnsiTheme="minorBidi"/>
          <w:sz w:val="24"/>
          <w:szCs w:val="24"/>
        </w:rPr>
        <w:t xml:space="preserve"> que abarca desde el registro inicial de participantes hasta la emisión automatizada de constancias digitales verificables, garantizando trazabilidad completa, eficiencia operativa y cumplimiento normativo en cada etapa del proceso.</w:t>
      </w:r>
    </w:p>
    <w:p w14:paraId="6E0D0558"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El propósito fundamental del sistema es transformar la experiencia de gestión de eventos académicos mediante la implementación de tecnologías modernas que eliminen los procesos manuales obsoletos, reduzcan significativamente los tiempos de administración, minimicen los errores humanos y proporcionen una experiencia de usuario excepcional tanto para organizadores como para participantes. La plataforma ha sido concebida como una herramienta escalable y adaptable que puede ser utilizada no solo para el Congreso de Mercadotecnia, sino también para cualquier evento académico de similares características dentro de la institución.</w:t>
      </w:r>
    </w:p>
    <w:p w14:paraId="583CE8B8" w14:textId="77777777" w:rsidR="004B0403" w:rsidRDefault="004B0403">
      <w:pPr>
        <w:rPr>
          <w:rFonts w:asciiTheme="minorBidi" w:hAnsiTheme="minorBidi"/>
          <w:b/>
          <w:bCs/>
          <w:sz w:val="24"/>
          <w:szCs w:val="24"/>
        </w:rPr>
      </w:pPr>
      <w:r>
        <w:rPr>
          <w:rFonts w:asciiTheme="minorBidi" w:hAnsiTheme="minorBidi"/>
          <w:b/>
          <w:bCs/>
          <w:sz w:val="24"/>
          <w:szCs w:val="24"/>
        </w:rPr>
        <w:br w:type="page"/>
      </w:r>
    </w:p>
    <w:p w14:paraId="0492F556" w14:textId="0B2CFEF0" w:rsidR="004B0403" w:rsidRPr="004B0403" w:rsidRDefault="004B0403" w:rsidP="004B0403">
      <w:pPr>
        <w:pStyle w:val="Ttulo2"/>
      </w:pPr>
      <w:bookmarkStart w:id="34" w:name="_Toc212725544"/>
      <w:r w:rsidRPr="004B0403">
        <w:lastRenderedPageBreak/>
        <w:t>1.2 Objetivos Específicos del Sistema</w:t>
      </w:r>
      <w:bookmarkEnd w:id="34"/>
    </w:p>
    <w:p w14:paraId="14DA9B2B" w14:textId="77777777" w:rsidR="004B0403" w:rsidRPr="004B0403" w:rsidRDefault="004B0403" w:rsidP="004B0403">
      <w:pPr>
        <w:pStyle w:val="Ttulo3"/>
      </w:pPr>
      <w:bookmarkStart w:id="35" w:name="_Toc212725545"/>
      <w:r w:rsidRPr="004B0403">
        <w:t>1.2.1 Automatización Integral de Procesos Administrativos</w:t>
      </w:r>
      <w:bookmarkEnd w:id="35"/>
    </w:p>
    <w:p w14:paraId="217F7992"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Objetivo:</w:t>
      </w:r>
      <w:r w:rsidRPr="004B0403">
        <w:rPr>
          <w:rFonts w:asciiTheme="minorBidi" w:hAnsiTheme="minorBidi"/>
          <w:sz w:val="24"/>
          <w:szCs w:val="24"/>
        </w:rPr>
        <w:t> Digitalizar y automatizar todos los procesos administrativos relacionados con la gestión de eventos académicos, eliminando la dependencia de procedimientos manuales propensos a errores.</w:t>
      </w:r>
    </w:p>
    <w:p w14:paraId="32678B50"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Alcance:</w:t>
      </w:r>
    </w:p>
    <w:p w14:paraId="49585B85" w14:textId="77777777" w:rsidR="004B0403" w:rsidRPr="004B0403" w:rsidRDefault="004B0403" w:rsidP="004B0403">
      <w:pPr>
        <w:numPr>
          <w:ilvl w:val="0"/>
          <w:numId w:val="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Registro de Usuarios:</w:t>
      </w:r>
      <w:r w:rsidRPr="004B0403">
        <w:rPr>
          <w:rFonts w:asciiTheme="minorBidi" w:hAnsiTheme="minorBidi"/>
          <w:sz w:val="24"/>
          <w:szCs w:val="24"/>
        </w:rPr>
        <w:t> Implementación de un sistema de registro automatizado con validación en tiempo real de credenciales universitarias (matrícula, correo institucional) y verificación de identidad mediante códigos de autenticación enviados por WhatsApp Business API.</w:t>
      </w:r>
    </w:p>
    <w:p w14:paraId="5DBBE6E4" w14:textId="77777777" w:rsidR="004B0403" w:rsidRPr="004B0403" w:rsidRDefault="004B0403" w:rsidP="004B0403">
      <w:pPr>
        <w:numPr>
          <w:ilvl w:val="0"/>
          <w:numId w:val="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Gestión de Eventos:</w:t>
      </w:r>
      <w:r w:rsidRPr="004B0403">
        <w:rPr>
          <w:rFonts w:asciiTheme="minorBidi" w:hAnsiTheme="minorBidi"/>
          <w:sz w:val="24"/>
          <w:szCs w:val="24"/>
        </w:rPr>
        <w:t> Panel administrativo completo para la creación, modificación y eliminación de eventos con configuración avanzada de parámetros (cupos, horarios, ponentes, ubicaciones, requisitos de asistencia).</w:t>
      </w:r>
    </w:p>
    <w:p w14:paraId="0C95900C" w14:textId="77777777" w:rsidR="004B0403" w:rsidRPr="004B0403" w:rsidRDefault="004B0403" w:rsidP="004B0403">
      <w:pPr>
        <w:numPr>
          <w:ilvl w:val="0"/>
          <w:numId w:val="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Control de Inscripciones:</w:t>
      </w:r>
      <w:r w:rsidRPr="004B0403">
        <w:rPr>
          <w:rFonts w:asciiTheme="minorBidi" w:hAnsiTheme="minorBidi"/>
          <w:sz w:val="24"/>
          <w:szCs w:val="24"/>
        </w:rPr>
        <w:t> Sistema dinámico de inscripción a eventos con validación automática de disponibilidad de cupos, prevención de inscripciones duplicadas y confirmación instantánea por correo electrónico.</w:t>
      </w:r>
    </w:p>
    <w:p w14:paraId="60C3E051" w14:textId="77777777" w:rsidR="004B0403" w:rsidRPr="004B0403" w:rsidRDefault="004B0403" w:rsidP="004B0403">
      <w:pPr>
        <w:numPr>
          <w:ilvl w:val="0"/>
          <w:numId w:val="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Gestión de Asistencias:</w:t>
      </w:r>
      <w:r w:rsidRPr="004B0403">
        <w:rPr>
          <w:rFonts w:asciiTheme="minorBidi" w:hAnsiTheme="minorBidi"/>
          <w:sz w:val="24"/>
          <w:szCs w:val="24"/>
        </w:rPr>
        <w:t> Control biométrico mediante códigos QR dinámicos que se regeneran cada 60 segundos, registro de hora de entrada y salida, cálculo automático de duración de asistencia y clasificación del estado de asistencia (Completa, Incompleta, Ausente).</w:t>
      </w:r>
    </w:p>
    <w:p w14:paraId="53092BF0" w14:textId="77777777" w:rsidR="004B0403" w:rsidRDefault="004B0403">
      <w:pPr>
        <w:rPr>
          <w:rFonts w:asciiTheme="minorBidi" w:hAnsiTheme="minorBidi"/>
          <w:b/>
          <w:bCs/>
          <w:sz w:val="24"/>
          <w:szCs w:val="24"/>
        </w:rPr>
      </w:pPr>
      <w:r>
        <w:rPr>
          <w:rFonts w:asciiTheme="minorBidi" w:hAnsiTheme="minorBidi"/>
          <w:b/>
          <w:bCs/>
          <w:sz w:val="24"/>
          <w:szCs w:val="24"/>
        </w:rPr>
        <w:br w:type="page"/>
      </w:r>
    </w:p>
    <w:p w14:paraId="558179F6" w14:textId="33B8C924" w:rsidR="004B0403" w:rsidRPr="004B0403" w:rsidRDefault="004B0403" w:rsidP="004B0403">
      <w:pPr>
        <w:pStyle w:val="Ttulo3"/>
      </w:pPr>
      <w:bookmarkStart w:id="36" w:name="_Toc212725546"/>
      <w:r w:rsidRPr="004B0403">
        <w:lastRenderedPageBreak/>
        <w:t>1.2.2 Trazabilidad y Control de Evidencias Académicas</w:t>
      </w:r>
      <w:bookmarkEnd w:id="36"/>
    </w:p>
    <w:p w14:paraId="6330B9D7"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Objetivo:</w:t>
      </w:r>
      <w:r w:rsidRPr="004B0403">
        <w:rPr>
          <w:rFonts w:asciiTheme="minorBidi" w:hAnsiTheme="minorBidi"/>
          <w:sz w:val="24"/>
          <w:szCs w:val="24"/>
        </w:rPr>
        <w:t> Garantizar la trazabilidad completa de todas las actividades académicas, registros de asistencia y evidencias de participación mediante sistemas de registro inmutable y auditable.</w:t>
      </w:r>
    </w:p>
    <w:p w14:paraId="5F566763"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Implementación:</w:t>
      </w:r>
    </w:p>
    <w:p w14:paraId="10C92B97" w14:textId="77777777" w:rsidR="004B0403" w:rsidRPr="004B0403" w:rsidRDefault="004B0403" w:rsidP="004B0403">
      <w:pPr>
        <w:numPr>
          <w:ilvl w:val="0"/>
          <w:numId w:val="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Sistema de Códigos QR Únicos:</w:t>
      </w:r>
      <w:r w:rsidRPr="004B0403">
        <w:rPr>
          <w:rFonts w:asciiTheme="minorBidi" w:hAnsiTheme="minorBidi"/>
          <w:sz w:val="24"/>
          <w:szCs w:val="24"/>
        </w:rPr>
        <w:t> Cada usuario recibe un código QR dinámico y personalizado que contiene información encriptada sobre su identidad y validez temporal. Este código se regenera automáticamente cada 60 segundos para prevenir fraudes por captura de pantalla o duplicación.</w:t>
      </w:r>
    </w:p>
    <w:p w14:paraId="109A058B" w14:textId="77777777" w:rsidR="004B0403" w:rsidRPr="004B0403" w:rsidRDefault="004B0403" w:rsidP="004B0403">
      <w:pPr>
        <w:numPr>
          <w:ilvl w:val="0"/>
          <w:numId w:val="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Registro Temporal Preciso:</w:t>
      </w:r>
      <w:r w:rsidRPr="004B0403">
        <w:rPr>
          <w:rFonts w:asciiTheme="minorBidi" w:hAnsiTheme="minorBidi"/>
          <w:sz w:val="24"/>
          <w:szCs w:val="24"/>
        </w:rPr>
        <w:t> El sistema registra con precisión de segundos la hora exacta de entrada y salida de cada participante a cada evento, almacenando esta información de forma inmutable en la base de datos con marca temporal (</w:t>
      </w:r>
      <w:proofErr w:type="spellStart"/>
      <w:r w:rsidRPr="004B0403">
        <w:rPr>
          <w:rFonts w:asciiTheme="minorBidi" w:hAnsiTheme="minorBidi"/>
          <w:sz w:val="24"/>
          <w:szCs w:val="24"/>
        </w:rPr>
        <w:t>timestamp</w:t>
      </w:r>
      <w:proofErr w:type="spellEnd"/>
      <w:r w:rsidRPr="004B0403">
        <w:rPr>
          <w:rFonts w:asciiTheme="minorBidi" w:hAnsiTheme="minorBidi"/>
          <w:sz w:val="24"/>
          <w:szCs w:val="24"/>
        </w:rPr>
        <w:t>).</w:t>
      </w:r>
    </w:p>
    <w:p w14:paraId="7FD3561F" w14:textId="77777777" w:rsidR="004B0403" w:rsidRPr="004B0403" w:rsidRDefault="004B0403" w:rsidP="004B0403">
      <w:pPr>
        <w:numPr>
          <w:ilvl w:val="0"/>
          <w:numId w:val="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Logs de Auditoría:</w:t>
      </w:r>
      <w:r w:rsidRPr="004B0403">
        <w:rPr>
          <w:rFonts w:asciiTheme="minorBidi" w:hAnsiTheme="minorBidi"/>
          <w:sz w:val="24"/>
          <w:szCs w:val="24"/>
        </w:rPr>
        <w:t xml:space="preserve"> Implementación de un sistema completo de </w:t>
      </w:r>
      <w:proofErr w:type="spellStart"/>
      <w:r w:rsidRPr="004B0403">
        <w:rPr>
          <w:rFonts w:asciiTheme="minorBidi" w:hAnsiTheme="minorBidi"/>
          <w:sz w:val="24"/>
          <w:szCs w:val="24"/>
        </w:rPr>
        <w:t>logging</w:t>
      </w:r>
      <w:proofErr w:type="spellEnd"/>
      <w:r w:rsidRPr="004B0403">
        <w:rPr>
          <w:rFonts w:asciiTheme="minorBidi" w:hAnsiTheme="minorBidi"/>
          <w:sz w:val="24"/>
          <w:szCs w:val="24"/>
        </w:rPr>
        <w:t xml:space="preserve"> que registra todas las acciones críticas del sistema: creación de usuarios, modificaciones de eventos, registros de asistencia, emisión de constancias, con información detallada sobre el usuario responsable, fecha/hora y tipo de operación.</w:t>
      </w:r>
    </w:p>
    <w:p w14:paraId="699BDF0B" w14:textId="77777777" w:rsidR="004B0403" w:rsidRPr="004B0403" w:rsidRDefault="004B0403" w:rsidP="004B0403">
      <w:pPr>
        <w:numPr>
          <w:ilvl w:val="0"/>
          <w:numId w:val="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Método de Registro Múltiple:</w:t>
      </w:r>
      <w:r w:rsidRPr="004B0403">
        <w:rPr>
          <w:rFonts w:asciiTheme="minorBidi" w:hAnsiTheme="minorBidi"/>
          <w:sz w:val="24"/>
          <w:szCs w:val="24"/>
        </w:rPr>
        <w:t> El sistema permite tres métodos de registro de asistencia (Escaneo QR, Registro Manual Administrativo, Otros métodos) con trazabilidad específica del método utilizado para fines de auditoría.</w:t>
      </w:r>
    </w:p>
    <w:p w14:paraId="213EE2D2" w14:textId="77777777" w:rsidR="004B0403" w:rsidRDefault="004B0403">
      <w:pPr>
        <w:rPr>
          <w:rFonts w:eastAsiaTheme="majorEastAsia" w:cstheme="majorBidi"/>
          <w:color w:val="0F4761" w:themeColor="accent1" w:themeShade="BF"/>
          <w:sz w:val="28"/>
          <w:szCs w:val="28"/>
        </w:rPr>
      </w:pPr>
      <w:r>
        <w:br w:type="page"/>
      </w:r>
    </w:p>
    <w:p w14:paraId="1BC88589" w14:textId="51CF856F" w:rsidR="004B0403" w:rsidRPr="004B0403" w:rsidRDefault="004B0403" w:rsidP="004B0403">
      <w:pPr>
        <w:pStyle w:val="Ttulo3"/>
      </w:pPr>
      <w:bookmarkStart w:id="37" w:name="_Toc212725547"/>
      <w:r w:rsidRPr="004B0403">
        <w:lastRenderedPageBreak/>
        <w:t>1.2.3 Gestión Inteligente de Constancias Digitales</w:t>
      </w:r>
      <w:bookmarkEnd w:id="37"/>
    </w:p>
    <w:p w14:paraId="76B798C1"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Objetivo:</w:t>
      </w:r>
      <w:r w:rsidRPr="004B0403">
        <w:rPr>
          <w:rFonts w:asciiTheme="minorBidi" w:hAnsiTheme="minorBidi"/>
          <w:sz w:val="24"/>
          <w:szCs w:val="24"/>
        </w:rPr>
        <w:t> Implementar un sistema robusto de generación, emisión y verificación de constancias académicas digitales que cumplan con estándares de autenticidad, validez legal y verificabilidad pública.</w:t>
      </w:r>
    </w:p>
    <w:p w14:paraId="7C6C28F5"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Características Técnicas:</w:t>
      </w:r>
    </w:p>
    <w:p w14:paraId="5C6C4127" w14:textId="77777777" w:rsidR="004B0403" w:rsidRPr="004B0403" w:rsidRDefault="004B0403" w:rsidP="004B0403">
      <w:pPr>
        <w:numPr>
          <w:ilvl w:val="0"/>
          <w:numId w:val="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Generación Automática de PDF:</w:t>
      </w:r>
      <w:r w:rsidRPr="004B0403">
        <w:rPr>
          <w:rFonts w:asciiTheme="minorBidi" w:hAnsiTheme="minorBidi"/>
          <w:sz w:val="24"/>
          <w:szCs w:val="24"/>
        </w:rPr>
        <w:t> Utilización de la biblioteca FPDF para la generación dinámica de constancias en formato PDF con diseño institucional profesional, incorporando logos oficiales de la UAA, CCEA y del evento específico.</w:t>
      </w:r>
    </w:p>
    <w:p w14:paraId="400C62A3" w14:textId="77777777" w:rsidR="004B0403" w:rsidRPr="004B0403" w:rsidRDefault="004B0403" w:rsidP="004B0403">
      <w:pPr>
        <w:numPr>
          <w:ilvl w:val="0"/>
          <w:numId w:val="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Número de Serie Único:</w:t>
      </w:r>
      <w:r w:rsidRPr="004B0403">
        <w:rPr>
          <w:rFonts w:asciiTheme="minorBidi" w:hAnsiTheme="minorBidi"/>
          <w:sz w:val="24"/>
          <w:szCs w:val="24"/>
        </w:rPr>
        <w:t> Cada constancia incluye un número de serie único generado mediante UUID v4, garantizando unicidad global y permitiendo la identificación inequívoca del documento.</w:t>
      </w:r>
    </w:p>
    <w:p w14:paraId="3630EF84" w14:textId="77777777" w:rsidR="004B0403" w:rsidRPr="004B0403" w:rsidRDefault="004B0403" w:rsidP="004B0403">
      <w:pPr>
        <w:numPr>
          <w:ilvl w:val="0"/>
          <w:numId w:val="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Código QR de Verificación:</w:t>
      </w:r>
      <w:r w:rsidRPr="004B0403">
        <w:rPr>
          <w:rFonts w:asciiTheme="minorBidi" w:hAnsiTheme="minorBidi"/>
          <w:sz w:val="24"/>
          <w:szCs w:val="24"/>
        </w:rPr>
        <w:t> Integración de códigos QR en cada constancia que contienen la URL de verificación pública junto con el hash SHA-256 del documento, permitiendo la validación instantánea de autenticidad mediante cualquier lector de códigos QR.</w:t>
      </w:r>
    </w:p>
    <w:p w14:paraId="0E616ECD" w14:textId="77777777" w:rsidR="004B0403" w:rsidRPr="004B0403" w:rsidRDefault="004B0403" w:rsidP="004B0403">
      <w:pPr>
        <w:numPr>
          <w:ilvl w:val="0"/>
          <w:numId w:val="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Metadatos Jurídicos:</w:t>
      </w:r>
      <w:r w:rsidRPr="004B0403">
        <w:rPr>
          <w:rFonts w:asciiTheme="minorBidi" w:hAnsiTheme="minorBidi"/>
          <w:sz w:val="24"/>
          <w:szCs w:val="24"/>
        </w:rPr>
        <w:t> Inclusión de metadatos completos en cada constancia: información del participante (nombre, matrícula), detalles del evento (nombre, fecha, duración, ponente), fecha y hora de emisión, autoridad emisora, y hash criptográfico del documento.</w:t>
      </w:r>
    </w:p>
    <w:p w14:paraId="4AE46BC3" w14:textId="77777777" w:rsidR="004B0403" w:rsidRPr="004B0403" w:rsidRDefault="004B0403" w:rsidP="004B0403">
      <w:pPr>
        <w:numPr>
          <w:ilvl w:val="0"/>
          <w:numId w:val="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Sistema de Verificación Pública:</w:t>
      </w:r>
      <w:r w:rsidRPr="004B0403">
        <w:rPr>
          <w:rFonts w:asciiTheme="minorBidi" w:hAnsiTheme="minorBidi"/>
          <w:sz w:val="24"/>
          <w:szCs w:val="24"/>
        </w:rPr>
        <w:t> </w:t>
      </w:r>
      <w:proofErr w:type="spellStart"/>
      <w:r w:rsidRPr="004B0403">
        <w:rPr>
          <w:rFonts w:asciiTheme="minorBidi" w:hAnsiTheme="minorBidi"/>
          <w:sz w:val="24"/>
          <w:szCs w:val="24"/>
        </w:rPr>
        <w:t>Endpoint</w:t>
      </w:r>
      <w:proofErr w:type="spellEnd"/>
      <w:r w:rsidRPr="004B0403">
        <w:rPr>
          <w:rFonts w:asciiTheme="minorBidi" w:hAnsiTheme="minorBidi"/>
          <w:sz w:val="24"/>
          <w:szCs w:val="24"/>
        </w:rPr>
        <w:t xml:space="preserve"> web público que permite a terceros verificar la autenticidad de cualquier constancia mediante el número de serie o escaneando el código QR, sin necesidad de credenciales de acceso.</w:t>
      </w:r>
    </w:p>
    <w:p w14:paraId="2F6F2F41" w14:textId="77777777" w:rsidR="004B0403" w:rsidRDefault="004B0403">
      <w:pPr>
        <w:rPr>
          <w:rFonts w:asciiTheme="minorBidi" w:hAnsiTheme="minorBidi"/>
          <w:b/>
          <w:bCs/>
          <w:sz w:val="24"/>
          <w:szCs w:val="24"/>
        </w:rPr>
      </w:pPr>
      <w:r>
        <w:rPr>
          <w:rFonts w:asciiTheme="minorBidi" w:hAnsiTheme="minorBidi"/>
          <w:b/>
          <w:bCs/>
          <w:sz w:val="24"/>
          <w:szCs w:val="24"/>
        </w:rPr>
        <w:br w:type="page"/>
      </w:r>
    </w:p>
    <w:p w14:paraId="38070802" w14:textId="0490508F" w:rsidR="004B0403" w:rsidRPr="004B0403" w:rsidRDefault="004B0403" w:rsidP="004B0403">
      <w:pPr>
        <w:pStyle w:val="Ttulo3"/>
      </w:pPr>
      <w:bookmarkStart w:id="38" w:name="_Toc212725548"/>
      <w:r w:rsidRPr="004B0403">
        <w:lastRenderedPageBreak/>
        <w:t>1.2.4 Comunicación Multicanal Automatizada</w:t>
      </w:r>
      <w:bookmarkEnd w:id="38"/>
    </w:p>
    <w:p w14:paraId="00CB0B59"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Objetivo:</w:t>
      </w:r>
      <w:r w:rsidRPr="004B0403">
        <w:rPr>
          <w:rFonts w:asciiTheme="minorBidi" w:hAnsiTheme="minorBidi"/>
          <w:sz w:val="24"/>
          <w:szCs w:val="24"/>
        </w:rPr>
        <w:t> Establecer un sistema robusto de comunicación automatizada con los usuarios a través de múltiples canales para garantizar la entrega oportuna de información crítica.</w:t>
      </w:r>
    </w:p>
    <w:p w14:paraId="087F07EA"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Canales Implementados:</w:t>
      </w:r>
    </w:p>
    <w:p w14:paraId="0C5F406D" w14:textId="77777777" w:rsidR="004B0403" w:rsidRPr="004B0403" w:rsidRDefault="004B0403" w:rsidP="004B0403">
      <w:pPr>
        <w:numPr>
          <w:ilvl w:val="0"/>
          <w:numId w:val="5"/>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Sistema de Correo Electrónico (</w:t>
      </w:r>
      <w:proofErr w:type="spellStart"/>
      <w:r w:rsidRPr="004B0403">
        <w:rPr>
          <w:rFonts w:asciiTheme="minorBidi" w:hAnsiTheme="minorBidi"/>
          <w:b/>
          <w:bCs/>
          <w:sz w:val="24"/>
          <w:szCs w:val="24"/>
        </w:rPr>
        <w:t>PHPMailer</w:t>
      </w:r>
      <w:proofErr w:type="spellEnd"/>
      <w:r w:rsidRPr="004B0403">
        <w:rPr>
          <w:rFonts w:asciiTheme="minorBidi" w:hAnsiTheme="minorBidi"/>
          <w:b/>
          <w:bCs/>
          <w:sz w:val="24"/>
          <w:szCs w:val="24"/>
        </w:rPr>
        <w:t>):</w:t>
      </w:r>
    </w:p>
    <w:p w14:paraId="3D375F37" w14:textId="77777777" w:rsidR="004B0403" w:rsidRPr="004B0403" w:rsidRDefault="004B0403" w:rsidP="004B0403">
      <w:pPr>
        <w:numPr>
          <w:ilvl w:val="1"/>
          <w:numId w:val="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Configuración SMTP segura con soporte para autenticación OAuth2</w:t>
      </w:r>
    </w:p>
    <w:p w14:paraId="104C995D" w14:textId="77777777" w:rsidR="004B0403" w:rsidRPr="004B0403" w:rsidRDefault="004B0403" w:rsidP="004B0403">
      <w:pPr>
        <w:numPr>
          <w:ilvl w:val="1"/>
          <w:numId w:val="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Plantillas HTML responsivas para diferentes tipos de notificaciones</w:t>
      </w:r>
    </w:p>
    <w:p w14:paraId="65A42E71" w14:textId="77777777" w:rsidR="004B0403" w:rsidRPr="004B0403" w:rsidRDefault="004B0403" w:rsidP="004B0403">
      <w:pPr>
        <w:numPr>
          <w:ilvl w:val="1"/>
          <w:numId w:val="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Registro confirmado, códigos de verificación, recordatorios de eventos</w:t>
      </w:r>
    </w:p>
    <w:p w14:paraId="6696A4F4" w14:textId="77777777" w:rsidR="004B0403" w:rsidRPr="004B0403" w:rsidRDefault="004B0403" w:rsidP="004B0403">
      <w:pPr>
        <w:numPr>
          <w:ilvl w:val="1"/>
          <w:numId w:val="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Confirmaciones de inscripción y cancelación</w:t>
      </w:r>
    </w:p>
    <w:p w14:paraId="3C4300CE" w14:textId="77777777" w:rsidR="004B0403" w:rsidRPr="004B0403" w:rsidRDefault="004B0403" w:rsidP="004B0403">
      <w:pPr>
        <w:numPr>
          <w:ilvl w:val="1"/>
          <w:numId w:val="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Notificaciones de emisión de constancias con PDF adjunto</w:t>
      </w:r>
    </w:p>
    <w:p w14:paraId="7182A258" w14:textId="77777777" w:rsidR="004B0403" w:rsidRPr="004B0403" w:rsidRDefault="004B0403" w:rsidP="004B0403">
      <w:pPr>
        <w:numPr>
          <w:ilvl w:val="1"/>
          <w:numId w:val="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Sistema de recuperación de contraseña con tokens de seguridad</w:t>
      </w:r>
    </w:p>
    <w:p w14:paraId="3B9AFD0F" w14:textId="77777777" w:rsidR="004B0403" w:rsidRPr="004B0403" w:rsidRDefault="004B0403" w:rsidP="004B0403">
      <w:pPr>
        <w:numPr>
          <w:ilvl w:val="0"/>
          <w:numId w:val="5"/>
        </w:numPr>
        <w:tabs>
          <w:tab w:val="clear" w:pos="720"/>
          <w:tab w:val="num" w:pos="1428"/>
        </w:tabs>
        <w:spacing w:line="360" w:lineRule="auto"/>
        <w:ind w:left="1428"/>
        <w:jc w:val="both"/>
        <w:rPr>
          <w:rFonts w:asciiTheme="minorBidi" w:hAnsiTheme="minorBidi"/>
          <w:sz w:val="24"/>
          <w:szCs w:val="24"/>
          <w:lang w:val="en-US"/>
        </w:rPr>
      </w:pPr>
      <w:proofErr w:type="spellStart"/>
      <w:r w:rsidRPr="004B0403">
        <w:rPr>
          <w:rFonts w:asciiTheme="minorBidi" w:hAnsiTheme="minorBidi"/>
          <w:b/>
          <w:bCs/>
          <w:sz w:val="24"/>
          <w:szCs w:val="24"/>
          <w:lang w:val="en-US"/>
        </w:rPr>
        <w:t>Servicio</w:t>
      </w:r>
      <w:proofErr w:type="spellEnd"/>
      <w:r w:rsidRPr="004B0403">
        <w:rPr>
          <w:rFonts w:asciiTheme="minorBidi" w:hAnsiTheme="minorBidi"/>
          <w:b/>
          <w:bCs/>
          <w:sz w:val="24"/>
          <w:szCs w:val="24"/>
          <w:lang w:val="en-US"/>
        </w:rPr>
        <w:t xml:space="preserve"> de WhatsApp Business (whatsapp-web.js):</w:t>
      </w:r>
    </w:p>
    <w:p w14:paraId="43EB024A" w14:textId="77777777" w:rsidR="004B0403" w:rsidRPr="004B0403" w:rsidRDefault="004B0403" w:rsidP="004B0403">
      <w:pPr>
        <w:numPr>
          <w:ilvl w:val="1"/>
          <w:numId w:val="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Implementación en Docker para aislamiento y escalabilidad</w:t>
      </w:r>
    </w:p>
    <w:p w14:paraId="29C3A28E" w14:textId="77777777" w:rsidR="004B0403" w:rsidRPr="004B0403" w:rsidRDefault="004B0403" w:rsidP="004B0403">
      <w:pPr>
        <w:numPr>
          <w:ilvl w:val="1"/>
          <w:numId w:val="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Envío de códigos de verificación de 6 dígitos para autenticación de dos factores (2FA)</w:t>
      </w:r>
    </w:p>
    <w:p w14:paraId="513FFAFA" w14:textId="77777777" w:rsidR="004B0403" w:rsidRPr="004B0403" w:rsidRDefault="004B0403" w:rsidP="004B0403">
      <w:pPr>
        <w:numPr>
          <w:ilvl w:val="1"/>
          <w:numId w:val="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Notificaciones de eventos próximos</w:t>
      </w:r>
    </w:p>
    <w:p w14:paraId="1E8C170C" w14:textId="77777777" w:rsidR="004B0403" w:rsidRPr="004B0403" w:rsidRDefault="004B0403" w:rsidP="004B0403">
      <w:pPr>
        <w:numPr>
          <w:ilvl w:val="1"/>
          <w:numId w:val="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Recordatorios de inscripciones pendientes</w:t>
      </w:r>
    </w:p>
    <w:p w14:paraId="7F5CF31C" w14:textId="77777777" w:rsidR="004B0403" w:rsidRPr="004B0403" w:rsidRDefault="004B0403" w:rsidP="004B0403">
      <w:pPr>
        <w:numPr>
          <w:ilvl w:val="1"/>
          <w:numId w:val="5"/>
        </w:numPr>
        <w:tabs>
          <w:tab w:val="clear" w:pos="1440"/>
          <w:tab w:val="num" w:pos="2148"/>
        </w:tabs>
        <w:spacing w:line="276" w:lineRule="auto"/>
        <w:ind w:left="2148"/>
        <w:jc w:val="both"/>
        <w:rPr>
          <w:rFonts w:asciiTheme="minorBidi" w:hAnsiTheme="minorBidi"/>
          <w:sz w:val="24"/>
          <w:szCs w:val="24"/>
        </w:rPr>
      </w:pPr>
      <w:r w:rsidRPr="004B0403">
        <w:rPr>
          <w:rFonts w:asciiTheme="minorBidi" w:hAnsiTheme="minorBidi"/>
          <w:sz w:val="24"/>
          <w:szCs w:val="24"/>
        </w:rPr>
        <w:t>Confirmaciones de registro de asistencia</w:t>
      </w:r>
    </w:p>
    <w:p w14:paraId="2BE76B84" w14:textId="77777777" w:rsidR="004B0403" w:rsidRPr="004B0403" w:rsidRDefault="004B0403" w:rsidP="004B0403">
      <w:pPr>
        <w:numPr>
          <w:ilvl w:val="1"/>
          <w:numId w:val="5"/>
        </w:numPr>
        <w:tabs>
          <w:tab w:val="clear" w:pos="1440"/>
          <w:tab w:val="num" w:pos="2148"/>
        </w:tabs>
        <w:spacing w:line="276" w:lineRule="auto"/>
        <w:ind w:left="2148"/>
        <w:jc w:val="both"/>
        <w:rPr>
          <w:rFonts w:asciiTheme="minorBidi" w:hAnsiTheme="minorBidi"/>
          <w:sz w:val="24"/>
          <w:szCs w:val="24"/>
        </w:rPr>
      </w:pPr>
      <w:r w:rsidRPr="004B0403">
        <w:rPr>
          <w:rFonts w:asciiTheme="minorBidi" w:hAnsiTheme="minorBidi"/>
          <w:sz w:val="24"/>
          <w:szCs w:val="24"/>
        </w:rPr>
        <w:t>Sistema de normalización de números telefónicos internacionales con soporte para códigos de país (+52 México, +1 USA/Canadá, +34 España, etc.)</w:t>
      </w:r>
    </w:p>
    <w:p w14:paraId="6814619F" w14:textId="77777777" w:rsidR="004B0403" w:rsidRPr="004B0403" w:rsidRDefault="004B0403" w:rsidP="004B0403">
      <w:pPr>
        <w:pStyle w:val="Ttulo3"/>
      </w:pPr>
      <w:bookmarkStart w:id="39" w:name="_Toc212725549"/>
      <w:r w:rsidRPr="004B0403">
        <w:lastRenderedPageBreak/>
        <w:t>1.2.5 Sistema de Justificación de Faltas</w:t>
      </w:r>
      <w:bookmarkEnd w:id="39"/>
    </w:p>
    <w:p w14:paraId="70F1F337"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Objetivo:</w:t>
      </w:r>
      <w:r w:rsidRPr="004B0403">
        <w:rPr>
          <w:rFonts w:asciiTheme="minorBidi" w:hAnsiTheme="minorBidi"/>
          <w:sz w:val="24"/>
          <w:szCs w:val="24"/>
        </w:rPr>
        <w:t> Proporcionar un mecanismo transparente y auditable para que los participantes puedan justificar ausencias a eventos con inscripción confirmada.</w:t>
      </w:r>
    </w:p>
    <w:p w14:paraId="0D0C78C0"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Funcionalidades:</w:t>
      </w:r>
    </w:p>
    <w:p w14:paraId="3281034A" w14:textId="77777777" w:rsidR="004B0403" w:rsidRPr="004B0403" w:rsidRDefault="004B0403" w:rsidP="004B0403">
      <w:pPr>
        <w:numPr>
          <w:ilvl w:val="0"/>
          <w:numId w:val="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Portal de Justificación:</w:t>
      </w:r>
      <w:r w:rsidRPr="004B0403">
        <w:rPr>
          <w:rFonts w:asciiTheme="minorBidi" w:hAnsiTheme="minorBidi"/>
          <w:sz w:val="24"/>
          <w:szCs w:val="24"/>
        </w:rPr>
        <w:t> Interfaz web intuitiva donde los usuarios pueden seleccionar el evento específico, ingresar el motivo de la ausencia y adjuntar documentación de respaldo (certificados médicos, comprobantes oficiales, etc.).</w:t>
      </w:r>
    </w:p>
    <w:p w14:paraId="1A6807CD" w14:textId="77777777" w:rsidR="004B0403" w:rsidRPr="004B0403" w:rsidRDefault="004B0403" w:rsidP="004B0403">
      <w:pPr>
        <w:numPr>
          <w:ilvl w:val="0"/>
          <w:numId w:val="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Gestión Administrativa:</w:t>
      </w:r>
      <w:r w:rsidRPr="004B0403">
        <w:rPr>
          <w:rFonts w:asciiTheme="minorBidi" w:hAnsiTheme="minorBidi"/>
          <w:sz w:val="24"/>
          <w:szCs w:val="24"/>
        </w:rPr>
        <w:t> Panel administrativo para que los coordinadores del congreso puedan revisar, aprobar o rechazar justificaciones con comentarios y observaciones.</w:t>
      </w:r>
    </w:p>
    <w:p w14:paraId="23FFF5C0" w14:textId="77777777" w:rsidR="004B0403" w:rsidRPr="004B0403" w:rsidRDefault="004B0403" w:rsidP="004B0403">
      <w:pPr>
        <w:numPr>
          <w:ilvl w:val="0"/>
          <w:numId w:val="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Estados de Justificación:</w:t>
      </w:r>
      <w:r w:rsidRPr="004B0403">
        <w:rPr>
          <w:rFonts w:asciiTheme="minorBidi" w:hAnsiTheme="minorBidi"/>
          <w:sz w:val="24"/>
          <w:szCs w:val="24"/>
        </w:rPr>
        <w:t> Sistema de flujo de trabajo con tres estados posibles (PENDIENTE, APROBADA, RECHAZADA) con registro de fechas y administrador responsable de la revisión.</w:t>
      </w:r>
    </w:p>
    <w:p w14:paraId="2D839C05" w14:textId="77777777" w:rsidR="004B0403" w:rsidRPr="004B0403" w:rsidRDefault="004B0403" w:rsidP="004B0403">
      <w:pPr>
        <w:numPr>
          <w:ilvl w:val="0"/>
          <w:numId w:val="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Almacenamiento Seguro:</w:t>
      </w:r>
      <w:r w:rsidRPr="004B0403">
        <w:rPr>
          <w:rFonts w:asciiTheme="minorBidi" w:hAnsiTheme="minorBidi"/>
          <w:sz w:val="24"/>
          <w:szCs w:val="24"/>
        </w:rPr>
        <w:t> Los documentos adjuntos se almacenan en el servidor con rutas protegidas y acceso controlado, cumpliendo con normativas de protección de datos.</w:t>
      </w:r>
    </w:p>
    <w:p w14:paraId="1F646FE0" w14:textId="77777777" w:rsidR="004B0403" w:rsidRDefault="004B0403">
      <w:pPr>
        <w:rPr>
          <w:rFonts w:asciiTheme="minorBidi" w:hAnsiTheme="minorBidi"/>
          <w:b/>
          <w:bCs/>
          <w:sz w:val="24"/>
          <w:szCs w:val="24"/>
        </w:rPr>
      </w:pPr>
      <w:r>
        <w:rPr>
          <w:rFonts w:asciiTheme="minorBidi" w:hAnsiTheme="minorBidi"/>
          <w:b/>
          <w:bCs/>
          <w:sz w:val="24"/>
          <w:szCs w:val="24"/>
        </w:rPr>
        <w:br w:type="page"/>
      </w:r>
    </w:p>
    <w:p w14:paraId="2D053A6B" w14:textId="6321B688" w:rsidR="004B0403" w:rsidRPr="004B0403" w:rsidRDefault="004B0403" w:rsidP="004B0403">
      <w:pPr>
        <w:pStyle w:val="Ttulo3"/>
      </w:pPr>
      <w:bookmarkStart w:id="40" w:name="_Toc212725550"/>
      <w:r w:rsidRPr="004B0403">
        <w:lastRenderedPageBreak/>
        <w:t>1.2.6 Panel de Administración Centralizado</w:t>
      </w:r>
      <w:bookmarkEnd w:id="40"/>
    </w:p>
    <w:p w14:paraId="3C9EE31A"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Objetivo:</w:t>
      </w:r>
      <w:r w:rsidRPr="004B0403">
        <w:rPr>
          <w:rFonts w:asciiTheme="minorBidi" w:hAnsiTheme="minorBidi"/>
          <w:sz w:val="24"/>
          <w:szCs w:val="24"/>
        </w:rPr>
        <w:t> Proveer a los organizadores del evento con herramientas de gestión, monitoreo y análisis en tiempo real de todas las operaciones del sistema.</w:t>
      </w:r>
    </w:p>
    <w:p w14:paraId="367B3A2E"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Módulos Administrativos:</w:t>
      </w:r>
    </w:p>
    <w:p w14:paraId="3073D978" w14:textId="77777777" w:rsidR="004B0403" w:rsidRPr="004B0403" w:rsidRDefault="004B0403" w:rsidP="004B0403">
      <w:pPr>
        <w:numPr>
          <w:ilvl w:val="0"/>
          <w:numId w:val="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Gestión de Eventos:</w:t>
      </w:r>
    </w:p>
    <w:p w14:paraId="676A9381"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CRUD completo (Crear, Leer, Actualizar, Eliminar) de eventos</w:t>
      </w:r>
    </w:p>
    <w:p w14:paraId="7EA99D91"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Configuración avanzada: tipo de evento (conferencia/taller), cupos, requisitos de asistencia para constancia</w:t>
      </w:r>
    </w:p>
    <w:p w14:paraId="4C0EBE7C"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Calendario visual de eventos programados</w:t>
      </w:r>
    </w:p>
    <w:p w14:paraId="6CAE69CB"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Estadísticas de inscripciones y asistencias por evento</w:t>
      </w:r>
    </w:p>
    <w:p w14:paraId="7A1D8D46" w14:textId="77777777" w:rsidR="004B0403" w:rsidRPr="004B0403" w:rsidRDefault="004B0403" w:rsidP="004B0403">
      <w:pPr>
        <w:numPr>
          <w:ilvl w:val="0"/>
          <w:numId w:val="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Gestión de Usuarios:</w:t>
      </w:r>
    </w:p>
    <w:p w14:paraId="5AC1B26F"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Visualización completa de usuarios registrados con filtros avanzados</w:t>
      </w:r>
    </w:p>
    <w:p w14:paraId="53E73DD7"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Búsqueda por ID, nombre, matrícula, email, teléfono</w:t>
      </w:r>
    </w:p>
    <w:p w14:paraId="693C420F"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Edición de perfiles de usuario y asignación de roles (alumno/profesor)</w:t>
      </w:r>
    </w:p>
    <w:p w14:paraId="47BF3B4D"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Gestión de estado de verificación y bloqueo de cuentas</w:t>
      </w:r>
    </w:p>
    <w:p w14:paraId="0E52CA7F" w14:textId="77777777" w:rsidR="004B0403" w:rsidRPr="004B0403" w:rsidRDefault="004B0403" w:rsidP="004B0403">
      <w:pPr>
        <w:numPr>
          <w:ilvl w:val="0"/>
          <w:numId w:val="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Control de Asistencias:</w:t>
      </w:r>
    </w:p>
    <w:p w14:paraId="192F3598"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Escaneo QR en tiempo real desde dispositivos móviles</w:t>
      </w:r>
    </w:p>
    <w:p w14:paraId="4327B853"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Registro manual de asistencia con interfaz administrativa</w:t>
      </w:r>
    </w:p>
    <w:p w14:paraId="65D71327"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Visualización de reportes de asistencia por evento y usuario</w:t>
      </w:r>
    </w:p>
    <w:p w14:paraId="0706B88E"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Exportación de datos a CSV para análisis externo</w:t>
      </w:r>
    </w:p>
    <w:p w14:paraId="27E2DCF4"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proofErr w:type="spellStart"/>
      <w:r w:rsidRPr="004B0403">
        <w:rPr>
          <w:rFonts w:asciiTheme="minorBidi" w:hAnsiTheme="minorBidi"/>
          <w:sz w:val="24"/>
          <w:szCs w:val="24"/>
        </w:rPr>
        <w:t>Dashboard</w:t>
      </w:r>
      <w:proofErr w:type="spellEnd"/>
      <w:r w:rsidRPr="004B0403">
        <w:rPr>
          <w:rFonts w:asciiTheme="minorBidi" w:hAnsiTheme="minorBidi"/>
          <w:sz w:val="24"/>
          <w:szCs w:val="24"/>
        </w:rPr>
        <w:t xml:space="preserve"> con estadísticas en tiempo real</w:t>
      </w:r>
    </w:p>
    <w:p w14:paraId="45434D6A" w14:textId="77777777" w:rsidR="004B0403" w:rsidRPr="004B0403" w:rsidRDefault="004B0403" w:rsidP="004B0403">
      <w:pPr>
        <w:numPr>
          <w:ilvl w:val="0"/>
          <w:numId w:val="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lastRenderedPageBreak/>
        <w:t>Gestión de Inscripciones:</w:t>
      </w:r>
    </w:p>
    <w:p w14:paraId="41FDAE01"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Visualización de todas las inscripciones activas y canceladas</w:t>
      </w:r>
    </w:p>
    <w:p w14:paraId="3C0935AE"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Filtrado por evento, usuario, fecha</w:t>
      </w:r>
    </w:p>
    <w:p w14:paraId="485D1B78"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Capacidad de cancelar inscripciones manualmente</w:t>
      </w:r>
    </w:p>
    <w:p w14:paraId="36F39A78"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Monitoreo de disponibilidad de cupos en tiempo real</w:t>
      </w:r>
    </w:p>
    <w:p w14:paraId="3A79B932" w14:textId="77777777" w:rsidR="004B0403" w:rsidRPr="004B0403" w:rsidRDefault="004B0403" w:rsidP="004B0403">
      <w:pPr>
        <w:numPr>
          <w:ilvl w:val="0"/>
          <w:numId w:val="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Emisión de Constancias:</w:t>
      </w:r>
    </w:p>
    <w:p w14:paraId="6AC29791"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Verificación automática de requisitos de asistencia</w:t>
      </w:r>
    </w:p>
    <w:p w14:paraId="463D7ECD"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Generación masiva o individual de constancias</w:t>
      </w:r>
    </w:p>
    <w:p w14:paraId="4036523E"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Reenvío de constancias por correo electrónico</w:t>
      </w:r>
    </w:p>
    <w:p w14:paraId="7EFDF135"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Historial completo de constancias emitidas</w:t>
      </w:r>
    </w:p>
    <w:p w14:paraId="6F1B728A"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Regeneración de constancias en caso de pérdida</w:t>
      </w:r>
    </w:p>
    <w:p w14:paraId="0B0614BE" w14:textId="77777777" w:rsidR="004B0403" w:rsidRPr="004B0403" w:rsidRDefault="004B0403" w:rsidP="004B0403">
      <w:pPr>
        <w:numPr>
          <w:ilvl w:val="0"/>
          <w:numId w:val="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Gestión de Justificaciones:</w:t>
      </w:r>
    </w:p>
    <w:p w14:paraId="03567333"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Cola de revisión de justificaciones pendientes</w:t>
      </w:r>
    </w:p>
    <w:p w14:paraId="268E2B85"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Visualización de documentación adjunta</w:t>
      </w:r>
    </w:p>
    <w:p w14:paraId="37284570"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Aprobación o rechazo con comentarios</w:t>
      </w:r>
    </w:p>
    <w:p w14:paraId="1EFCB567" w14:textId="77777777" w:rsidR="004B0403" w:rsidRPr="004B0403" w:rsidRDefault="004B0403" w:rsidP="004B0403">
      <w:pPr>
        <w:numPr>
          <w:ilvl w:val="1"/>
          <w:numId w:val="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Historial de decisiones administrativas</w:t>
      </w:r>
    </w:p>
    <w:p w14:paraId="5FC7F07B" w14:textId="3D3B4486" w:rsidR="004B0403" w:rsidRDefault="004B0403">
      <w:pPr>
        <w:rPr>
          <w:rFonts w:asciiTheme="minorBidi" w:hAnsiTheme="minorBidi"/>
          <w:sz w:val="24"/>
          <w:szCs w:val="24"/>
        </w:rPr>
      </w:pPr>
      <w:r>
        <w:rPr>
          <w:rFonts w:asciiTheme="minorBidi" w:hAnsiTheme="minorBidi"/>
          <w:sz w:val="24"/>
          <w:szCs w:val="24"/>
        </w:rPr>
        <w:br w:type="page"/>
      </w:r>
    </w:p>
    <w:p w14:paraId="14618424" w14:textId="77777777" w:rsidR="004B0403" w:rsidRPr="004B0403" w:rsidRDefault="004B0403" w:rsidP="004B0403">
      <w:pPr>
        <w:pStyle w:val="Ttulo1"/>
      </w:pPr>
      <w:bookmarkStart w:id="41" w:name="_Toc212725551"/>
      <w:r w:rsidRPr="004B0403">
        <w:lastRenderedPageBreak/>
        <w:t>2. JUSTIFICACIÓN DEL PROYECTO</w:t>
      </w:r>
      <w:bookmarkEnd w:id="41"/>
    </w:p>
    <w:p w14:paraId="7C170A4D" w14:textId="77777777" w:rsidR="004B0403" w:rsidRPr="004B0403" w:rsidRDefault="004B0403" w:rsidP="004B0403">
      <w:pPr>
        <w:pStyle w:val="Ttulo2"/>
      </w:pPr>
      <w:bookmarkStart w:id="42" w:name="_Toc212725552"/>
      <w:r w:rsidRPr="004B0403">
        <w:t>2.1 Problemática Identificada</w:t>
      </w:r>
      <w:bookmarkEnd w:id="42"/>
    </w:p>
    <w:p w14:paraId="1AF33924" w14:textId="77777777" w:rsidR="004B0403" w:rsidRPr="004B0403" w:rsidRDefault="004B0403" w:rsidP="004B0403">
      <w:pPr>
        <w:pStyle w:val="Ttulo3"/>
      </w:pPr>
      <w:bookmarkStart w:id="43" w:name="_Toc212725553"/>
      <w:r w:rsidRPr="004B0403">
        <w:t>2.1.1 Deficiencias del Sistema Manual Tradicional</w:t>
      </w:r>
      <w:bookmarkEnd w:id="43"/>
    </w:p>
    <w:p w14:paraId="7FE3D5A4"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La gestión tradicional de eventos académicos de gran escala en instituciones de educación superior enfrenta múltiples desafíos operativos y administrativos que impactan negativamente tanto la eficiencia organizacional como la experiencia de los participantes. El análisis detallado de los procesos previos a la implementación del sistema reveló las siguientes problemáticas críticas:</w:t>
      </w:r>
    </w:p>
    <w:p w14:paraId="4C55741D" w14:textId="77777777" w:rsidR="00A71264" w:rsidRDefault="00A71264">
      <w:pPr>
        <w:rPr>
          <w:rFonts w:asciiTheme="minorBidi" w:hAnsiTheme="minorBidi"/>
          <w:b/>
          <w:bCs/>
          <w:sz w:val="24"/>
          <w:szCs w:val="24"/>
        </w:rPr>
      </w:pPr>
      <w:r>
        <w:rPr>
          <w:rFonts w:asciiTheme="minorBidi" w:hAnsiTheme="minorBidi"/>
          <w:b/>
          <w:bCs/>
          <w:sz w:val="24"/>
          <w:szCs w:val="24"/>
        </w:rPr>
        <w:br w:type="page"/>
      </w:r>
    </w:p>
    <w:p w14:paraId="6288044A" w14:textId="1FA65D49"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lastRenderedPageBreak/>
        <w:t>A. Proceso de Registro e Inscripción Ineficiente:</w:t>
      </w:r>
    </w:p>
    <w:p w14:paraId="171973B6" w14:textId="48272249"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El proceso manual de registro de participantes presentaba tiempos de espera excesivos, con filas en períodos pico de inscripción. La captura manual de datos en hojas de</w:t>
      </w:r>
      <w:r>
        <w:rPr>
          <w:rFonts w:asciiTheme="minorBidi" w:hAnsiTheme="minorBidi"/>
          <w:sz w:val="24"/>
          <w:szCs w:val="24"/>
        </w:rPr>
        <w:t xml:space="preserve"> y/o formularios de registro</w:t>
      </w:r>
      <w:r w:rsidRPr="004B0403">
        <w:rPr>
          <w:rFonts w:asciiTheme="minorBidi" w:hAnsiTheme="minorBidi"/>
          <w:sz w:val="24"/>
          <w:szCs w:val="24"/>
        </w:rPr>
        <w:t xml:space="preserve"> generaba errores de transcripción en aproximadamente el 15-20% de los registros, incluyendo errores en matrículas, correos electrónicos y </w:t>
      </w:r>
      <w:r>
        <w:rPr>
          <w:rFonts w:asciiTheme="minorBidi" w:hAnsiTheme="minorBidi"/>
          <w:sz w:val="24"/>
          <w:szCs w:val="24"/>
        </w:rPr>
        <w:t>datos personales</w:t>
      </w:r>
      <w:r w:rsidRPr="004B0403">
        <w:rPr>
          <w:rFonts w:asciiTheme="minorBidi" w:hAnsiTheme="minorBidi"/>
          <w:sz w:val="24"/>
          <w:szCs w:val="24"/>
        </w:rPr>
        <w:t>, lo que posteriormente dificultaba la comunicación con los participantes.</w:t>
      </w:r>
    </w:p>
    <w:p w14:paraId="4678C503"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La validación de cupos disponibles era un proceso reactivo y no en tiempo real, resultando en sobrecupos accidentales o subutilización de espacios. No existía un mecanismo robusto para prevenir inscripciones duplicadas, generando conflictos administrativos y desperdicio de recursos.</w:t>
      </w:r>
    </w:p>
    <w:p w14:paraId="61278AC5" w14:textId="77777777" w:rsidR="004B0403" w:rsidRDefault="004B0403">
      <w:pPr>
        <w:rPr>
          <w:rFonts w:asciiTheme="minorBidi" w:hAnsiTheme="minorBidi"/>
          <w:b/>
          <w:bCs/>
          <w:sz w:val="24"/>
          <w:szCs w:val="24"/>
        </w:rPr>
      </w:pPr>
      <w:r>
        <w:rPr>
          <w:rFonts w:asciiTheme="minorBidi" w:hAnsiTheme="minorBidi"/>
          <w:b/>
          <w:bCs/>
          <w:sz w:val="24"/>
          <w:szCs w:val="24"/>
        </w:rPr>
        <w:br w:type="page"/>
      </w:r>
    </w:p>
    <w:p w14:paraId="222AF143" w14:textId="205B1453"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lastRenderedPageBreak/>
        <w:t>B. Control de Asistencia Obsoleto y Vulnerable:</w:t>
      </w:r>
    </w:p>
    <w:p w14:paraId="647663C4"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El sistema de listas de asistencia en papel presentaba múltiples vulnerabilidades:</w:t>
      </w:r>
    </w:p>
    <w:p w14:paraId="2CDE3A89" w14:textId="77777777" w:rsidR="004B0403" w:rsidRPr="004B0403" w:rsidRDefault="004B0403" w:rsidP="004B0403">
      <w:pPr>
        <w:numPr>
          <w:ilvl w:val="0"/>
          <w:numId w:val="8"/>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Suplantación de Identidad:</w:t>
      </w:r>
      <w:r w:rsidRPr="004B0403">
        <w:rPr>
          <w:rFonts w:asciiTheme="minorBidi" w:hAnsiTheme="minorBidi"/>
          <w:sz w:val="24"/>
          <w:szCs w:val="24"/>
        </w:rPr>
        <w:t> Facilidad para que terceros firmaran por participantes ausentes sin mecanismos efectivos de verificación de identidad.</w:t>
      </w:r>
    </w:p>
    <w:p w14:paraId="6478558F" w14:textId="460108AF" w:rsidR="004B0403" w:rsidRPr="004B0403" w:rsidRDefault="004B0403" w:rsidP="004B0403">
      <w:pPr>
        <w:numPr>
          <w:ilvl w:val="0"/>
          <w:numId w:val="8"/>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Pérdida de Documentación:</w:t>
      </w:r>
      <w:r w:rsidRPr="004B0403">
        <w:rPr>
          <w:rFonts w:asciiTheme="minorBidi" w:hAnsiTheme="minorBidi"/>
          <w:sz w:val="24"/>
          <w:szCs w:val="24"/>
        </w:rPr>
        <w:t> </w:t>
      </w:r>
      <w:r>
        <w:rPr>
          <w:rFonts w:asciiTheme="minorBidi" w:hAnsiTheme="minorBidi"/>
          <w:sz w:val="24"/>
          <w:szCs w:val="24"/>
        </w:rPr>
        <w:t xml:space="preserve">Posible </w:t>
      </w:r>
      <w:r w:rsidRPr="004B0403">
        <w:rPr>
          <w:rFonts w:asciiTheme="minorBidi" w:hAnsiTheme="minorBidi"/>
          <w:sz w:val="24"/>
          <w:szCs w:val="24"/>
        </w:rPr>
        <w:t>Extravío</w:t>
      </w:r>
      <w:r>
        <w:rPr>
          <w:rFonts w:asciiTheme="minorBidi" w:hAnsiTheme="minorBidi"/>
          <w:sz w:val="24"/>
          <w:szCs w:val="24"/>
        </w:rPr>
        <w:t xml:space="preserve"> </w:t>
      </w:r>
      <w:r w:rsidRPr="004B0403">
        <w:rPr>
          <w:rFonts w:asciiTheme="minorBidi" w:hAnsiTheme="minorBidi"/>
          <w:sz w:val="24"/>
          <w:szCs w:val="24"/>
        </w:rPr>
        <w:t>de hojas de asistencia, resultando en pérdida irreparable de evidencias de participación.</w:t>
      </w:r>
    </w:p>
    <w:p w14:paraId="77774D33" w14:textId="4908F2CC" w:rsidR="004B0403" w:rsidRPr="004B0403" w:rsidRDefault="004B0403" w:rsidP="004B0403">
      <w:pPr>
        <w:numPr>
          <w:ilvl w:val="0"/>
          <w:numId w:val="8"/>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Tiempo de Registro Excesivo:</w:t>
      </w:r>
      <w:r w:rsidRPr="004B0403">
        <w:rPr>
          <w:rFonts w:asciiTheme="minorBidi" w:hAnsiTheme="minorBidi"/>
          <w:sz w:val="24"/>
          <w:szCs w:val="24"/>
        </w:rPr>
        <w:t xml:space="preserve"> Proceso lento de localización de nombres en listas extensas, generando cuellos de botella en puntos de entrada con hasta </w:t>
      </w:r>
      <w:r>
        <w:rPr>
          <w:rFonts w:asciiTheme="minorBidi" w:hAnsiTheme="minorBidi"/>
          <w:sz w:val="24"/>
          <w:szCs w:val="24"/>
        </w:rPr>
        <w:t>300</w:t>
      </w:r>
      <w:r w:rsidRPr="004B0403">
        <w:rPr>
          <w:rFonts w:asciiTheme="minorBidi" w:hAnsiTheme="minorBidi"/>
          <w:sz w:val="24"/>
          <w:szCs w:val="24"/>
        </w:rPr>
        <w:t xml:space="preserve"> participantes intentando registrarse simultáneamente.</w:t>
      </w:r>
    </w:p>
    <w:p w14:paraId="36D9A034" w14:textId="45F1285F" w:rsidR="004B0403" w:rsidRPr="004B0403" w:rsidRDefault="004B0403" w:rsidP="004B0403">
      <w:pPr>
        <w:numPr>
          <w:ilvl w:val="0"/>
          <w:numId w:val="8"/>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Ilegibilidad de Firmas:</w:t>
      </w:r>
      <w:r w:rsidRPr="004B0403">
        <w:rPr>
          <w:rFonts w:asciiTheme="minorBidi" w:hAnsiTheme="minorBidi"/>
          <w:sz w:val="24"/>
          <w:szCs w:val="24"/>
        </w:rPr>
        <w:t> Aproximadamente el 30% de las firmas manuscritas eran ilegibles, dificultando la identificación posterior de participantes</w:t>
      </w:r>
      <w:r>
        <w:rPr>
          <w:rFonts w:asciiTheme="minorBidi" w:hAnsiTheme="minorBidi"/>
          <w:sz w:val="24"/>
          <w:szCs w:val="24"/>
        </w:rPr>
        <w:t xml:space="preserve"> o su registro</w:t>
      </w:r>
      <w:r w:rsidRPr="004B0403">
        <w:rPr>
          <w:rFonts w:asciiTheme="minorBidi" w:hAnsiTheme="minorBidi"/>
          <w:sz w:val="24"/>
          <w:szCs w:val="24"/>
        </w:rPr>
        <w:t>.</w:t>
      </w:r>
    </w:p>
    <w:p w14:paraId="55E3BC56" w14:textId="1791C8C6" w:rsidR="004B0403" w:rsidRPr="004B0403" w:rsidRDefault="004B0403" w:rsidP="004B0403">
      <w:pPr>
        <w:numPr>
          <w:ilvl w:val="0"/>
          <w:numId w:val="8"/>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Ausencia de Hora Exacta:</w:t>
      </w:r>
      <w:r w:rsidRPr="004B0403">
        <w:rPr>
          <w:rFonts w:asciiTheme="minorBidi" w:hAnsiTheme="minorBidi"/>
          <w:sz w:val="24"/>
          <w:szCs w:val="24"/>
        </w:rPr>
        <w:t> Imposibilidad de registrar con precisión la hora de entrada y salida, crítico para eventos tipo taller que requieren acreditación de horas específicas de participación</w:t>
      </w:r>
      <w:r>
        <w:rPr>
          <w:rFonts w:asciiTheme="minorBidi" w:hAnsiTheme="minorBidi"/>
          <w:sz w:val="24"/>
          <w:szCs w:val="24"/>
        </w:rPr>
        <w:t xml:space="preserve"> aun y cuando se cuenta con tolerancia</w:t>
      </w:r>
      <w:r w:rsidRPr="004B0403">
        <w:rPr>
          <w:rFonts w:asciiTheme="minorBidi" w:hAnsiTheme="minorBidi"/>
          <w:sz w:val="24"/>
          <w:szCs w:val="24"/>
        </w:rPr>
        <w:t>.</w:t>
      </w:r>
    </w:p>
    <w:p w14:paraId="1C205695" w14:textId="77777777" w:rsidR="00A71264" w:rsidRDefault="00A71264">
      <w:pPr>
        <w:rPr>
          <w:rFonts w:asciiTheme="minorBidi" w:hAnsiTheme="minorBidi"/>
          <w:b/>
          <w:bCs/>
          <w:sz w:val="24"/>
          <w:szCs w:val="24"/>
        </w:rPr>
      </w:pPr>
      <w:r>
        <w:rPr>
          <w:rFonts w:asciiTheme="minorBidi" w:hAnsiTheme="minorBidi"/>
          <w:b/>
          <w:bCs/>
          <w:sz w:val="24"/>
          <w:szCs w:val="24"/>
        </w:rPr>
        <w:br w:type="page"/>
      </w:r>
    </w:p>
    <w:p w14:paraId="1CBD1A18" w14:textId="2413869F"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lastRenderedPageBreak/>
        <w:t>C. Proceso de Emisión de Constancias Obsoleto:</w:t>
      </w:r>
    </w:p>
    <w:p w14:paraId="1D9EBEF2"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La generación manual de constancias implicaba:</w:t>
      </w:r>
    </w:p>
    <w:p w14:paraId="6E10148A" w14:textId="77777777" w:rsidR="004B0403" w:rsidRPr="004B0403" w:rsidRDefault="004B0403" w:rsidP="004B0403">
      <w:pPr>
        <w:numPr>
          <w:ilvl w:val="0"/>
          <w:numId w:val="9"/>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Tiempo de Procesamiento Extenso:</w:t>
      </w:r>
      <w:r w:rsidRPr="004B0403">
        <w:rPr>
          <w:rFonts w:asciiTheme="minorBidi" w:hAnsiTheme="minorBidi"/>
          <w:sz w:val="24"/>
          <w:szCs w:val="24"/>
        </w:rPr>
        <w:t> Promedio de 2-4 semanas posteriores al evento para la emisión de constancias debido al proceso manual de verificación de asistencias y generación individual de documentos.</w:t>
      </w:r>
    </w:p>
    <w:p w14:paraId="79F0EF09" w14:textId="77777777" w:rsidR="004B0403" w:rsidRPr="004B0403" w:rsidRDefault="004B0403" w:rsidP="004B0403">
      <w:pPr>
        <w:numPr>
          <w:ilvl w:val="0"/>
          <w:numId w:val="9"/>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Costo de Impresión Elevado:</w:t>
      </w:r>
      <w:r w:rsidRPr="004B0403">
        <w:rPr>
          <w:rFonts w:asciiTheme="minorBidi" w:hAnsiTheme="minorBidi"/>
          <w:sz w:val="24"/>
          <w:szCs w:val="24"/>
        </w:rPr>
        <w:t> Gastos significativos en impresión, papel oficial, tintas especiales y sobres para distribución física de constancias.</w:t>
      </w:r>
    </w:p>
    <w:p w14:paraId="2B0F24AE" w14:textId="77777777" w:rsidR="004B0403" w:rsidRPr="004B0403" w:rsidRDefault="004B0403" w:rsidP="004B0403">
      <w:pPr>
        <w:numPr>
          <w:ilvl w:val="0"/>
          <w:numId w:val="9"/>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Riesgo de Falsificación:</w:t>
      </w:r>
      <w:r w:rsidRPr="004B0403">
        <w:rPr>
          <w:rFonts w:asciiTheme="minorBidi" w:hAnsiTheme="minorBidi"/>
          <w:sz w:val="24"/>
          <w:szCs w:val="24"/>
        </w:rPr>
        <w:t> Constancias en papel sin mecanismos robustos de verificación de autenticidad eran susceptibles de falsificación mediante software de edición de documentos.</w:t>
      </w:r>
    </w:p>
    <w:p w14:paraId="7EFEFD26" w14:textId="440C1899" w:rsidR="004B0403" w:rsidRPr="004B0403" w:rsidRDefault="004B0403" w:rsidP="004B0403">
      <w:pPr>
        <w:numPr>
          <w:ilvl w:val="0"/>
          <w:numId w:val="9"/>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Distribución Logística Compleja:</w:t>
      </w:r>
      <w:r w:rsidRPr="004B0403">
        <w:rPr>
          <w:rFonts w:asciiTheme="minorBidi" w:hAnsiTheme="minorBidi"/>
          <w:sz w:val="24"/>
          <w:szCs w:val="24"/>
        </w:rPr>
        <w:t> Necesidad de coordinar puntos de entrega, horarios y almacenamiento temporal de constancias, con alto riesgo de pérdida o confusión de documentos.</w:t>
      </w:r>
    </w:p>
    <w:p w14:paraId="1742A81F" w14:textId="23BFC63D" w:rsidR="004B0403" w:rsidRPr="004B0403" w:rsidRDefault="004B0403" w:rsidP="004B0403">
      <w:pPr>
        <w:numPr>
          <w:ilvl w:val="0"/>
          <w:numId w:val="9"/>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Imposibilidad de Verificación:</w:t>
      </w:r>
      <w:r w:rsidRPr="004B0403">
        <w:rPr>
          <w:rFonts w:asciiTheme="minorBidi" w:hAnsiTheme="minorBidi"/>
          <w:sz w:val="24"/>
          <w:szCs w:val="24"/>
        </w:rPr>
        <w:t> Terceros interesados (empleadores, instituciones educativas</w:t>
      </w:r>
      <w:r w:rsidR="00A71264">
        <w:rPr>
          <w:rFonts w:asciiTheme="minorBidi" w:hAnsiTheme="minorBidi"/>
          <w:sz w:val="24"/>
          <w:szCs w:val="24"/>
        </w:rPr>
        <w:t xml:space="preserve"> o ponentes externos a la universidad</w:t>
      </w:r>
      <w:r w:rsidRPr="004B0403">
        <w:rPr>
          <w:rFonts w:asciiTheme="minorBidi" w:hAnsiTheme="minorBidi"/>
          <w:sz w:val="24"/>
          <w:szCs w:val="24"/>
        </w:rPr>
        <w:t>) no tenían forma de verificar la autenticidad de constancias presentadas, generando desconfianza.</w:t>
      </w:r>
    </w:p>
    <w:p w14:paraId="0FC1AFB4" w14:textId="77777777" w:rsidR="00A71264" w:rsidRDefault="00A71264">
      <w:pPr>
        <w:rPr>
          <w:rFonts w:asciiTheme="minorBidi" w:hAnsiTheme="minorBidi"/>
          <w:b/>
          <w:bCs/>
          <w:sz w:val="24"/>
          <w:szCs w:val="24"/>
        </w:rPr>
      </w:pPr>
      <w:r>
        <w:rPr>
          <w:rFonts w:asciiTheme="minorBidi" w:hAnsiTheme="minorBidi"/>
          <w:b/>
          <w:bCs/>
          <w:sz w:val="24"/>
          <w:szCs w:val="24"/>
        </w:rPr>
        <w:br w:type="page"/>
      </w:r>
    </w:p>
    <w:p w14:paraId="733876EA" w14:textId="0554580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lastRenderedPageBreak/>
        <w:t>D. Comunicación Fragmentada e Ineficiente:</w:t>
      </w:r>
    </w:p>
    <w:p w14:paraId="5836DE0D"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La comunicación con los participantes dependía de:</w:t>
      </w:r>
    </w:p>
    <w:p w14:paraId="4BF17A0E" w14:textId="77777777" w:rsidR="004B0403" w:rsidRPr="004B0403" w:rsidRDefault="004B0403" w:rsidP="004B0403">
      <w:pPr>
        <w:numPr>
          <w:ilvl w:val="0"/>
          <w:numId w:val="10"/>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Correos Masivos Genéricos:</w:t>
      </w:r>
      <w:r w:rsidRPr="004B0403">
        <w:rPr>
          <w:rFonts w:asciiTheme="minorBidi" w:hAnsiTheme="minorBidi"/>
          <w:sz w:val="24"/>
          <w:szCs w:val="24"/>
        </w:rPr>
        <w:t> Sin personalización ni seguimiento de lectura, resultando en tasas de apertura inferiores al 40%.</w:t>
      </w:r>
    </w:p>
    <w:p w14:paraId="09E4430E" w14:textId="77777777" w:rsidR="004B0403" w:rsidRPr="004B0403" w:rsidRDefault="004B0403" w:rsidP="004B0403">
      <w:pPr>
        <w:numPr>
          <w:ilvl w:val="0"/>
          <w:numId w:val="10"/>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Anuncios en Redes Sociales:</w:t>
      </w:r>
      <w:r w:rsidRPr="004B0403">
        <w:rPr>
          <w:rFonts w:asciiTheme="minorBidi" w:hAnsiTheme="minorBidi"/>
          <w:sz w:val="24"/>
          <w:szCs w:val="24"/>
        </w:rPr>
        <w:t> Alcance limitado y sin garantía de que la información llegara a todos los inscritos.</w:t>
      </w:r>
    </w:p>
    <w:p w14:paraId="69E44CB0" w14:textId="6B0393F6" w:rsidR="004B0403" w:rsidRPr="004B0403" w:rsidRDefault="004B0403" w:rsidP="004B0403">
      <w:pPr>
        <w:numPr>
          <w:ilvl w:val="0"/>
          <w:numId w:val="10"/>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Ausencia de Recordatorios Automatizados:</w:t>
      </w:r>
      <w:r w:rsidRPr="004B0403">
        <w:rPr>
          <w:rFonts w:asciiTheme="minorBidi" w:hAnsiTheme="minorBidi"/>
          <w:sz w:val="24"/>
          <w:szCs w:val="24"/>
        </w:rPr>
        <w:t xml:space="preserve"> Los participantes frecuentemente eventos inscritos, resultando en ausentismo </w:t>
      </w:r>
      <w:r w:rsidR="00A71264">
        <w:rPr>
          <w:rFonts w:asciiTheme="minorBidi" w:hAnsiTheme="minorBidi"/>
          <w:sz w:val="24"/>
          <w:szCs w:val="24"/>
        </w:rPr>
        <w:t>o que su lugar al taller de su preferencia este ocupado inscribiéndose a los restantes que no son de su agrado</w:t>
      </w:r>
    </w:p>
    <w:p w14:paraId="12C849F0" w14:textId="77777777" w:rsidR="00A71264" w:rsidRDefault="00A71264">
      <w:pPr>
        <w:rPr>
          <w:rFonts w:asciiTheme="minorBidi" w:hAnsiTheme="minorBidi"/>
          <w:b/>
          <w:bCs/>
          <w:sz w:val="24"/>
          <w:szCs w:val="24"/>
        </w:rPr>
      </w:pPr>
      <w:r>
        <w:rPr>
          <w:rFonts w:asciiTheme="minorBidi" w:hAnsiTheme="minorBidi"/>
          <w:b/>
          <w:bCs/>
          <w:sz w:val="24"/>
          <w:szCs w:val="24"/>
        </w:rPr>
        <w:br w:type="page"/>
      </w:r>
    </w:p>
    <w:p w14:paraId="765EE728" w14:textId="39D746EA"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lastRenderedPageBreak/>
        <w:t>E. Ausencia de Sistemas de Análisis y Reportes:</w:t>
      </w:r>
    </w:p>
    <w:p w14:paraId="31D6E6F6"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La toma de decisiones se realizaba con base en intuición y experiencia, sin datos concretos:</w:t>
      </w:r>
    </w:p>
    <w:p w14:paraId="1C6747E8" w14:textId="77777777" w:rsidR="004B0403" w:rsidRPr="004B0403" w:rsidRDefault="004B0403" w:rsidP="004B0403">
      <w:pPr>
        <w:numPr>
          <w:ilvl w:val="0"/>
          <w:numId w:val="11"/>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Imposibilidad de Medir Métricas Clave:</w:t>
      </w:r>
      <w:r w:rsidRPr="004B0403">
        <w:rPr>
          <w:rFonts w:asciiTheme="minorBidi" w:hAnsiTheme="minorBidi"/>
          <w:sz w:val="24"/>
          <w:szCs w:val="24"/>
        </w:rPr>
        <w:t> Tasas reales de asistencia, eventos más populares, horarios óptimos, perfiles demográficos de participantes.</w:t>
      </w:r>
    </w:p>
    <w:p w14:paraId="413E4F45" w14:textId="77777777" w:rsidR="004B0403" w:rsidRPr="004B0403" w:rsidRDefault="004B0403" w:rsidP="004B0403">
      <w:pPr>
        <w:numPr>
          <w:ilvl w:val="0"/>
          <w:numId w:val="11"/>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Dificultad para Generar Reportes:</w:t>
      </w:r>
      <w:r w:rsidRPr="004B0403">
        <w:rPr>
          <w:rFonts w:asciiTheme="minorBidi" w:hAnsiTheme="minorBidi"/>
          <w:sz w:val="24"/>
          <w:szCs w:val="24"/>
        </w:rPr>
        <w:t> Proceso manual de consolidación de información tomaba días o semanas, limitando la capacidad de respuesta a problemas emergentes.</w:t>
      </w:r>
    </w:p>
    <w:p w14:paraId="0E73E88E" w14:textId="77777777" w:rsidR="004B0403" w:rsidRPr="004B0403" w:rsidRDefault="004B0403" w:rsidP="004B0403">
      <w:pPr>
        <w:numPr>
          <w:ilvl w:val="0"/>
          <w:numId w:val="11"/>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Ausencia de Trazabilidad:</w:t>
      </w:r>
      <w:r w:rsidRPr="004B0403">
        <w:rPr>
          <w:rFonts w:asciiTheme="minorBidi" w:hAnsiTheme="minorBidi"/>
          <w:sz w:val="24"/>
          <w:szCs w:val="24"/>
        </w:rPr>
        <w:t> Sin registros históricos sistematizados, era imposible realizar análisis longitudinales o comparativas entre ediciones del evento.</w:t>
      </w:r>
    </w:p>
    <w:p w14:paraId="368C2795" w14:textId="77777777" w:rsidR="00A71264" w:rsidRDefault="00A71264">
      <w:pPr>
        <w:rPr>
          <w:rFonts w:asciiTheme="minorBidi" w:hAnsiTheme="minorBidi"/>
          <w:b/>
          <w:bCs/>
          <w:sz w:val="24"/>
          <w:szCs w:val="24"/>
        </w:rPr>
      </w:pPr>
      <w:r>
        <w:rPr>
          <w:rFonts w:asciiTheme="minorBidi" w:hAnsiTheme="minorBidi"/>
          <w:b/>
          <w:bCs/>
          <w:sz w:val="24"/>
          <w:szCs w:val="24"/>
        </w:rPr>
        <w:br w:type="page"/>
      </w:r>
    </w:p>
    <w:p w14:paraId="0FAD44F0" w14:textId="0350319E" w:rsidR="004B0403" w:rsidRPr="004B0403" w:rsidRDefault="004B0403" w:rsidP="004B0403">
      <w:pPr>
        <w:spacing w:line="360" w:lineRule="auto"/>
        <w:ind w:left="708"/>
        <w:jc w:val="both"/>
        <w:rPr>
          <w:rFonts w:asciiTheme="minorBidi" w:hAnsiTheme="minorBidi"/>
          <w:b/>
          <w:bCs/>
          <w:sz w:val="24"/>
          <w:szCs w:val="24"/>
        </w:rPr>
      </w:pPr>
      <w:r w:rsidRPr="004B0403">
        <w:rPr>
          <w:rFonts w:asciiTheme="minorBidi" w:hAnsiTheme="minorBidi"/>
          <w:b/>
          <w:bCs/>
          <w:sz w:val="24"/>
          <w:szCs w:val="24"/>
        </w:rPr>
        <w:lastRenderedPageBreak/>
        <w:t>2.1.2 Impacto de las Deficiencias Identificadas</w:t>
      </w:r>
    </w:p>
    <w:p w14:paraId="053A6B41"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Las problemáticas anteriormente descritas generaban consecuencias tangibles y medibles:</w:t>
      </w:r>
    </w:p>
    <w:p w14:paraId="2D315BB4"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Impacto Económico:</w:t>
      </w:r>
    </w:p>
    <w:p w14:paraId="5997DFFB" w14:textId="77777777" w:rsidR="004B0403" w:rsidRPr="004B0403" w:rsidRDefault="004B0403" w:rsidP="004B0403">
      <w:pPr>
        <w:numPr>
          <w:ilvl w:val="0"/>
          <w:numId w:val="1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Costos operativos elevados: estimación de $50,000-$75,000 MXN por evento en recursos humanos, materiales de impresión, logística de distribución.</w:t>
      </w:r>
    </w:p>
    <w:p w14:paraId="327886FD" w14:textId="77777777" w:rsidR="004B0403" w:rsidRPr="004B0403" w:rsidRDefault="004B0403" w:rsidP="004B0403">
      <w:pPr>
        <w:numPr>
          <w:ilvl w:val="0"/>
          <w:numId w:val="1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Desperdicio de recursos por ausentismo no gestionado: 35% de cupos reservados sin utilización efectiva.</w:t>
      </w:r>
    </w:p>
    <w:p w14:paraId="54DF537A"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Impacto en la Experiencia del Usuario:</w:t>
      </w:r>
    </w:p>
    <w:p w14:paraId="169258AC" w14:textId="77777777" w:rsidR="004B0403" w:rsidRPr="004B0403" w:rsidRDefault="004B0403" w:rsidP="004B0403">
      <w:pPr>
        <w:numPr>
          <w:ilvl w:val="0"/>
          <w:numId w:val="1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Satisfacción baja de participantes debido a tiempos de espera, procesos engorrosos y demoras en obtención de constancias.</w:t>
      </w:r>
    </w:p>
    <w:p w14:paraId="076080CD" w14:textId="77777777" w:rsidR="004B0403" w:rsidRPr="004B0403" w:rsidRDefault="004B0403" w:rsidP="004B0403">
      <w:pPr>
        <w:numPr>
          <w:ilvl w:val="0"/>
          <w:numId w:val="1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Percepción de desorganización institucional.</w:t>
      </w:r>
    </w:p>
    <w:p w14:paraId="1C39E26F"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Impacto en la Credibilidad Académica:</w:t>
      </w:r>
    </w:p>
    <w:p w14:paraId="73B08B5F" w14:textId="77777777" w:rsidR="004B0403" w:rsidRPr="004B0403" w:rsidRDefault="004B0403" w:rsidP="004B0403">
      <w:pPr>
        <w:numPr>
          <w:ilvl w:val="0"/>
          <w:numId w:val="1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Cuestionamiento de la validez de constancias emitidas.</w:t>
      </w:r>
    </w:p>
    <w:p w14:paraId="56DFAD8D" w14:textId="77777777" w:rsidR="004B0403" w:rsidRPr="004B0403" w:rsidRDefault="004B0403" w:rsidP="004B0403">
      <w:pPr>
        <w:numPr>
          <w:ilvl w:val="0"/>
          <w:numId w:val="1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Dificultad para cumplir con estándares de calidad en eventos de certificación profesional.</w:t>
      </w:r>
    </w:p>
    <w:p w14:paraId="4DFCCFEF" w14:textId="77777777" w:rsidR="00A71264" w:rsidRDefault="00A71264">
      <w:pPr>
        <w:rPr>
          <w:rFonts w:asciiTheme="minorBidi" w:hAnsiTheme="minorBidi"/>
          <w:b/>
          <w:bCs/>
          <w:sz w:val="24"/>
          <w:szCs w:val="24"/>
        </w:rPr>
      </w:pPr>
      <w:r>
        <w:rPr>
          <w:rFonts w:asciiTheme="minorBidi" w:hAnsiTheme="minorBidi"/>
          <w:b/>
          <w:bCs/>
          <w:sz w:val="24"/>
          <w:szCs w:val="24"/>
        </w:rPr>
        <w:br w:type="page"/>
      </w:r>
    </w:p>
    <w:p w14:paraId="5E11E5BE" w14:textId="147E57D9" w:rsidR="004B0403" w:rsidRPr="004B0403" w:rsidRDefault="004B0403" w:rsidP="00A71264">
      <w:pPr>
        <w:pStyle w:val="Ttulo2"/>
      </w:pPr>
      <w:bookmarkStart w:id="44" w:name="_Toc212725554"/>
      <w:r w:rsidRPr="004B0403">
        <w:lastRenderedPageBreak/>
        <w:t>2.2 Justificación Tecnológica</w:t>
      </w:r>
      <w:bookmarkEnd w:id="44"/>
    </w:p>
    <w:p w14:paraId="6FA79CF6" w14:textId="77777777" w:rsidR="004B0403" w:rsidRPr="004B0403" w:rsidRDefault="004B0403" w:rsidP="00A71264">
      <w:pPr>
        <w:pStyle w:val="Ttulo3"/>
      </w:pPr>
      <w:bookmarkStart w:id="45" w:name="_Toc212725555"/>
      <w:r w:rsidRPr="004B0403">
        <w:t>2.2.1 Selección de Arquitectura Web</w:t>
      </w:r>
      <w:bookmarkEnd w:id="45"/>
    </w:p>
    <w:p w14:paraId="0C3D7BA3"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Decisión:</w:t>
      </w:r>
      <w:r w:rsidRPr="004B0403">
        <w:rPr>
          <w:rFonts w:asciiTheme="minorBidi" w:hAnsiTheme="minorBidi"/>
          <w:sz w:val="24"/>
          <w:szCs w:val="24"/>
        </w:rPr>
        <w:t xml:space="preserve"> Implementación de arquitectura web cliente-servidor con separación clara entre </w:t>
      </w:r>
      <w:proofErr w:type="spellStart"/>
      <w:r w:rsidRPr="004B0403">
        <w:rPr>
          <w:rFonts w:asciiTheme="minorBidi" w:hAnsiTheme="minorBidi"/>
          <w:sz w:val="24"/>
          <w:szCs w:val="24"/>
        </w:rPr>
        <w:t>frontend</w:t>
      </w:r>
      <w:proofErr w:type="spellEnd"/>
      <w:r w:rsidRPr="004B0403">
        <w:rPr>
          <w:rFonts w:asciiTheme="minorBidi" w:hAnsiTheme="minorBidi"/>
          <w:sz w:val="24"/>
          <w:szCs w:val="24"/>
        </w:rPr>
        <w:t xml:space="preserve"> (HTML/CSS/JavaScript) y </w:t>
      </w:r>
      <w:proofErr w:type="spellStart"/>
      <w:r w:rsidRPr="004B0403">
        <w:rPr>
          <w:rFonts w:asciiTheme="minorBidi" w:hAnsiTheme="minorBidi"/>
          <w:sz w:val="24"/>
          <w:szCs w:val="24"/>
        </w:rPr>
        <w:t>backend</w:t>
      </w:r>
      <w:proofErr w:type="spellEnd"/>
      <w:r w:rsidRPr="004B0403">
        <w:rPr>
          <w:rFonts w:asciiTheme="minorBidi" w:hAnsiTheme="minorBidi"/>
          <w:sz w:val="24"/>
          <w:szCs w:val="24"/>
        </w:rPr>
        <w:t xml:space="preserve"> (PHP/MySQL).</w:t>
      </w:r>
    </w:p>
    <w:p w14:paraId="2DBCCFD8"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Justificación:</w:t>
      </w:r>
    </w:p>
    <w:p w14:paraId="3F7E4AB7" w14:textId="77777777" w:rsidR="004B0403" w:rsidRPr="004B0403" w:rsidRDefault="004B0403" w:rsidP="004B0403">
      <w:pPr>
        <w:numPr>
          <w:ilvl w:val="0"/>
          <w:numId w:val="15"/>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Accesibilidad Universal:</w:t>
      </w:r>
    </w:p>
    <w:p w14:paraId="6B051FA0" w14:textId="77777777" w:rsidR="004B0403" w:rsidRPr="004B0403" w:rsidRDefault="004B0403" w:rsidP="004B0403">
      <w:pPr>
        <w:numPr>
          <w:ilvl w:val="1"/>
          <w:numId w:val="1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Acceso desde cualquier dispositivo con navegador web (computadoras, </w:t>
      </w:r>
      <w:proofErr w:type="spellStart"/>
      <w:r w:rsidRPr="004B0403">
        <w:rPr>
          <w:rFonts w:asciiTheme="minorBidi" w:hAnsiTheme="minorBidi"/>
          <w:sz w:val="24"/>
          <w:szCs w:val="24"/>
        </w:rPr>
        <w:t>tablets</w:t>
      </w:r>
      <w:proofErr w:type="spellEnd"/>
      <w:r w:rsidRPr="004B0403">
        <w:rPr>
          <w:rFonts w:asciiTheme="minorBidi" w:hAnsiTheme="minorBidi"/>
          <w:sz w:val="24"/>
          <w:szCs w:val="24"/>
        </w:rPr>
        <w:t>, smartphones) sin necesidad de instalación de software específico.</w:t>
      </w:r>
    </w:p>
    <w:p w14:paraId="3E9B3277" w14:textId="77777777" w:rsidR="004B0403" w:rsidRPr="004B0403" w:rsidRDefault="004B0403" w:rsidP="004B0403">
      <w:pPr>
        <w:numPr>
          <w:ilvl w:val="1"/>
          <w:numId w:val="1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Compatibilidad multiplataforma garantizada (Windows, macOS, Linux, iOS, Android).</w:t>
      </w:r>
    </w:p>
    <w:p w14:paraId="62EBC416" w14:textId="77777777" w:rsidR="004B0403" w:rsidRPr="004B0403" w:rsidRDefault="004B0403" w:rsidP="004B0403">
      <w:pPr>
        <w:numPr>
          <w:ilvl w:val="1"/>
          <w:numId w:val="1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Eliminación de barreras tecnológicas para participantes con dispositivos diversos.</w:t>
      </w:r>
    </w:p>
    <w:p w14:paraId="09CE7D6D" w14:textId="77777777" w:rsidR="004B0403" w:rsidRPr="004B0403" w:rsidRDefault="004B0403" w:rsidP="004B0403">
      <w:pPr>
        <w:numPr>
          <w:ilvl w:val="0"/>
          <w:numId w:val="15"/>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Mantenimiento Centralizado:</w:t>
      </w:r>
    </w:p>
    <w:p w14:paraId="51AE749F" w14:textId="77777777" w:rsidR="004B0403" w:rsidRPr="004B0403" w:rsidRDefault="004B0403" w:rsidP="004B0403">
      <w:pPr>
        <w:numPr>
          <w:ilvl w:val="1"/>
          <w:numId w:val="1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Actualizaciones desplegadas inmediatamente para todos los usuarios sin necesidad de distribución de instaladores.</w:t>
      </w:r>
    </w:p>
    <w:p w14:paraId="2CBCD02E" w14:textId="77777777" w:rsidR="004B0403" w:rsidRPr="004B0403" w:rsidRDefault="004B0403" w:rsidP="004B0403">
      <w:pPr>
        <w:numPr>
          <w:ilvl w:val="1"/>
          <w:numId w:val="1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Corrección de errores y mejoras de seguridad implementadas en tiempo real.</w:t>
      </w:r>
    </w:p>
    <w:p w14:paraId="628B3513" w14:textId="77777777" w:rsidR="004B0403" w:rsidRPr="004B0403" w:rsidRDefault="004B0403" w:rsidP="004B0403">
      <w:pPr>
        <w:numPr>
          <w:ilvl w:val="1"/>
          <w:numId w:val="1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Reducción drástica de costos de soporte técnico.</w:t>
      </w:r>
    </w:p>
    <w:p w14:paraId="117FF4DE" w14:textId="77777777" w:rsidR="004B0403" w:rsidRPr="004B0403" w:rsidRDefault="004B0403" w:rsidP="004B0403">
      <w:pPr>
        <w:numPr>
          <w:ilvl w:val="0"/>
          <w:numId w:val="15"/>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Escalabilidad Natural:</w:t>
      </w:r>
    </w:p>
    <w:p w14:paraId="74E1AFC1" w14:textId="77777777" w:rsidR="004B0403" w:rsidRPr="004B0403" w:rsidRDefault="004B0403" w:rsidP="004B0403">
      <w:pPr>
        <w:numPr>
          <w:ilvl w:val="1"/>
          <w:numId w:val="1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Capacidad de manejar incrementos significativos de usuarios simultáneos mediante escalamiento horizontal (múltiples servidores).</w:t>
      </w:r>
    </w:p>
    <w:p w14:paraId="1120676B" w14:textId="77777777" w:rsidR="004B0403" w:rsidRPr="004B0403" w:rsidRDefault="004B0403" w:rsidP="004B0403">
      <w:pPr>
        <w:numPr>
          <w:ilvl w:val="1"/>
          <w:numId w:val="1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Distribución de carga mediante balanceadores.</w:t>
      </w:r>
    </w:p>
    <w:p w14:paraId="232C215B" w14:textId="77777777" w:rsidR="004B0403" w:rsidRPr="004B0403" w:rsidRDefault="004B0403" w:rsidP="004B0403">
      <w:pPr>
        <w:numPr>
          <w:ilvl w:val="1"/>
          <w:numId w:val="1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Infraestructura </w:t>
      </w:r>
      <w:proofErr w:type="spellStart"/>
      <w:r w:rsidRPr="004B0403">
        <w:rPr>
          <w:rFonts w:asciiTheme="minorBidi" w:hAnsiTheme="minorBidi"/>
          <w:sz w:val="24"/>
          <w:szCs w:val="24"/>
        </w:rPr>
        <w:t>cloud-ready</w:t>
      </w:r>
      <w:proofErr w:type="spellEnd"/>
      <w:r w:rsidRPr="004B0403">
        <w:rPr>
          <w:rFonts w:asciiTheme="minorBidi" w:hAnsiTheme="minorBidi"/>
          <w:sz w:val="24"/>
          <w:szCs w:val="24"/>
        </w:rPr>
        <w:t xml:space="preserve"> para crecimiento futuro.</w:t>
      </w:r>
    </w:p>
    <w:p w14:paraId="6F085D59" w14:textId="77777777" w:rsidR="004B0403" w:rsidRPr="004B0403" w:rsidRDefault="004B0403" w:rsidP="00A71264">
      <w:pPr>
        <w:pStyle w:val="Ttulo3"/>
      </w:pPr>
      <w:bookmarkStart w:id="46" w:name="_Toc212725556"/>
      <w:r w:rsidRPr="004B0403">
        <w:lastRenderedPageBreak/>
        <w:t xml:space="preserve">2.2.2 Elección de </w:t>
      </w:r>
      <w:proofErr w:type="spellStart"/>
      <w:r w:rsidRPr="004B0403">
        <w:t>Stack</w:t>
      </w:r>
      <w:proofErr w:type="spellEnd"/>
      <w:r w:rsidRPr="004B0403">
        <w:t xml:space="preserve"> Tecnológico</w:t>
      </w:r>
      <w:bookmarkEnd w:id="46"/>
    </w:p>
    <w:p w14:paraId="2EF20F80"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PHP 8.2 + MySQL 8.0:</w:t>
      </w:r>
    </w:p>
    <w:p w14:paraId="17497832"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Justificación:</w:t>
      </w:r>
    </w:p>
    <w:p w14:paraId="7894CFB5" w14:textId="77777777" w:rsidR="004B0403" w:rsidRPr="004B0403" w:rsidRDefault="004B0403" w:rsidP="004B0403">
      <w:pPr>
        <w:numPr>
          <w:ilvl w:val="0"/>
          <w:numId w:val="1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Madurez y Estabilidad:</w:t>
      </w:r>
      <w:r w:rsidRPr="004B0403">
        <w:rPr>
          <w:rFonts w:asciiTheme="minorBidi" w:hAnsiTheme="minorBidi"/>
          <w:sz w:val="24"/>
          <w:szCs w:val="24"/>
        </w:rPr>
        <w:t> PHP es uno de los lenguajes más utilizados para desarrollo web con más de 25 años de evolución, garantizando estabilidad y soporte a largo plazo.</w:t>
      </w:r>
    </w:p>
    <w:p w14:paraId="7FF13FC5" w14:textId="77777777" w:rsidR="004B0403" w:rsidRPr="004B0403" w:rsidRDefault="004B0403" w:rsidP="004B0403">
      <w:pPr>
        <w:numPr>
          <w:ilvl w:val="0"/>
          <w:numId w:val="1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Ecosistema Rico:</w:t>
      </w:r>
      <w:r w:rsidRPr="004B0403">
        <w:rPr>
          <w:rFonts w:asciiTheme="minorBidi" w:hAnsiTheme="minorBidi"/>
          <w:sz w:val="24"/>
          <w:szCs w:val="24"/>
        </w:rPr>
        <w:t> Disponibilidad de bibliotecas robustas para todas las funcionalidades requeridas (</w:t>
      </w:r>
      <w:proofErr w:type="spellStart"/>
      <w:r w:rsidRPr="004B0403">
        <w:rPr>
          <w:rFonts w:asciiTheme="minorBidi" w:hAnsiTheme="minorBidi"/>
          <w:sz w:val="24"/>
          <w:szCs w:val="24"/>
        </w:rPr>
        <w:t>PHPMailer</w:t>
      </w:r>
      <w:proofErr w:type="spellEnd"/>
      <w:r w:rsidRPr="004B0403">
        <w:rPr>
          <w:rFonts w:asciiTheme="minorBidi" w:hAnsiTheme="minorBidi"/>
          <w:sz w:val="24"/>
          <w:szCs w:val="24"/>
        </w:rPr>
        <w:t xml:space="preserve"> para correos, FPDF para PDF, soporte nativo para MySQL).</w:t>
      </w:r>
    </w:p>
    <w:p w14:paraId="652873DB" w14:textId="77777777" w:rsidR="004B0403" w:rsidRPr="004B0403" w:rsidRDefault="004B0403" w:rsidP="004B0403">
      <w:pPr>
        <w:numPr>
          <w:ilvl w:val="0"/>
          <w:numId w:val="1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Curva de Aprendizaje Moderada:</w:t>
      </w:r>
      <w:r w:rsidRPr="004B0403">
        <w:rPr>
          <w:rFonts w:asciiTheme="minorBidi" w:hAnsiTheme="minorBidi"/>
          <w:sz w:val="24"/>
          <w:szCs w:val="24"/>
        </w:rPr>
        <w:t> Facilita el mantenimiento futuro por parte de equipos de desarrollo de la institución.</w:t>
      </w:r>
    </w:p>
    <w:p w14:paraId="5BF18C2C" w14:textId="77777777" w:rsidR="004B0403" w:rsidRPr="004B0403" w:rsidRDefault="004B0403" w:rsidP="004B0403">
      <w:pPr>
        <w:numPr>
          <w:ilvl w:val="0"/>
          <w:numId w:val="1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Hosting Económico:</w:t>
      </w:r>
      <w:r w:rsidRPr="004B0403">
        <w:rPr>
          <w:rFonts w:asciiTheme="minorBidi" w:hAnsiTheme="minorBidi"/>
          <w:sz w:val="24"/>
          <w:szCs w:val="24"/>
        </w:rPr>
        <w:t> Amplia disponibilidad de servicios de hosting PHP/MySQL a costos accesibles para instituciones educativas.</w:t>
      </w:r>
    </w:p>
    <w:p w14:paraId="5C9B583D" w14:textId="77777777" w:rsidR="004B0403" w:rsidRPr="004B0403" w:rsidRDefault="004B0403" w:rsidP="004B0403">
      <w:pPr>
        <w:numPr>
          <w:ilvl w:val="0"/>
          <w:numId w:val="1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Performance Mejorado:</w:t>
      </w:r>
      <w:r w:rsidRPr="004B0403">
        <w:rPr>
          <w:rFonts w:asciiTheme="minorBidi" w:hAnsiTheme="minorBidi"/>
          <w:sz w:val="24"/>
          <w:szCs w:val="24"/>
        </w:rPr>
        <w:t> PHP 8.2 ofrece mejoras significativas de rendimiento (hasta 3x más rápido que versiones anteriores) y características modernas de seguridad.</w:t>
      </w:r>
    </w:p>
    <w:p w14:paraId="4E94F759"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MySQL 8.0:</w:t>
      </w:r>
    </w:p>
    <w:p w14:paraId="43E1ED58" w14:textId="77777777" w:rsidR="004B0403" w:rsidRPr="004B0403" w:rsidRDefault="004B0403" w:rsidP="004B0403">
      <w:pPr>
        <w:numPr>
          <w:ilvl w:val="0"/>
          <w:numId w:val="1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Motor de Base de Datos Confiable:</w:t>
      </w:r>
      <w:r w:rsidRPr="004B0403">
        <w:rPr>
          <w:rFonts w:asciiTheme="minorBidi" w:hAnsiTheme="minorBidi"/>
          <w:sz w:val="24"/>
          <w:szCs w:val="24"/>
        </w:rPr>
        <w:t> Utilizado por millones de aplicaciones críticas a nivel mundial.</w:t>
      </w:r>
    </w:p>
    <w:p w14:paraId="4D5B24E8" w14:textId="77777777" w:rsidR="004B0403" w:rsidRPr="004B0403" w:rsidRDefault="004B0403" w:rsidP="004B0403">
      <w:pPr>
        <w:numPr>
          <w:ilvl w:val="0"/>
          <w:numId w:val="1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Integridad Referencial:</w:t>
      </w:r>
      <w:r w:rsidRPr="004B0403">
        <w:rPr>
          <w:rFonts w:asciiTheme="minorBidi" w:hAnsiTheme="minorBidi"/>
          <w:sz w:val="24"/>
          <w:szCs w:val="24"/>
        </w:rPr>
        <w:t xml:space="preserve"> Soporte completo para claves foráneas, transacciones ACID y </w:t>
      </w:r>
      <w:proofErr w:type="spellStart"/>
      <w:r w:rsidRPr="004B0403">
        <w:rPr>
          <w:rFonts w:asciiTheme="minorBidi" w:hAnsiTheme="minorBidi"/>
          <w:sz w:val="24"/>
          <w:szCs w:val="24"/>
        </w:rPr>
        <w:t>triggers</w:t>
      </w:r>
      <w:proofErr w:type="spellEnd"/>
      <w:r w:rsidRPr="004B0403">
        <w:rPr>
          <w:rFonts w:asciiTheme="minorBidi" w:hAnsiTheme="minorBidi"/>
          <w:sz w:val="24"/>
          <w:szCs w:val="24"/>
        </w:rPr>
        <w:t xml:space="preserve"> para garantizar consistencia de datos.</w:t>
      </w:r>
    </w:p>
    <w:p w14:paraId="3CA3AD40" w14:textId="77777777" w:rsidR="004B0403" w:rsidRPr="004B0403" w:rsidRDefault="004B0403" w:rsidP="004B0403">
      <w:pPr>
        <w:numPr>
          <w:ilvl w:val="0"/>
          <w:numId w:val="1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Capacidad de Escala:</w:t>
      </w:r>
      <w:r w:rsidRPr="004B0403">
        <w:rPr>
          <w:rFonts w:asciiTheme="minorBidi" w:hAnsiTheme="minorBidi"/>
          <w:sz w:val="24"/>
          <w:szCs w:val="24"/>
        </w:rPr>
        <w:t> Manejo eficiente de millones de registros con optimización de consultas mediante índices compuestos.</w:t>
      </w:r>
    </w:p>
    <w:p w14:paraId="6E3A4956" w14:textId="77777777" w:rsidR="004B0403" w:rsidRPr="004B0403" w:rsidRDefault="004B0403" w:rsidP="004B0403">
      <w:pPr>
        <w:numPr>
          <w:ilvl w:val="0"/>
          <w:numId w:val="1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Herramientas de Administración:</w:t>
      </w:r>
      <w:r w:rsidRPr="004B0403">
        <w:rPr>
          <w:rFonts w:asciiTheme="minorBidi" w:hAnsiTheme="minorBidi"/>
          <w:sz w:val="24"/>
          <w:szCs w:val="24"/>
        </w:rPr>
        <w:t> Ecosistema completo de herramientas (</w:t>
      </w:r>
      <w:proofErr w:type="spellStart"/>
      <w:r w:rsidRPr="004B0403">
        <w:rPr>
          <w:rFonts w:asciiTheme="minorBidi" w:hAnsiTheme="minorBidi"/>
          <w:sz w:val="24"/>
          <w:szCs w:val="24"/>
        </w:rPr>
        <w:t>phpMyAdmin</w:t>
      </w:r>
      <w:proofErr w:type="spellEnd"/>
      <w:r w:rsidRPr="004B0403">
        <w:rPr>
          <w:rFonts w:asciiTheme="minorBidi" w:hAnsiTheme="minorBidi"/>
          <w:sz w:val="24"/>
          <w:szCs w:val="24"/>
        </w:rPr>
        <w:t xml:space="preserve">, MySQL </w:t>
      </w:r>
      <w:proofErr w:type="spellStart"/>
      <w:r w:rsidRPr="004B0403">
        <w:rPr>
          <w:rFonts w:asciiTheme="minorBidi" w:hAnsiTheme="minorBidi"/>
          <w:sz w:val="24"/>
          <w:szCs w:val="24"/>
        </w:rPr>
        <w:t>Workbench</w:t>
      </w:r>
      <w:proofErr w:type="spellEnd"/>
      <w:r w:rsidRPr="004B0403">
        <w:rPr>
          <w:rFonts w:asciiTheme="minorBidi" w:hAnsiTheme="minorBidi"/>
          <w:sz w:val="24"/>
          <w:szCs w:val="24"/>
        </w:rPr>
        <w:t>) para gestión y monitoreo.</w:t>
      </w:r>
    </w:p>
    <w:p w14:paraId="4D1C6752" w14:textId="77777777" w:rsidR="004B0403" w:rsidRPr="004B0403" w:rsidRDefault="004B0403" w:rsidP="004B0403">
      <w:pPr>
        <w:spacing w:line="360" w:lineRule="auto"/>
        <w:ind w:left="708"/>
        <w:jc w:val="both"/>
        <w:rPr>
          <w:rFonts w:asciiTheme="minorBidi" w:hAnsiTheme="minorBidi"/>
          <w:sz w:val="24"/>
          <w:szCs w:val="24"/>
          <w:lang w:val="en-US"/>
        </w:rPr>
      </w:pPr>
      <w:r w:rsidRPr="004B0403">
        <w:rPr>
          <w:rFonts w:asciiTheme="minorBidi" w:hAnsiTheme="minorBidi"/>
          <w:b/>
          <w:bCs/>
          <w:sz w:val="24"/>
          <w:szCs w:val="24"/>
          <w:lang w:val="en-US"/>
        </w:rPr>
        <w:t>Frontend Moderno (HTML5 + CSS3 + JavaScript):</w:t>
      </w:r>
    </w:p>
    <w:p w14:paraId="55B49106"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lastRenderedPageBreak/>
        <w:t>Justificación:</w:t>
      </w:r>
    </w:p>
    <w:p w14:paraId="0B2C8406" w14:textId="77777777" w:rsidR="004B0403" w:rsidRPr="004B0403" w:rsidRDefault="004B0403" w:rsidP="004B0403">
      <w:pPr>
        <w:numPr>
          <w:ilvl w:val="0"/>
          <w:numId w:val="18"/>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Interfaces Responsivas:</w:t>
      </w:r>
      <w:r w:rsidRPr="004B0403">
        <w:rPr>
          <w:rFonts w:asciiTheme="minorBidi" w:hAnsiTheme="minorBidi"/>
          <w:sz w:val="24"/>
          <w:szCs w:val="24"/>
        </w:rPr>
        <w:t> Adaptación automática a diferentes tamaños de pantalla garantizando usabilidad en dispositivos móviles.</w:t>
      </w:r>
    </w:p>
    <w:p w14:paraId="45D1A2C9" w14:textId="77777777" w:rsidR="004B0403" w:rsidRPr="004B0403" w:rsidRDefault="004B0403" w:rsidP="004B0403">
      <w:pPr>
        <w:numPr>
          <w:ilvl w:val="0"/>
          <w:numId w:val="18"/>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Interactividad Rica:</w:t>
      </w:r>
      <w:r w:rsidRPr="004B0403">
        <w:rPr>
          <w:rFonts w:asciiTheme="minorBidi" w:hAnsiTheme="minorBidi"/>
          <w:sz w:val="24"/>
          <w:szCs w:val="24"/>
        </w:rPr>
        <w:t> JavaScript permite validación de formularios en tiempo real, actualizaciones dinámicas de contenido sin recargas de página, y experiencias de usuario fluidas.</w:t>
      </w:r>
    </w:p>
    <w:p w14:paraId="165ED33C" w14:textId="77777777" w:rsidR="004B0403" w:rsidRPr="004B0403" w:rsidRDefault="004B0403" w:rsidP="004B0403">
      <w:pPr>
        <w:numPr>
          <w:ilvl w:val="0"/>
          <w:numId w:val="18"/>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Estándares Web:</w:t>
      </w:r>
      <w:r w:rsidRPr="004B0403">
        <w:rPr>
          <w:rFonts w:asciiTheme="minorBidi" w:hAnsiTheme="minorBidi"/>
          <w:sz w:val="24"/>
          <w:szCs w:val="24"/>
        </w:rPr>
        <w:t> Cumplimiento con estándares W3C garantizando accesibilidad y compatibilidad futura.</w:t>
      </w:r>
    </w:p>
    <w:p w14:paraId="4EDA72F2" w14:textId="77777777" w:rsidR="004B0403" w:rsidRPr="004B0403" w:rsidRDefault="004B0403" w:rsidP="004B0403">
      <w:pPr>
        <w:numPr>
          <w:ilvl w:val="0"/>
          <w:numId w:val="18"/>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Sin Dependencias Complejas:</w:t>
      </w:r>
      <w:r w:rsidRPr="004B0403">
        <w:rPr>
          <w:rFonts w:asciiTheme="minorBidi" w:hAnsiTheme="minorBidi"/>
          <w:sz w:val="24"/>
          <w:szCs w:val="24"/>
        </w:rPr>
        <w:t xml:space="preserve"> No requiere </w:t>
      </w:r>
      <w:proofErr w:type="spellStart"/>
      <w:r w:rsidRPr="004B0403">
        <w:rPr>
          <w:rFonts w:asciiTheme="minorBidi" w:hAnsiTheme="minorBidi"/>
          <w:sz w:val="24"/>
          <w:szCs w:val="24"/>
        </w:rPr>
        <w:t>frameworks</w:t>
      </w:r>
      <w:proofErr w:type="spellEnd"/>
      <w:r w:rsidRPr="004B0403">
        <w:rPr>
          <w:rFonts w:asciiTheme="minorBidi" w:hAnsiTheme="minorBidi"/>
          <w:sz w:val="24"/>
          <w:szCs w:val="24"/>
        </w:rPr>
        <w:t xml:space="preserve"> pesados, reduciendo tiempos de carga y complejidad de mantenimiento.</w:t>
      </w:r>
    </w:p>
    <w:p w14:paraId="41A753A0" w14:textId="77777777" w:rsidR="00A71264" w:rsidRDefault="00A71264">
      <w:pPr>
        <w:rPr>
          <w:rFonts w:asciiTheme="minorBidi" w:hAnsiTheme="minorBidi"/>
          <w:b/>
          <w:bCs/>
          <w:sz w:val="24"/>
          <w:szCs w:val="24"/>
        </w:rPr>
      </w:pPr>
      <w:r>
        <w:rPr>
          <w:rFonts w:asciiTheme="minorBidi" w:hAnsiTheme="minorBidi"/>
          <w:b/>
          <w:bCs/>
          <w:sz w:val="24"/>
          <w:szCs w:val="24"/>
        </w:rPr>
        <w:br w:type="page"/>
      </w:r>
    </w:p>
    <w:p w14:paraId="2D789910" w14:textId="2B930158" w:rsidR="004B0403" w:rsidRPr="004B0403" w:rsidRDefault="004B0403" w:rsidP="00A71264">
      <w:pPr>
        <w:pStyle w:val="Ttulo3"/>
      </w:pPr>
      <w:bookmarkStart w:id="47" w:name="_Toc212725557"/>
      <w:r w:rsidRPr="004B0403">
        <w:lastRenderedPageBreak/>
        <w:t>2.2.3 Implementación de Docker para Entorno de Desarrollo</w:t>
      </w:r>
      <w:bookmarkEnd w:id="47"/>
    </w:p>
    <w:p w14:paraId="0694CAEA"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Decisión:</w:t>
      </w:r>
      <w:r w:rsidRPr="004B0403">
        <w:rPr>
          <w:rFonts w:asciiTheme="minorBidi" w:hAnsiTheme="minorBidi"/>
          <w:sz w:val="24"/>
          <w:szCs w:val="24"/>
        </w:rPr>
        <w:t xml:space="preserve"> Uso de Docker </w:t>
      </w:r>
      <w:proofErr w:type="spellStart"/>
      <w:r w:rsidRPr="004B0403">
        <w:rPr>
          <w:rFonts w:asciiTheme="minorBidi" w:hAnsiTheme="minorBidi"/>
          <w:sz w:val="24"/>
          <w:szCs w:val="24"/>
        </w:rPr>
        <w:t>Compose</w:t>
      </w:r>
      <w:proofErr w:type="spellEnd"/>
      <w:r w:rsidRPr="004B0403">
        <w:rPr>
          <w:rFonts w:asciiTheme="minorBidi" w:hAnsiTheme="minorBidi"/>
          <w:sz w:val="24"/>
          <w:szCs w:val="24"/>
        </w:rPr>
        <w:t xml:space="preserve"> para orquestación de servicios (web, base de datos, </w:t>
      </w:r>
      <w:proofErr w:type="spellStart"/>
      <w:r w:rsidRPr="004B0403">
        <w:rPr>
          <w:rFonts w:asciiTheme="minorBidi" w:hAnsiTheme="minorBidi"/>
          <w:sz w:val="24"/>
          <w:szCs w:val="24"/>
        </w:rPr>
        <w:t>phpMyAdmin</w:t>
      </w:r>
      <w:proofErr w:type="spellEnd"/>
      <w:r w:rsidRPr="004B0403">
        <w:rPr>
          <w:rFonts w:asciiTheme="minorBidi" w:hAnsiTheme="minorBidi"/>
          <w:sz w:val="24"/>
          <w:szCs w:val="24"/>
        </w:rPr>
        <w:t>, WhatsApp).</w:t>
      </w:r>
    </w:p>
    <w:p w14:paraId="15392D28"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Justificación:</w:t>
      </w:r>
    </w:p>
    <w:p w14:paraId="4D860935" w14:textId="77777777" w:rsidR="004B0403" w:rsidRPr="004B0403" w:rsidRDefault="004B0403" w:rsidP="004B0403">
      <w:pPr>
        <w:numPr>
          <w:ilvl w:val="0"/>
          <w:numId w:val="19"/>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Replicabilidad del Entorno:</w:t>
      </w:r>
    </w:p>
    <w:p w14:paraId="2A1C2081" w14:textId="77777777" w:rsidR="004B0403" w:rsidRPr="004B0403" w:rsidRDefault="004B0403" w:rsidP="004B0403">
      <w:pPr>
        <w:numPr>
          <w:ilvl w:val="1"/>
          <w:numId w:val="1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Garantía de que el sistema funciona idénticamente en todos los ambientes (desarrollo, pruebas, producción).</w:t>
      </w:r>
    </w:p>
    <w:p w14:paraId="1417BE12" w14:textId="77777777" w:rsidR="004B0403" w:rsidRPr="004B0403" w:rsidRDefault="004B0403" w:rsidP="004B0403">
      <w:pPr>
        <w:numPr>
          <w:ilvl w:val="1"/>
          <w:numId w:val="1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Eliminación del problema "funciona en mi máquina" mediante </w:t>
      </w:r>
      <w:proofErr w:type="spellStart"/>
      <w:r w:rsidRPr="004B0403">
        <w:rPr>
          <w:rFonts w:asciiTheme="minorBidi" w:hAnsiTheme="minorBidi"/>
          <w:sz w:val="24"/>
          <w:szCs w:val="24"/>
        </w:rPr>
        <w:t>containerización</w:t>
      </w:r>
      <w:proofErr w:type="spellEnd"/>
      <w:r w:rsidRPr="004B0403">
        <w:rPr>
          <w:rFonts w:asciiTheme="minorBidi" w:hAnsiTheme="minorBidi"/>
          <w:sz w:val="24"/>
          <w:szCs w:val="24"/>
        </w:rPr>
        <w:t>.</w:t>
      </w:r>
    </w:p>
    <w:p w14:paraId="6DE37DC5" w14:textId="77777777" w:rsidR="004B0403" w:rsidRPr="004B0403" w:rsidRDefault="004B0403" w:rsidP="004B0403">
      <w:pPr>
        <w:numPr>
          <w:ilvl w:val="1"/>
          <w:numId w:val="1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Nuevos desarrolladores pueden tener el entorno completo operativo en menos de 10 minutos.</w:t>
      </w:r>
    </w:p>
    <w:p w14:paraId="4B5CE879" w14:textId="77777777" w:rsidR="004B0403" w:rsidRPr="004B0403" w:rsidRDefault="004B0403" w:rsidP="004B0403">
      <w:pPr>
        <w:numPr>
          <w:ilvl w:val="0"/>
          <w:numId w:val="19"/>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Aislamiento de Servicios:</w:t>
      </w:r>
    </w:p>
    <w:p w14:paraId="464F582D" w14:textId="77777777" w:rsidR="004B0403" w:rsidRPr="004B0403" w:rsidRDefault="004B0403" w:rsidP="004B0403">
      <w:pPr>
        <w:numPr>
          <w:ilvl w:val="1"/>
          <w:numId w:val="1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Cada servicio corre en su propio contenedor aislado, previniendo conflictos de dependencias.</w:t>
      </w:r>
    </w:p>
    <w:p w14:paraId="6CF6979A" w14:textId="77777777" w:rsidR="004B0403" w:rsidRPr="004B0403" w:rsidRDefault="004B0403" w:rsidP="004B0403">
      <w:pPr>
        <w:numPr>
          <w:ilvl w:val="1"/>
          <w:numId w:val="1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Facilita actualizaciones independientes de componentes sin afectar el sistema completo.</w:t>
      </w:r>
    </w:p>
    <w:p w14:paraId="4B22E64E" w14:textId="77777777" w:rsidR="004B0403" w:rsidRPr="004B0403" w:rsidRDefault="004B0403" w:rsidP="004B0403">
      <w:pPr>
        <w:numPr>
          <w:ilvl w:val="1"/>
          <w:numId w:val="1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Mejora la seguridad mediante separación de responsabilidades.</w:t>
      </w:r>
    </w:p>
    <w:p w14:paraId="14EA25D1" w14:textId="77777777" w:rsidR="004B0403" w:rsidRPr="004B0403" w:rsidRDefault="004B0403" w:rsidP="004B0403">
      <w:pPr>
        <w:numPr>
          <w:ilvl w:val="0"/>
          <w:numId w:val="19"/>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Escalabilidad y Orquestación:</w:t>
      </w:r>
    </w:p>
    <w:p w14:paraId="75B9707B" w14:textId="77777777" w:rsidR="004B0403" w:rsidRPr="004B0403" w:rsidRDefault="004B0403" w:rsidP="004B0403">
      <w:pPr>
        <w:numPr>
          <w:ilvl w:val="1"/>
          <w:numId w:val="1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Fácil escalamiento de servicios específicos según demanda (</w:t>
      </w:r>
      <w:proofErr w:type="spellStart"/>
      <w:r w:rsidRPr="004B0403">
        <w:rPr>
          <w:rFonts w:asciiTheme="minorBidi" w:hAnsiTheme="minorBidi"/>
          <w:sz w:val="24"/>
          <w:szCs w:val="24"/>
        </w:rPr>
        <w:t>ej</w:t>
      </w:r>
      <w:proofErr w:type="spellEnd"/>
      <w:r w:rsidRPr="004B0403">
        <w:rPr>
          <w:rFonts w:asciiTheme="minorBidi" w:hAnsiTheme="minorBidi"/>
          <w:sz w:val="24"/>
          <w:szCs w:val="24"/>
        </w:rPr>
        <w:t>: múltiples instancias del servicio web).</w:t>
      </w:r>
    </w:p>
    <w:p w14:paraId="661D094E" w14:textId="77777777" w:rsidR="004B0403" w:rsidRPr="004B0403" w:rsidRDefault="004B0403" w:rsidP="004B0403">
      <w:pPr>
        <w:numPr>
          <w:ilvl w:val="1"/>
          <w:numId w:val="1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Orquestación automática de dependencias y orden de inicio de servicios.</w:t>
      </w:r>
    </w:p>
    <w:p w14:paraId="02FAE176" w14:textId="275EDDBF" w:rsidR="00A71264" w:rsidRDefault="004B0403" w:rsidP="004B0403">
      <w:pPr>
        <w:numPr>
          <w:ilvl w:val="1"/>
          <w:numId w:val="1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Preparación para migración futura a </w:t>
      </w:r>
      <w:proofErr w:type="spellStart"/>
      <w:r w:rsidRPr="004B0403">
        <w:rPr>
          <w:rFonts w:asciiTheme="minorBidi" w:hAnsiTheme="minorBidi"/>
          <w:sz w:val="24"/>
          <w:szCs w:val="24"/>
        </w:rPr>
        <w:t>Kubernetes</w:t>
      </w:r>
      <w:proofErr w:type="spellEnd"/>
      <w:r w:rsidRPr="004B0403">
        <w:rPr>
          <w:rFonts w:asciiTheme="minorBidi" w:hAnsiTheme="minorBidi"/>
          <w:sz w:val="24"/>
          <w:szCs w:val="24"/>
        </w:rPr>
        <w:t xml:space="preserve"> para producción a gran escala.</w:t>
      </w:r>
    </w:p>
    <w:p w14:paraId="7D6DA453" w14:textId="77777777" w:rsidR="00A71264" w:rsidRDefault="00A71264">
      <w:pPr>
        <w:rPr>
          <w:rFonts w:asciiTheme="minorBidi" w:hAnsiTheme="minorBidi"/>
          <w:sz w:val="24"/>
          <w:szCs w:val="24"/>
        </w:rPr>
      </w:pPr>
      <w:r>
        <w:rPr>
          <w:rFonts w:asciiTheme="minorBidi" w:hAnsiTheme="minorBidi"/>
          <w:sz w:val="24"/>
          <w:szCs w:val="24"/>
        </w:rPr>
        <w:br w:type="page"/>
      </w:r>
    </w:p>
    <w:p w14:paraId="6DA82376" w14:textId="77777777" w:rsidR="004B0403" w:rsidRPr="004B0403" w:rsidRDefault="004B0403" w:rsidP="004B0403">
      <w:pPr>
        <w:numPr>
          <w:ilvl w:val="0"/>
          <w:numId w:val="19"/>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lastRenderedPageBreak/>
        <w:t>Gestión Eficiente de Recursos:</w:t>
      </w:r>
    </w:p>
    <w:p w14:paraId="66655D87" w14:textId="77777777" w:rsidR="004B0403" w:rsidRPr="004B0403" w:rsidRDefault="004B0403" w:rsidP="004B0403">
      <w:pPr>
        <w:numPr>
          <w:ilvl w:val="1"/>
          <w:numId w:val="1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Contenedores ligeros con </w:t>
      </w:r>
      <w:proofErr w:type="spellStart"/>
      <w:r w:rsidRPr="004B0403">
        <w:rPr>
          <w:rFonts w:asciiTheme="minorBidi" w:hAnsiTheme="minorBidi"/>
          <w:sz w:val="24"/>
          <w:szCs w:val="24"/>
        </w:rPr>
        <w:t>overhead</w:t>
      </w:r>
      <w:proofErr w:type="spellEnd"/>
      <w:r w:rsidRPr="004B0403">
        <w:rPr>
          <w:rFonts w:asciiTheme="minorBidi" w:hAnsiTheme="minorBidi"/>
          <w:sz w:val="24"/>
          <w:szCs w:val="24"/>
        </w:rPr>
        <w:t xml:space="preserve"> mínimo comparado con máquinas virtuales completas.</w:t>
      </w:r>
    </w:p>
    <w:p w14:paraId="59C1F7F5" w14:textId="77777777" w:rsidR="004B0403" w:rsidRPr="004B0403" w:rsidRDefault="004B0403" w:rsidP="004B0403">
      <w:pPr>
        <w:numPr>
          <w:ilvl w:val="1"/>
          <w:numId w:val="1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Inicio y reinicio de servicios en segundos en lugar de minutos.</w:t>
      </w:r>
    </w:p>
    <w:p w14:paraId="01524BC6" w14:textId="77777777" w:rsidR="004B0403" w:rsidRPr="004B0403" w:rsidRDefault="004B0403" w:rsidP="004B0403">
      <w:pPr>
        <w:numPr>
          <w:ilvl w:val="1"/>
          <w:numId w:val="1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Optimización de uso de recursos del servidor host.</w:t>
      </w:r>
    </w:p>
    <w:p w14:paraId="04EDD41E" w14:textId="77777777" w:rsidR="00A71264" w:rsidRDefault="00A71264">
      <w:pPr>
        <w:rPr>
          <w:rFonts w:asciiTheme="minorBidi" w:hAnsiTheme="minorBidi"/>
          <w:b/>
          <w:bCs/>
          <w:sz w:val="24"/>
          <w:szCs w:val="24"/>
        </w:rPr>
      </w:pPr>
      <w:r>
        <w:rPr>
          <w:rFonts w:asciiTheme="minorBidi" w:hAnsiTheme="minorBidi"/>
          <w:b/>
          <w:bCs/>
          <w:sz w:val="24"/>
          <w:szCs w:val="24"/>
        </w:rPr>
        <w:br w:type="page"/>
      </w:r>
    </w:p>
    <w:p w14:paraId="4D318F45" w14:textId="72461057" w:rsidR="004B0403" w:rsidRPr="004B0403" w:rsidRDefault="004B0403" w:rsidP="00A71264">
      <w:pPr>
        <w:pStyle w:val="Ttulo3"/>
      </w:pPr>
      <w:bookmarkStart w:id="48" w:name="_Toc212725558"/>
      <w:r w:rsidRPr="004B0403">
        <w:lastRenderedPageBreak/>
        <w:t>2.2.4 Sistema de Códigos QR Dinámicos</w:t>
      </w:r>
      <w:bookmarkEnd w:id="48"/>
    </w:p>
    <w:p w14:paraId="01522795"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Tecnología:</w:t>
      </w:r>
      <w:r w:rsidRPr="004B0403">
        <w:rPr>
          <w:rFonts w:asciiTheme="minorBidi" w:hAnsiTheme="minorBidi"/>
          <w:sz w:val="24"/>
          <w:szCs w:val="24"/>
        </w:rPr>
        <w:t xml:space="preserve"> Códigos QR con regeneración temporal cada 60 segundos basados en UUID v4 + </w:t>
      </w:r>
      <w:proofErr w:type="spellStart"/>
      <w:r w:rsidRPr="004B0403">
        <w:rPr>
          <w:rFonts w:asciiTheme="minorBidi" w:hAnsiTheme="minorBidi"/>
          <w:sz w:val="24"/>
          <w:szCs w:val="24"/>
        </w:rPr>
        <w:t>timestamp</w:t>
      </w:r>
      <w:proofErr w:type="spellEnd"/>
      <w:r w:rsidRPr="004B0403">
        <w:rPr>
          <w:rFonts w:asciiTheme="minorBidi" w:hAnsiTheme="minorBidi"/>
          <w:sz w:val="24"/>
          <w:szCs w:val="24"/>
        </w:rPr>
        <w:t>.</w:t>
      </w:r>
    </w:p>
    <w:p w14:paraId="47C53214"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Justificación Técnica:</w:t>
      </w:r>
    </w:p>
    <w:p w14:paraId="731F16E2" w14:textId="77777777" w:rsidR="004B0403" w:rsidRPr="004B0403" w:rsidRDefault="004B0403" w:rsidP="004B0403">
      <w:pPr>
        <w:numPr>
          <w:ilvl w:val="0"/>
          <w:numId w:val="20"/>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Seguridad Mejorada:</w:t>
      </w:r>
    </w:p>
    <w:p w14:paraId="0ABDDDCE" w14:textId="77777777" w:rsidR="004B0403" w:rsidRPr="004B0403" w:rsidRDefault="004B0403" w:rsidP="004B0403">
      <w:pPr>
        <w:numPr>
          <w:ilvl w:val="1"/>
          <w:numId w:val="20"/>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Los códigos QR estáticos son vulnerables a captura de pantalla y reutilización fraudulenta.</w:t>
      </w:r>
    </w:p>
    <w:p w14:paraId="30F2EB7F" w14:textId="77777777" w:rsidR="004B0403" w:rsidRPr="004B0403" w:rsidRDefault="004B0403" w:rsidP="004B0403">
      <w:pPr>
        <w:numPr>
          <w:ilvl w:val="1"/>
          <w:numId w:val="20"/>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La regeneración cada 60 segundos con </w:t>
      </w:r>
      <w:proofErr w:type="spellStart"/>
      <w:r w:rsidRPr="004B0403">
        <w:rPr>
          <w:rFonts w:asciiTheme="minorBidi" w:hAnsiTheme="minorBidi"/>
          <w:sz w:val="24"/>
          <w:szCs w:val="24"/>
        </w:rPr>
        <w:t>timestamp</w:t>
      </w:r>
      <w:proofErr w:type="spellEnd"/>
      <w:r w:rsidRPr="004B0403">
        <w:rPr>
          <w:rFonts w:asciiTheme="minorBidi" w:hAnsiTheme="minorBidi"/>
          <w:sz w:val="24"/>
          <w:szCs w:val="24"/>
        </w:rPr>
        <w:t xml:space="preserve"> hace que </w:t>
      </w:r>
      <w:proofErr w:type="gramStart"/>
      <w:r w:rsidRPr="004B0403">
        <w:rPr>
          <w:rFonts w:asciiTheme="minorBidi" w:hAnsiTheme="minorBidi"/>
          <w:sz w:val="24"/>
          <w:szCs w:val="24"/>
        </w:rPr>
        <w:t>capturas</w:t>
      </w:r>
      <w:proofErr w:type="gramEnd"/>
      <w:r w:rsidRPr="004B0403">
        <w:rPr>
          <w:rFonts w:asciiTheme="minorBidi" w:hAnsiTheme="minorBidi"/>
          <w:sz w:val="24"/>
          <w:szCs w:val="24"/>
        </w:rPr>
        <w:t xml:space="preserve"> de pantalla sean inútiles después de un minuto.</w:t>
      </w:r>
    </w:p>
    <w:p w14:paraId="724141CC" w14:textId="77777777" w:rsidR="004B0403" w:rsidRPr="004B0403" w:rsidRDefault="004B0403" w:rsidP="004B0403">
      <w:pPr>
        <w:numPr>
          <w:ilvl w:val="1"/>
          <w:numId w:val="20"/>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UUID v4 garantiza unicidad criptográfica (probabilidad de colisión: 1 en 2^122).</w:t>
      </w:r>
    </w:p>
    <w:p w14:paraId="4C862712" w14:textId="77777777" w:rsidR="004B0403" w:rsidRPr="004B0403" w:rsidRDefault="004B0403" w:rsidP="004B0403">
      <w:pPr>
        <w:numPr>
          <w:ilvl w:val="0"/>
          <w:numId w:val="20"/>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Validación Instantánea:</w:t>
      </w:r>
    </w:p>
    <w:p w14:paraId="5195B009" w14:textId="77777777" w:rsidR="004B0403" w:rsidRPr="004B0403" w:rsidRDefault="004B0403" w:rsidP="004B0403">
      <w:pPr>
        <w:numPr>
          <w:ilvl w:val="1"/>
          <w:numId w:val="20"/>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El escáner QR valida en tiempo real la vigencia del código verificando el </w:t>
      </w:r>
      <w:proofErr w:type="spellStart"/>
      <w:r w:rsidRPr="004B0403">
        <w:rPr>
          <w:rFonts w:asciiTheme="minorBidi" w:hAnsiTheme="minorBidi"/>
          <w:sz w:val="24"/>
          <w:szCs w:val="24"/>
        </w:rPr>
        <w:t>timestamp</w:t>
      </w:r>
      <w:proofErr w:type="spellEnd"/>
      <w:r w:rsidRPr="004B0403">
        <w:rPr>
          <w:rFonts w:asciiTheme="minorBidi" w:hAnsiTheme="minorBidi"/>
          <w:sz w:val="24"/>
          <w:szCs w:val="24"/>
        </w:rPr>
        <w:t>.</w:t>
      </w:r>
    </w:p>
    <w:p w14:paraId="768F2295" w14:textId="77777777" w:rsidR="004B0403" w:rsidRPr="004B0403" w:rsidRDefault="004B0403" w:rsidP="004B0403">
      <w:pPr>
        <w:numPr>
          <w:ilvl w:val="1"/>
          <w:numId w:val="20"/>
        </w:numPr>
        <w:tabs>
          <w:tab w:val="clear" w:pos="1440"/>
          <w:tab w:val="num" w:pos="2148"/>
        </w:tabs>
        <w:spacing w:line="360" w:lineRule="auto"/>
        <w:ind w:left="2148"/>
        <w:jc w:val="both"/>
        <w:rPr>
          <w:rFonts w:asciiTheme="minorBidi" w:hAnsiTheme="minorBidi"/>
          <w:sz w:val="24"/>
          <w:szCs w:val="24"/>
        </w:rPr>
      </w:pPr>
      <w:proofErr w:type="spellStart"/>
      <w:r w:rsidRPr="004B0403">
        <w:rPr>
          <w:rFonts w:asciiTheme="minorBidi" w:hAnsiTheme="minorBidi"/>
          <w:sz w:val="24"/>
          <w:szCs w:val="24"/>
        </w:rPr>
        <w:t>Feedback</w:t>
      </w:r>
      <w:proofErr w:type="spellEnd"/>
      <w:r w:rsidRPr="004B0403">
        <w:rPr>
          <w:rFonts w:asciiTheme="minorBidi" w:hAnsiTheme="minorBidi"/>
          <w:sz w:val="24"/>
          <w:szCs w:val="24"/>
        </w:rPr>
        <w:t xml:space="preserve"> inmediato (visual y sonoro) en caso de código expirado o inválido.</w:t>
      </w:r>
    </w:p>
    <w:p w14:paraId="6C2E9BBF" w14:textId="77777777" w:rsidR="004B0403" w:rsidRPr="004B0403" w:rsidRDefault="004B0403" w:rsidP="004B0403">
      <w:pPr>
        <w:numPr>
          <w:ilvl w:val="1"/>
          <w:numId w:val="20"/>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Registro en base de datos con precisión de segundos para auditoría forense.</w:t>
      </w:r>
    </w:p>
    <w:p w14:paraId="5319E4B3" w14:textId="77777777" w:rsidR="004B0403" w:rsidRPr="004B0403" w:rsidRDefault="004B0403" w:rsidP="004B0403">
      <w:pPr>
        <w:numPr>
          <w:ilvl w:val="0"/>
          <w:numId w:val="20"/>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Experiencia de Usuario:</w:t>
      </w:r>
    </w:p>
    <w:p w14:paraId="236779AD" w14:textId="77777777" w:rsidR="004B0403" w:rsidRPr="004B0403" w:rsidRDefault="004B0403" w:rsidP="004B0403">
      <w:pPr>
        <w:numPr>
          <w:ilvl w:val="1"/>
          <w:numId w:val="20"/>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Proceso de registro de asistencia en menos de 3 segundos por participante.</w:t>
      </w:r>
    </w:p>
    <w:p w14:paraId="53B3A2BC" w14:textId="77777777" w:rsidR="004B0403" w:rsidRPr="004B0403" w:rsidRDefault="004B0403" w:rsidP="004B0403">
      <w:pPr>
        <w:numPr>
          <w:ilvl w:val="1"/>
          <w:numId w:val="20"/>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Eliminación de colas en puntos de control.</w:t>
      </w:r>
    </w:p>
    <w:p w14:paraId="2D76EBAD" w14:textId="4E184210" w:rsidR="00A71264" w:rsidRDefault="00A71264" w:rsidP="004B0403">
      <w:pPr>
        <w:numPr>
          <w:ilvl w:val="1"/>
          <w:numId w:val="20"/>
        </w:numPr>
        <w:tabs>
          <w:tab w:val="clear" w:pos="1440"/>
          <w:tab w:val="num" w:pos="2148"/>
        </w:tabs>
        <w:spacing w:line="360" w:lineRule="auto"/>
        <w:ind w:left="2148"/>
        <w:jc w:val="both"/>
        <w:rPr>
          <w:rFonts w:asciiTheme="minorBidi" w:hAnsiTheme="minorBidi"/>
          <w:sz w:val="24"/>
          <w:szCs w:val="24"/>
        </w:rPr>
      </w:pPr>
      <w:r>
        <w:rPr>
          <w:rFonts w:asciiTheme="minorBidi" w:hAnsiTheme="minorBidi"/>
          <w:sz w:val="24"/>
          <w:szCs w:val="24"/>
        </w:rPr>
        <w:t>Eficiencia en materia de tecnología y usabilidad de las instalaciones</w:t>
      </w:r>
    </w:p>
    <w:p w14:paraId="0FAEFBFC" w14:textId="77777777" w:rsidR="00A71264" w:rsidRDefault="00A71264">
      <w:pPr>
        <w:rPr>
          <w:rFonts w:asciiTheme="minorBidi" w:hAnsiTheme="minorBidi"/>
          <w:sz w:val="24"/>
          <w:szCs w:val="24"/>
        </w:rPr>
      </w:pPr>
      <w:r>
        <w:rPr>
          <w:rFonts w:asciiTheme="minorBidi" w:hAnsiTheme="minorBidi"/>
          <w:sz w:val="24"/>
          <w:szCs w:val="24"/>
        </w:rPr>
        <w:br w:type="page"/>
      </w:r>
    </w:p>
    <w:p w14:paraId="463C1C78" w14:textId="77777777" w:rsidR="004B0403" w:rsidRPr="004B0403" w:rsidRDefault="004B0403" w:rsidP="004B0403">
      <w:pPr>
        <w:numPr>
          <w:ilvl w:val="0"/>
          <w:numId w:val="20"/>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lastRenderedPageBreak/>
        <w:t>Implementación Técnica:</w:t>
      </w:r>
    </w:p>
    <w:p w14:paraId="1338D366" w14:textId="77777777" w:rsidR="004B0403" w:rsidRPr="004B0403" w:rsidRDefault="004B0403" w:rsidP="00A71264">
      <w:pPr>
        <w:numPr>
          <w:ilvl w:val="1"/>
          <w:numId w:val="20"/>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El hash de verificación (HMAC-SHA256) previene modificación del código.</w:t>
      </w:r>
    </w:p>
    <w:p w14:paraId="0612AD33" w14:textId="77777777" w:rsidR="004B0403" w:rsidRPr="004B0403" w:rsidRDefault="004B0403" w:rsidP="004B0403">
      <w:pPr>
        <w:numPr>
          <w:ilvl w:val="1"/>
          <w:numId w:val="20"/>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El servidor valida tanto el </w:t>
      </w:r>
      <w:proofErr w:type="spellStart"/>
      <w:r w:rsidRPr="004B0403">
        <w:rPr>
          <w:rFonts w:asciiTheme="minorBidi" w:hAnsiTheme="minorBidi"/>
          <w:sz w:val="24"/>
          <w:szCs w:val="24"/>
        </w:rPr>
        <w:t>timestamp</w:t>
      </w:r>
      <w:proofErr w:type="spellEnd"/>
      <w:r w:rsidRPr="004B0403">
        <w:rPr>
          <w:rFonts w:asciiTheme="minorBidi" w:hAnsiTheme="minorBidi"/>
          <w:sz w:val="24"/>
          <w:szCs w:val="24"/>
        </w:rPr>
        <w:t xml:space="preserve"> como la firma criptográfica.</w:t>
      </w:r>
    </w:p>
    <w:p w14:paraId="7157ADEF" w14:textId="77777777" w:rsidR="00A71264" w:rsidRDefault="00A71264">
      <w:pPr>
        <w:rPr>
          <w:rFonts w:eastAsiaTheme="majorEastAsia" w:cstheme="majorBidi"/>
          <w:color w:val="0F4761" w:themeColor="accent1" w:themeShade="BF"/>
          <w:sz w:val="28"/>
          <w:szCs w:val="28"/>
        </w:rPr>
      </w:pPr>
      <w:r>
        <w:br w:type="page"/>
      </w:r>
    </w:p>
    <w:p w14:paraId="158B3966" w14:textId="543ADDB1" w:rsidR="004B0403" w:rsidRPr="004B0403" w:rsidRDefault="004B0403" w:rsidP="00A71264">
      <w:pPr>
        <w:pStyle w:val="Ttulo3"/>
      </w:pPr>
      <w:bookmarkStart w:id="49" w:name="_Toc212725559"/>
      <w:r w:rsidRPr="004B0403">
        <w:lastRenderedPageBreak/>
        <w:t>2.2.5 Integración de WhatsApp Business API</w:t>
      </w:r>
      <w:bookmarkEnd w:id="49"/>
    </w:p>
    <w:p w14:paraId="1925B68E"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Tecnología:</w:t>
      </w:r>
      <w:r w:rsidRPr="004B0403">
        <w:rPr>
          <w:rFonts w:asciiTheme="minorBidi" w:hAnsiTheme="minorBidi"/>
          <w:sz w:val="24"/>
          <w:szCs w:val="24"/>
        </w:rPr>
        <w:t xml:space="preserve"> whatsapp-web.js en Node.js </w:t>
      </w:r>
      <w:proofErr w:type="spellStart"/>
      <w:r w:rsidRPr="004B0403">
        <w:rPr>
          <w:rFonts w:asciiTheme="minorBidi" w:hAnsiTheme="minorBidi"/>
          <w:sz w:val="24"/>
          <w:szCs w:val="24"/>
        </w:rPr>
        <w:t>containerizado</w:t>
      </w:r>
      <w:proofErr w:type="spellEnd"/>
      <w:r w:rsidRPr="004B0403">
        <w:rPr>
          <w:rFonts w:asciiTheme="minorBidi" w:hAnsiTheme="minorBidi"/>
          <w:sz w:val="24"/>
          <w:szCs w:val="24"/>
        </w:rPr>
        <w:t xml:space="preserve"> con Docker.</w:t>
      </w:r>
    </w:p>
    <w:p w14:paraId="56D9176A"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Justificación:</w:t>
      </w:r>
    </w:p>
    <w:p w14:paraId="61640F54" w14:textId="77777777" w:rsidR="004B0403" w:rsidRPr="004B0403" w:rsidRDefault="004B0403" w:rsidP="004B0403">
      <w:pPr>
        <w:numPr>
          <w:ilvl w:val="0"/>
          <w:numId w:val="21"/>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Alcance Universal:</w:t>
      </w:r>
    </w:p>
    <w:p w14:paraId="56ACF0D7" w14:textId="77777777" w:rsidR="004B0403" w:rsidRPr="004B0403" w:rsidRDefault="004B0403" w:rsidP="004B0403">
      <w:pPr>
        <w:numPr>
          <w:ilvl w:val="1"/>
          <w:numId w:val="21"/>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WhatsApp tiene penetración del 93% en México (fuente: </w:t>
      </w:r>
      <w:proofErr w:type="spellStart"/>
      <w:r w:rsidRPr="004B0403">
        <w:rPr>
          <w:rFonts w:asciiTheme="minorBidi" w:hAnsiTheme="minorBidi"/>
          <w:sz w:val="24"/>
          <w:szCs w:val="24"/>
        </w:rPr>
        <w:t>We</w:t>
      </w:r>
      <w:proofErr w:type="spellEnd"/>
      <w:r w:rsidRPr="004B0403">
        <w:rPr>
          <w:rFonts w:asciiTheme="minorBidi" w:hAnsiTheme="minorBidi"/>
          <w:sz w:val="24"/>
          <w:szCs w:val="24"/>
        </w:rPr>
        <w:t xml:space="preserve"> Are Social 2024).</w:t>
      </w:r>
    </w:p>
    <w:p w14:paraId="43A05474" w14:textId="77777777" w:rsidR="004B0403" w:rsidRPr="004B0403" w:rsidRDefault="004B0403" w:rsidP="004B0403">
      <w:pPr>
        <w:numPr>
          <w:ilvl w:val="1"/>
          <w:numId w:val="21"/>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Tasa de apertura de mensajes WhatsApp: 98% vs 20% del correo electrónico.</w:t>
      </w:r>
    </w:p>
    <w:p w14:paraId="78D4B2A4" w14:textId="77777777" w:rsidR="004B0403" w:rsidRPr="004B0403" w:rsidRDefault="004B0403" w:rsidP="004B0403">
      <w:pPr>
        <w:numPr>
          <w:ilvl w:val="1"/>
          <w:numId w:val="21"/>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Lectura promedio en menos de 3 minutos después del envío.</w:t>
      </w:r>
    </w:p>
    <w:p w14:paraId="12D628E1" w14:textId="77777777" w:rsidR="004B0403" w:rsidRPr="004B0403" w:rsidRDefault="004B0403" w:rsidP="004B0403">
      <w:pPr>
        <w:numPr>
          <w:ilvl w:val="0"/>
          <w:numId w:val="21"/>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Autenticación de Dos Factores (2FA):</w:t>
      </w:r>
    </w:p>
    <w:p w14:paraId="3CEAF769" w14:textId="77777777" w:rsidR="004B0403" w:rsidRPr="004B0403" w:rsidRDefault="004B0403" w:rsidP="004B0403">
      <w:pPr>
        <w:numPr>
          <w:ilvl w:val="1"/>
          <w:numId w:val="21"/>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Códigos de verificación de 6 dígitos enviados instantáneamente.</w:t>
      </w:r>
    </w:p>
    <w:p w14:paraId="1D224F6A" w14:textId="77777777" w:rsidR="004B0403" w:rsidRPr="004B0403" w:rsidRDefault="004B0403" w:rsidP="004B0403">
      <w:pPr>
        <w:numPr>
          <w:ilvl w:val="1"/>
          <w:numId w:val="21"/>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Expiración automática después de 10 minutos para prevenir uso indebido.</w:t>
      </w:r>
    </w:p>
    <w:p w14:paraId="484D47EF" w14:textId="77777777" w:rsidR="004B0403" w:rsidRPr="004B0403" w:rsidRDefault="004B0403" w:rsidP="004B0403">
      <w:pPr>
        <w:numPr>
          <w:ilvl w:val="1"/>
          <w:numId w:val="21"/>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Sistema de reintentos limitado (máximo 3 intentos) para prevenir ataques de fuerza bruta.</w:t>
      </w:r>
    </w:p>
    <w:p w14:paraId="57CD7F07" w14:textId="77777777" w:rsidR="004B0403" w:rsidRPr="004B0403" w:rsidRDefault="004B0403" w:rsidP="004B0403">
      <w:pPr>
        <w:numPr>
          <w:ilvl w:val="0"/>
          <w:numId w:val="21"/>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Normalización Internacional de Números:</w:t>
      </w:r>
    </w:p>
    <w:p w14:paraId="018F1C45" w14:textId="77777777" w:rsidR="004B0403" w:rsidRPr="004B0403" w:rsidRDefault="004B0403" w:rsidP="004B0403">
      <w:pPr>
        <w:numPr>
          <w:ilvl w:val="1"/>
          <w:numId w:val="21"/>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Soporte para múltiples códigos de país (+52 México, +1 USA/Canadá, etc.).</w:t>
      </w:r>
    </w:p>
    <w:p w14:paraId="6A3C25AE" w14:textId="77777777" w:rsidR="004B0403" w:rsidRPr="004B0403" w:rsidRDefault="004B0403" w:rsidP="004B0403">
      <w:pPr>
        <w:numPr>
          <w:ilvl w:val="1"/>
          <w:numId w:val="21"/>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Inserción automática del "1" móvil para números mexicanos (+521XXXXXXXXXX).</w:t>
      </w:r>
    </w:p>
    <w:p w14:paraId="207E8145" w14:textId="77777777" w:rsidR="004B0403" w:rsidRPr="004B0403" w:rsidRDefault="004B0403" w:rsidP="004B0403">
      <w:pPr>
        <w:numPr>
          <w:ilvl w:val="1"/>
          <w:numId w:val="21"/>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Validación de formato en </w:t>
      </w:r>
      <w:proofErr w:type="spellStart"/>
      <w:r w:rsidRPr="004B0403">
        <w:rPr>
          <w:rFonts w:asciiTheme="minorBidi" w:hAnsiTheme="minorBidi"/>
          <w:sz w:val="24"/>
          <w:szCs w:val="24"/>
        </w:rPr>
        <w:t>frontend</w:t>
      </w:r>
      <w:proofErr w:type="spellEnd"/>
      <w:r w:rsidRPr="004B0403">
        <w:rPr>
          <w:rFonts w:asciiTheme="minorBidi" w:hAnsiTheme="minorBidi"/>
          <w:sz w:val="24"/>
          <w:szCs w:val="24"/>
        </w:rPr>
        <w:t xml:space="preserve"> antes de envío.</w:t>
      </w:r>
    </w:p>
    <w:p w14:paraId="3031F914" w14:textId="77777777" w:rsidR="004B0403" w:rsidRPr="004B0403" w:rsidRDefault="004B0403" w:rsidP="004B0403">
      <w:pPr>
        <w:numPr>
          <w:ilvl w:val="1"/>
          <w:numId w:val="21"/>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Sistema de reintentos con </w:t>
      </w:r>
      <w:proofErr w:type="spellStart"/>
      <w:r w:rsidRPr="004B0403">
        <w:rPr>
          <w:rFonts w:asciiTheme="minorBidi" w:hAnsiTheme="minorBidi"/>
          <w:sz w:val="24"/>
          <w:szCs w:val="24"/>
        </w:rPr>
        <w:t>exponential</w:t>
      </w:r>
      <w:proofErr w:type="spellEnd"/>
      <w:r w:rsidRPr="004B0403">
        <w:rPr>
          <w:rFonts w:asciiTheme="minorBidi" w:hAnsiTheme="minorBidi"/>
          <w:sz w:val="24"/>
          <w:szCs w:val="24"/>
        </w:rPr>
        <w:t xml:space="preserve"> </w:t>
      </w:r>
      <w:proofErr w:type="spellStart"/>
      <w:r w:rsidRPr="004B0403">
        <w:rPr>
          <w:rFonts w:asciiTheme="minorBidi" w:hAnsiTheme="minorBidi"/>
          <w:sz w:val="24"/>
          <w:szCs w:val="24"/>
        </w:rPr>
        <w:t>backoff</w:t>
      </w:r>
      <w:proofErr w:type="spellEnd"/>
      <w:r w:rsidRPr="004B0403">
        <w:rPr>
          <w:rFonts w:asciiTheme="minorBidi" w:hAnsiTheme="minorBidi"/>
          <w:sz w:val="24"/>
          <w:szCs w:val="24"/>
        </w:rPr>
        <w:t xml:space="preserve"> para garantizar entrega.</w:t>
      </w:r>
    </w:p>
    <w:p w14:paraId="082D32E9" w14:textId="77777777" w:rsidR="004B0403" w:rsidRPr="004B0403" w:rsidRDefault="004B0403" w:rsidP="004B0403">
      <w:pPr>
        <w:numPr>
          <w:ilvl w:val="0"/>
          <w:numId w:val="21"/>
        </w:numPr>
        <w:tabs>
          <w:tab w:val="clear" w:pos="720"/>
          <w:tab w:val="num" w:pos="1428"/>
        </w:tabs>
        <w:spacing w:line="360" w:lineRule="auto"/>
        <w:ind w:left="1428"/>
        <w:jc w:val="both"/>
        <w:rPr>
          <w:rFonts w:asciiTheme="minorBidi" w:hAnsiTheme="minorBidi"/>
          <w:sz w:val="24"/>
          <w:szCs w:val="24"/>
        </w:rPr>
      </w:pPr>
      <w:proofErr w:type="spellStart"/>
      <w:r w:rsidRPr="004B0403">
        <w:rPr>
          <w:rFonts w:asciiTheme="minorBidi" w:hAnsiTheme="minorBidi"/>
          <w:b/>
          <w:bCs/>
          <w:sz w:val="24"/>
          <w:szCs w:val="24"/>
        </w:rPr>
        <w:t>Containerización</w:t>
      </w:r>
      <w:proofErr w:type="spellEnd"/>
      <w:r w:rsidRPr="004B0403">
        <w:rPr>
          <w:rFonts w:asciiTheme="minorBidi" w:hAnsiTheme="minorBidi"/>
          <w:b/>
          <w:bCs/>
          <w:sz w:val="24"/>
          <w:szCs w:val="24"/>
        </w:rPr>
        <w:t xml:space="preserve"> del Servicio:</w:t>
      </w:r>
    </w:p>
    <w:p w14:paraId="4906C26D" w14:textId="1A3EB467" w:rsidR="004B0403" w:rsidRPr="004B0403" w:rsidRDefault="004B0403" w:rsidP="004B0403">
      <w:pPr>
        <w:numPr>
          <w:ilvl w:val="1"/>
          <w:numId w:val="21"/>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lastRenderedPageBreak/>
        <w:t>Servicio WhatsApp aislado en contenedor Docker propio.</w:t>
      </w:r>
    </w:p>
    <w:p w14:paraId="235DA8C4" w14:textId="77777777" w:rsidR="004B0403" w:rsidRPr="004B0403" w:rsidRDefault="004B0403" w:rsidP="004B0403">
      <w:pPr>
        <w:numPr>
          <w:ilvl w:val="1"/>
          <w:numId w:val="21"/>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Persistencia de sesión mediante </w:t>
      </w:r>
      <w:proofErr w:type="spellStart"/>
      <w:r w:rsidRPr="004B0403">
        <w:rPr>
          <w:rFonts w:asciiTheme="minorBidi" w:hAnsiTheme="minorBidi"/>
          <w:sz w:val="24"/>
          <w:szCs w:val="24"/>
        </w:rPr>
        <w:t>LocalAuth</w:t>
      </w:r>
      <w:proofErr w:type="spellEnd"/>
      <w:r w:rsidRPr="004B0403">
        <w:rPr>
          <w:rFonts w:asciiTheme="minorBidi" w:hAnsiTheme="minorBidi"/>
          <w:sz w:val="24"/>
          <w:szCs w:val="24"/>
        </w:rPr>
        <w:t xml:space="preserve"> para evitar </w:t>
      </w:r>
      <w:proofErr w:type="spellStart"/>
      <w:r w:rsidRPr="004B0403">
        <w:rPr>
          <w:rFonts w:asciiTheme="minorBidi" w:hAnsiTheme="minorBidi"/>
          <w:sz w:val="24"/>
          <w:szCs w:val="24"/>
        </w:rPr>
        <w:t>re-escaneo</w:t>
      </w:r>
      <w:proofErr w:type="spellEnd"/>
      <w:r w:rsidRPr="004B0403">
        <w:rPr>
          <w:rFonts w:asciiTheme="minorBidi" w:hAnsiTheme="minorBidi"/>
          <w:sz w:val="24"/>
          <w:szCs w:val="24"/>
        </w:rPr>
        <w:t xml:space="preserve"> de QR.</w:t>
      </w:r>
    </w:p>
    <w:p w14:paraId="5B202086" w14:textId="77777777" w:rsidR="004B0403" w:rsidRPr="004B0403" w:rsidRDefault="004B0403" w:rsidP="004B0403">
      <w:pPr>
        <w:numPr>
          <w:ilvl w:val="1"/>
          <w:numId w:val="21"/>
        </w:numPr>
        <w:tabs>
          <w:tab w:val="clear" w:pos="1440"/>
          <w:tab w:val="num" w:pos="2148"/>
        </w:tabs>
        <w:spacing w:line="360" w:lineRule="auto"/>
        <w:ind w:left="2148"/>
        <w:jc w:val="both"/>
        <w:rPr>
          <w:rFonts w:asciiTheme="minorBidi" w:hAnsiTheme="minorBidi"/>
          <w:sz w:val="24"/>
          <w:szCs w:val="24"/>
        </w:rPr>
      </w:pPr>
      <w:proofErr w:type="spellStart"/>
      <w:r w:rsidRPr="004B0403">
        <w:rPr>
          <w:rFonts w:asciiTheme="minorBidi" w:hAnsiTheme="minorBidi"/>
          <w:sz w:val="24"/>
          <w:szCs w:val="24"/>
        </w:rPr>
        <w:t>Endpoints</w:t>
      </w:r>
      <w:proofErr w:type="spellEnd"/>
      <w:r w:rsidRPr="004B0403">
        <w:rPr>
          <w:rFonts w:asciiTheme="minorBidi" w:hAnsiTheme="minorBidi"/>
          <w:sz w:val="24"/>
          <w:szCs w:val="24"/>
        </w:rPr>
        <w:t xml:space="preserve"> </w:t>
      </w:r>
      <w:proofErr w:type="spellStart"/>
      <w:r w:rsidRPr="004B0403">
        <w:rPr>
          <w:rFonts w:asciiTheme="minorBidi" w:hAnsiTheme="minorBidi"/>
          <w:sz w:val="24"/>
          <w:szCs w:val="24"/>
        </w:rPr>
        <w:t>RESTful</w:t>
      </w:r>
      <w:proofErr w:type="spellEnd"/>
      <w:r w:rsidRPr="004B0403">
        <w:rPr>
          <w:rFonts w:asciiTheme="minorBidi" w:hAnsiTheme="minorBidi"/>
          <w:sz w:val="24"/>
          <w:szCs w:val="24"/>
        </w:rPr>
        <w:t xml:space="preserve"> para integración con </w:t>
      </w:r>
      <w:proofErr w:type="spellStart"/>
      <w:r w:rsidRPr="004B0403">
        <w:rPr>
          <w:rFonts w:asciiTheme="minorBidi" w:hAnsiTheme="minorBidi"/>
          <w:sz w:val="24"/>
          <w:szCs w:val="24"/>
        </w:rPr>
        <w:t>backend</w:t>
      </w:r>
      <w:proofErr w:type="spellEnd"/>
      <w:r w:rsidRPr="004B0403">
        <w:rPr>
          <w:rFonts w:asciiTheme="minorBidi" w:hAnsiTheme="minorBidi"/>
          <w:sz w:val="24"/>
          <w:szCs w:val="24"/>
        </w:rPr>
        <w:t xml:space="preserve"> PHP:</w:t>
      </w:r>
    </w:p>
    <w:p w14:paraId="7A8C8CCB" w14:textId="77777777" w:rsidR="004B0403" w:rsidRPr="004B0403" w:rsidRDefault="004B0403" w:rsidP="004B0403">
      <w:pPr>
        <w:numPr>
          <w:ilvl w:val="2"/>
          <w:numId w:val="21"/>
        </w:numPr>
        <w:tabs>
          <w:tab w:val="clear" w:pos="2160"/>
          <w:tab w:val="num" w:pos="2868"/>
        </w:tabs>
        <w:spacing w:line="360" w:lineRule="auto"/>
        <w:ind w:left="2868"/>
        <w:jc w:val="both"/>
        <w:rPr>
          <w:rFonts w:asciiTheme="minorBidi" w:hAnsiTheme="minorBidi"/>
          <w:sz w:val="24"/>
          <w:szCs w:val="24"/>
        </w:rPr>
      </w:pPr>
      <w:r w:rsidRPr="004B0403">
        <w:rPr>
          <w:rFonts w:asciiTheme="minorBidi" w:hAnsiTheme="minorBidi"/>
          <w:sz w:val="24"/>
          <w:szCs w:val="24"/>
        </w:rPr>
        <w:t>POST /</w:t>
      </w:r>
      <w:proofErr w:type="spellStart"/>
      <w:r w:rsidRPr="004B0403">
        <w:rPr>
          <w:rFonts w:asciiTheme="minorBidi" w:hAnsiTheme="minorBidi"/>
          <w:sz w:val="24"/>
          <w:szCs w:val="24"/>
        </w:rPr>
        <w:t>send-verification-code</w:t>
      </w:r>
      <w:proofErr w:type="spellEnd"/>
      <w:r w:rsidRPr="004B0403">
        <w:rPr>
          <w:rFonts w:asciiTheme="minorBidi" w:hAnsiTheme="minorBidi"/>
          <w:sz w:val="24"/>
          <w:szCs w:val="24"/>
        </w:rPr>
        <w:t>: Envío de códigos 2FA</w:t>
      </w:r>
    </w:p>
    <w:p w14:paraId="7D0238F6" w14:textId="77777777" w:rsidR="004B0403" w:rsidRPr="004B0403" w:rsidRDefault="004B0403" w:rsidP="004B0403">
      <w:pPr>
        <w:numPr>
          <w:ilvl w:val="2"/>
          <w:numId w:val="21"/>
        </w:numPr>
        <w:tabs>
          <w:tab w:val="clear" w:pos="2160"/>
          <w:tab w:val="num" w:pos="2868"/>
        </w:tabs>
        <w:spacing w:line="360" w:lineRule="auto"/>
        <w:ind w:left="2868"/>
        <w:jc w:val="both"/>
        <w:rPr>
          <w:rFonts w:asciiTheme="minorBidi" w:hAnsiTheme="minorBidi"/>
          <w:sz w:val="24"/>
          <w:szCs w:val="24"/>
        </w:rPr>
      </w:pPr>
      <w:r w:rsidRPr="004B0403">
        <w:rPr>
          <w:rFonts w:asciiTheme="minorBidi" w:hAnsiTheme="minorBidi"/>
          <w:sz w:val="24"/>
          <w:szCs w:val="24"/>
        </w:rPr>
        <w:t>GET /</w:t>
      </w:r>
      <w:proofErr w:type="spellStart"/>
      <w:r w:rsidRPr="004B0403">
        <w:rPr>
          <w:rFonts w:asciiTheme="minorBidi" w:hAnsiTheme="minorBidi"/>
          <w:sz w:val="24"/>
          <w:szCs w:val="24"/>
        </w:rPr>
        <w:t>health</w:t>
      </w:r>
      <w:proofErr w:type="spellEnd"/>
      <w:r w:rsidRPr="004B0403">
        <w:rPr>
          <w:rFonts w:asciiTheme="minorBidi" w:hAnsiTheme="minorBidi"/>
          <w:sz w:val="24"/>
          <w:szCs w:val="24"/>
        </w:rPr>
        <w:t>: Verificación de estado de autenticación</w:t>
      </w:r>
    </w:p>
    <w:p w14:paraId="595020E3" w14:textId="77777777" w:rsidR="004B0403" w:rsidRPr="004B0403" w:rsidRDefault="004B0403" w:rsidP="004B0403">
      <w:pPr>
        <w:numPr>
          <w:ilvl w:val="2"/>
          <w:numId w:val="21"/>
        </w:numPr>
        <w:tabs>
          <w:tab w:val="clear" w:pos="2160"/>
          <w:tab w:val="num" w:pos="2868"/>
        </w:tabs>
        <w:spacing w:line="360" w:lineRule="auto"/>
        <w:ind w:left="2868"/>
        <w:jc w:val="both"/>
        <w:rPr>
          <w:rFonts w:asciiTheme="minorBidi" w:hAnsiTheme="minorBidi"/>
          <w:sz w:val="24"/>
          <w:szCs w:val="24"/>
        </w:rPr>
      </w:pPr>
      <w:r w:rsidRPr="004B0403">
        <w:rPr>
          <w:rFonts w:asciiTheme="minorBidi" w:hAnsiTheme="minorBidi"/>
          <w:sz w:val="24"/>
          <w:szCs w:val="24"/>
        </w:rPr>
        <w:t>GET /</w:t>
      </w:r>
      <w:proofErr w:type="spellStart"/>
      <w:r w:rsidRPr="004B0403">
        <w:rPr>
          <w:rFonts w:asciiTheme="minorBidi" w:hAnsiTheme="minorBidi"/>
          <w:sz w:val="24"/>
          <w:szCs w:val="24"/>
        </w:rPr>
        <w:t>qr</w:t>
      </w:r>
      <w:proofErr w:type="spellEnd"/>
      <w:r w:rsidRPr="004B0403">
        <w:rPr>
          <w:rFonts w:asciiTheme="minorBidi" w:hAnsiTheme="minorBidi"/>
          <w:sz w:val="24"/>
          <w:szCs w:val="24"/>
        </w:rPr>
        <w:t>: Obtención de código QR para vinculación inicial</w:t>
      </w:r>
    </w:p>
    <w:p w14:paraId="5797E290" w14:textId="77777777" w:rsidR="00A71264" w:rsidRDefault="00A71264">
      <w:pPr>
        <w:rPr>
          <w:rFonts w:asciiTheme="minorBidi" w:hAnsiTheme="minorBidi"/>
          <w:b/>
          <w:bCs/>
          <w:sz w:val="24"/>
          <w:szCs w:val="24"/>
        </w:rPr>
      </w:pPr>
      <w:r>
        <w:rPr>
          <w:rFonts w:asciiTheme="minorBidi" w:hAnsiTheme="minorBidi"/>
          <w:b/>
          <w:bCs/>
          <w:sz w:val="24"/>
          <w:szCs w:val="24"/>
        </w:rPr>
        <w:br w:type="page"/>
      </w:r>
    </w:p>
    <w:p w14:paraId="720A977A" w14:textId="729BA1B7" w:rsidR="004B0403" w:rsidRPr="004B0403" w:rsidRDefault="004B0403" w:rsidP="00A71264">
      <w:pPr>
        <w:pStyle w:val="Ttulo3"/>
      </w:pPr>
      <w:bookmarkStart w:id="50" w:name="_Toc212725560"/>
      <w:r w:rsidRPr="004B0403">
        <w:lastRenderedPageBreak/>
        <w:t>2.2.6 Sistema de Generación de Constancias con FPDF</w:t>
      </w:r>
      <w:bookmarkEnd w:id="50"/>
    </w:p>
    <w:p w14:paraId="1B621C8F"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Tecnología:</w:t>
      </w:r>
      <w:r w:rsidRPr="004B0403">
        <w:rPr>
          <w:rFonts w:asciiTheme="minorBidi" w:hAnsiTheme="minorBidi"/>
          <w:sz w:val="24"/>
          <w:szCs w:val="24"/>
        </w:rPr>
        <w:t xml:space="preserve"> Biblioteca FPDF para generación dinámica de </w:t>
      </w:r>
      <w:proofErr w:type="spellStart"/>
      <w:r w:rsidRPr="004B0403">
        <w:rPr>
          <w:rFonts w:asciiTheme="minorBidi" w:hAnsiTheme="minorBidi"/>
          <w:sz w:val="24"/>
          <w:szCs w:val="24"/>
        </w:rPr>
        <w:t>PDFs</w:t>
      </w:r>
      <w:proofErr w:type="spellEnd"/>
      <w:r w:rsidRPr="004B0403">
        <w:rPr>
          <w:rFonts w:asciiTheme="minorBidi" w:hAnsiTheme="minorBidi"/>
          <w:sz w:val="24"/>
          <w:szCs w:val="24"/>
        </w:rPr>
        <w:t xml:space="preserve"> en servidor.</w:t>
      </w:r>
    </w:p>
    <w:p w14:paraId="1DEE4988"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Justificación:</w:t>
      </w:r>
    </w:p>
    <w:p w14:paraId="5987A6FE" w14:textId="77777777" w:rsidR="004B0403" w:rsidRPr="004B0403" w:rsidRDefault="004B0403" w:rsidP="004B0403">
      <w:pPr>
        <w:numPr>
          <w:ilvl w:val="0"/>
          <w:numId w:val="2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Generación Server-</w:t>
      </w:r>
      <w:proofErr w:type="spellStart"/>
      <w:r w:rsidRPr="004B0403">
        <w:rPr>
          <w:rFonts w:asciiTheme="minorBidi" w:hAnsiTheme="minorBidi"/>
          <w:b/>
          <w:bCs/>
          <w:sz w:val="24"/>
          <w:szCs w:val="24"/>
        </w:rPr>
        <w:t>Side</w:t>
      </w:r>
      <w:proofErr w:type="spellEnd"/>
      <w:r w:rsidRPr="004B0403">
        <w:rPr>
          <w:rFonts w:asciiTheme="minorBidi" w:hAnsiTheme="minorBidi"/>
          <w:b/>
          <w:bCs/>
          <w:sz w:val="24"/>
          <w:szCs w:val="24"/>
        </w:rPr>
        <w:t>:</w:t>
      </w:r>
    </w:p>
    <w:p w14:paraId="441E4E24"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Garantiza uniformidad en el diseño sin dependencias de software en cliente.</w:t>
      </w:r>
    </w:p>
    <w:p w14:paraId="59A89C2F"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Previene manipulación del contenido del PDF por usuarios.</w:t>
      </w:r>
    </w:p>
    <w:p w14:paraId="347CA080"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Permite inserción de elementos dinámicos (códigos QR, números de serie únicos).</w:t>
      </w:r>
    </w:p>
    <w:p w14:paraId="2C2617C8" w14:textId="77777777" w:rsidR="004B0403" w:rsidRPr="004B0403" w:rsidRDefault="004B0403" w:rsidP="004B0403">
      <w:pPr>
        <w:numPr>
          <w:ilvl w:val="0"/>
          <w:numId w:val="2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Personalización Completa:</w:t>
      </w:r>
    </w:p>
    <w:p w14:paraId="4C6B1FDC"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Diseño institucional profesional con logos oficiales.</w:t>
      </w:r>
    </w:p>
    <w:p w14:paraId="44B20A59"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Tipografías corporativas y paleta de colores institucional.</w:t>
      </w:r>
    </w:p>
    <w:p w14:paraId="7D43C07C"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Disposición optimizada para impresión en papel tamaño carta (US </w:t>
      </w:r>
      <w:proofErr w:type="spellStart"/>
      <w:r w:rsidRPr="004B0403">
        <w:rPr>
          <w:rFonts w:asciiTheme="minorBidi" w:hAnsiTheme="minorBidi"/>
          <w:sz w:val="24"/>
          <w:szCs w:val="24"/>
        </w:rPr>
        <w:t>Letter</w:t>
      </w:r>
      <w:proofErr w:type="spellEnd"/>
      <w:r w:rsidRPr="004B0403">
        <w:rPr>
          <w:rFonts w:asciiTheme="minorBidi" w:hAnsiTheme="minorBidi"/>
          <w:sz w:val="24"/>
          <w:szCs w:val="24"/>
        </w:rPr>
        <w:t>).</w:t>
      </w:r>
    </w:p>
    <w:p w14:paraId="2B3C522E" w14:textId="77777777" w:rsidR="004B0403" w:rsidRPr="004B0403" w:rsidRDefault="004B0403" w:rsidP="004B0403">
      <w:pPr>
        <w:numPr>
          <w:ilvl w:val="0"/>
          <w:numId w:val="2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Metadatos Embebidos:</w:t>
      </w:r>
    </w:p>
    <w:p w14:paraId="44296F60"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Propiedades del documento (autor, título, fecha de creación) configurables.</w:t>
      </w:r>
    </w:p>
    <w:p w14:paraId="04A2865A"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Marca de agua opcional para prevenir falsificación.</w:t>
      </w:r>
    </w:p>
    <w:p w14:paraId="6A08E151"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Hash SHA-256 del documento generado e impreso en formato legible y QR.</w:t>
      </w:r>
    </w:p>
    <w:p w14:paraId="71B8CA39" w14:textId="77777777" w:rsidR="004B0403" w:rsidRPr="004B0403" w:rsidRDefault="004B0403" w:rsidP="004B0403">
      <w:pPr>
        <w:numPr>
          <w:ilvl w:val="0"/>
          <w:numId w:val="2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Código QR de Verificación:</w:t>
      </w:r>
    </w:p>
    <w:p w14:paraId="5932D8D4"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URL de verificación pública: https://congreso.uaa.mx/verificar?id={UUID}</w:t>
      </w:r>
    </w:p>
    <w:p w14:paraId="0EB51B0E"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QR posicionado estratégicamente en esquina inferior derecha.</w:t>
      </w:r>
    </w:p>
    <w:p w14:paraId="54DB99FD"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lastRenderedPageBreak/>
        <w:t>Tamaño optimizado para escaneo desde smartphones a distancia de 20-30 cm.</w:t>
      </w:r>
    </w:p>
    <w:p w14:paraId="07AF57B4" w14:textId="77777777" w:rsidR="004B0403" w:rsidRPr="004B0403" w:rsidRDefault="004B0403" w:rsidP="004B0403">
      <w:pPr>
        <w:numPr>
          <w:ilvl w:val="0"/>
          <w:numId w:val="2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Almacenamiento Eficiente:</w:t>
      </w:r>
    </w:p>
    <w:p w14:paraId="6CC4513B"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proofErr w:type="spellStart"/>
      <w:r w:rsidRPr="004B0403">
        <w:rPr>
          <w:rFonts w:asciiTheme="minorBidi" w:hAnsiTheme="minorBidi"/>
          <w:sz w:val="24"/>
          <w:szCs w:val="24"/>
        </w:rPr>
        <w:t>PDFs</w:t>
      </w:r>
      <w:proofErr w:type="spellEnd"/>
      <w:r w:rsidRPr="004B0403">
        <w:rPr>
          <w:rFonts w:asciiTheme="minorBidi" w:hAnsiTheme="minorBidi"/>
          <w:sz w:val="24"/>
          <w:szCs w:val="24"/>
        </w:rPr>
        <w:t xml:space="preserve"> generados guardados en ruta estructurada: /constancias_pdf/{año}/{id_</w:t>
      </w:r>
      <w:proofErr w:type="gramStart"/>
      <w:r w:rsidRPr="004B0403">
        <w:rPr>
          <w:rFonts w:asciiTheme="minorBidi" w:hAnsiTheme="minorBidi"/>
          <w:sz w:val="24"/>
          <w:szCs w:val="24"/>
        </w:rPr>
        <w:t>evento}/</w:t>
      </w:r>
      <w:proofErr w:type="gramEnd"/>
      <w:r w:rsidRPr="004B0403">
        <w:rPr>
          <w:rFonts w:asciiTheme="minorBidi" w:hAnsiTheme="minorBidi"/>
          <w:sz w:val="24"/>
          <w:szCs w:val="24"/>
        </w:rPr>
        <w:t>{numero_serie}.pdf</w:t>
      </w:r>
    </w:p>
    <w:p w14:paraId="426D3128" w14:textId="77777777" w:rsidR="004B0403" w:rsidRPr="004B0403"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Indexación en base de datos con ruta para recuperación rápida.</w:t>
      </w:r>
    </w:p>
    <w:p w14:paraId="72039495" w14:textId="3F35F15B" w:rsidR="00A71264" w:rsidRDefault="004B0403" w:rsidP="004B0403">
      <w:pPr>
        <w:numPr>
          <w:ilvl w:val="1"/>
          <w:numId w:val="22"/>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Sistema de limpieza automática de archivos antiguos para gestionar espacio en disco.</w:t>
      </w:r>
    </w:p>
    <w:p w14:paraId="1378FDC3" w14:textId="77777777" w:rsidR="00A71264" w:rsidRDefault="00A71264">
      <w:pPr>
        <w:rPr>
          <w:rFonts w:asciiTheme="minorBidi" w:hAnsiTheme="minorBidi"/>
          <w:sz w:val="24"/>
          <w:szCs w:val="24"/>
        </w:rPr>
      </w:pPr>
      <w:r>
        <w:rPr>
          <w:rFonts w:asciiTheme="minorBidi" w:hAnsiTheme="minorBidi"/>
          <w:sz w:val="24"/>
          <w:szCs w:val="24"/>
        </w:rPr>
        <w:br w:type="page"/>
      </w:r>
    </w:p>
    <w:p w14:paraId="0E681C28" w14:textId="77777777" w:rsidR="004B0403" w:rsidRPr="004B0403" w:rsidRDefault="004B0403" w:rsidP="00A71264">
      <w:pPr>
        <w:pStyle w:val="Ttulo2"/>
      </w:pPr>
      <w:bookmarkStart w:id="51" w:name="_Toc212725561"/>
      <w:r w:rsidRPr="004B0403">
        <w:lastRenderedPageBreak/>
        <w:t>2.3 Justificación Funcional</w:t>
      </w:r>
      <w:bookmarkEnd w:id="51"/>
    </w:p>
    <w:p w14:paraId="4B0CE01B" w14:textId="77777777" w:rsidR="004B0403" w:rsidRPr="004B0403" w:rsidRDefault="004B0403" w:rsidP="00A71264">
      <w:pPr>
        <w:pStyle w:val="Ttulo3"/>
      </w:pPr>
      <w:bookmarkStart w:id="52" w:name="_Toc212725562"/>
      <w:r w:rsidRPr="004B0403">
        <w:t>2.3.1 Valor Agregado para Organizadores</w:t>
      </w:r>
      <w:bookmarkEnd w:id="52"/>
    </w:p>
    <w:p w14:paraId="47FE40C7"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Reducción de Carga Administrativa:</w:t>
      </w:r>
    </w:p>
    <w:p w14:paraId="0007EB63"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El sistema automatiza aproximadamente el 85% de las tareas administrativas repetitivas que anteriormente requerían intervención humana directa:</w:t>
      </w:r>
    </w:p>
    <w:p w14:paraId="4ADDE751" w14:textId="77777777" w:rsidR="004B0403" w:rsidRPr="004B0403" w:rsidRDefault="004B0403" w:rsidP="004B0403">
      <w:pPr>
        <w:numPr>
          <w:ilvl w:val="0"/>
          <w:numId w:val="2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Gestión de Inscripciones:</w:t>
      </w:r>
    </w:p>
    <w:p w14:paraId="3DFFEAAA" w14:textId="77777777" w:rsidR="004B0403" w:rsidRPr="004B0403" w:rsidRDefault="004B0403" w:rsidP="004B0403">
      <w:pPr>
        <w:numPr>
          <w:ilvl w:val="1"/>
          <w:numId w:val="2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Antes:</w:t>
      </w:r>
      <w:r w:rsidRPr="004B0403">
        <w:rPr>
          <w:rFonts w:asciiTheme="minorBidi" w:hAnsiTheme="minorBidi"/>
          <w:sz w:val="24"/>
          <w:szCs w:val="24"/>
        </w:rPr>
        <w:t> 2-3 personas dedicadas durante 2 semanas a tiempo completo para procesar 1,000 inscripciones manualmente.</w:t>
      </w:r>
    </w:p>
    <w:p w14:paraId="1DDA53E0" w14:textId="77777777" w:rsidR="004B0403" w:rsidRPr="004B0403" w:rsidRDefault="004B0403" w:rsidP="004B0403">
      <w:pPr>
        <w:numPr>
          <w:ilvl w:val="1"/>
          <w:numId w:val="2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Con el Sistema:</w:t>
      </w:r>
      <w:r w:rsidRPr="004B0403">
        <w:rPr>
          <w:rFonts w:asciiTheme="minorBidi" w:hAnsiTheme="minorBidi"/>
          <w:sz w:val="24"/>
          <w:szCs w:val="24"/>
        </w:rPr>
        <w:t> Proceso completamente automatizado, sin intervención humana necesaria. Capacidad de procesar inscripciones ilimitadas 24/7.</w:t>
      </w:r>
    </w:p>
    <w:p w14:paraId="5BD0833A" w14:textId="77777777" w:rsidR="004B0403" w:rsidRPr="004B0403" w:rsidRDefault="004B0403" w:rsidP="004B0403">
      <w:pPr>
        <w:numPr>
          <w:ilvl w:val="1"/>
          <w:numId w:val="2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Ahorro:</w:t>
      </w:r>
      <w:r w:rsidRPr="004B0403">
        <w:rPr>
          <w:rFonts w:asciiTheme="minorBidi" w:hAnsiTheme="minorBidi"/>
          <w:sz w:val="24"/>
          <w:szCs w:val="24"/>
        </w:rPr>
        <w:t> Aproximadamente 240-360 horas/persona por evento (costo monetario: $24,000-$36,000 MXN considerando $100 MXN/hora).</w:t>
      </w:r>
    </w:p>
    <w:p w14:paraId="69473384" w14:textId="77777777" w:rsidR="004B0403" w:rsidRPr="004B0403" w:rsidRDefault="004B0403" w:rsidP="004B0403">
      <w:pPr>
        <w:numPr>
          <w:ilvl w:val="0"/>
          <w:numId w:val="2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Control de Asistencia:</w:t>
      </w:r>
    </w:p>
    <w:p w14:paraId="6B903AEC" w14:textId="77777777" w:rsidR="004B0403" w:rsidRPr="004B0403" w:rsidRDefault="004B0403" w:rsidP="004B0403">
      <w:pPr>
        <w:numPr>
          <w:ilvl w:val="1"/>
          <w:numId w:val="2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Antes:</w:t>
      </w:r>
      <w:r w:rsidRPr="004B0403">
        <w:rPr>
          <w:rFonts w:asciiTheme="minorBidi" w:hAnsiTheme="minorBidi"/>
          <w:sz w:val="24"/>
          <w:szCs w:val="24"/>
        </w:rPr>
        <w:t> 4-6 personas en cada punto de control durante todo el evento (</w:t>
      </w:r>
      <w:proofErr w:type="spellStart"/>
      <w:r w:rsidRPr="004B0403">
        <w:rPr>
          <w:rFonts w:asciiTheme="minorBidi" w:hAnsiTheme="minorBidi"/>
          <w:sz w:val="24"/>
          <w:szCs w:val="24"/>
        </w:rPr>
        <w:t>ej</w:t>
      </w:r>
      <w:proofErr w:type="spellEnd"/>
      <w:r w:rsidRPr="004B0403">
        <w:rPr>
          <w:rFonts w:asciiTheme="minorBidi" w:hAnsiTheme="minorBidi"/>
          <w:sz w:val="24"/>
          <w:szCs w:val="24"/>
        </w:rPr>
        <w:t>: 3 días x 10 horas = 120-180 horas/persona).</w:t>
      </w:r>
    </w:p>
    <w:p w14:paraId="17316620" w14:textId="77777777" w:rsidR="004B0403" w:rsidRPr="004B0403" w:rsidRDefault="004B0403" w:rsidP="004B0403">
      <w:pPr>
        <w:numPr>
          <w:ilvl w:val="1"/>
          <w:numId w:val="2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Con el Sistema:</w:t>
      </w:r>
      <w:r w:rsidRPr="004B0403">
        <w:rPr>
          <w:rFonts w:asciiTheme="minorBidi" w:hAnsiTheme="minorBidi"/>
          <w:sz w:val="24"/>
          <w:szCs w:val="24"/>
        </w:rPr>
        <w:t xml:space="preserve"> 1 persona por punto de control con </w:t>
      </w:r>
      <w:proofErr w:type="spellStart"/>
      <w:r w:rsidRPr="004B0403">
        <w:rPr>
          <w:rFonts w:asciiTheme="minorBidi" w:hAnsiTheme="minorBidi"/>
          <w:sz w:val="24"/>
          <w:szCs w:val="24"/>
        </w:rPr>
        <w:t>tablet</w:t>
      </w:r>
      <w:proofErr w:type="spellEnd"/>
      <w:r w:rsidRPr="004B0403">
        <w:rPr>
          <w:rFonts w:asciiTheme="minorBidi" w:hAnsiTheme="minorBidi"/>
          <w:sz w:val="24"/>
          <w:szCs w:val="24"/>
        </w:rPr>
        <w:t xml:space="preserve"> o smartphone para escaneo QR (reducción del 75%).</w:t>
      </w:r>
    </w:p>
    <w:p w14:paraId="5D278CCD" w14:textId="77777777" w:rsidR="004B0403" w:rsidRPr="004B0403" w:rsidRDefault="004B0403" w:rsidP="004B0403">
      <w:pPr>
        <w:numPr>
          <w:ilvl w:val="1"/>
          <w:numId w:val="2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Ahorro:</w:t>
      </w:r>
      <w:r w:rsidRPr="004B0403">
        <w:rPr>
          <w:rFonts w:asciiTheme="minorBidi" w:hAnsiTheme="minorBidi"/>
          <w:sz w:val="24"/>
          <w:szCs w:val="24"/>
        </w:rPr>
        <w:t> 180-270 horas/persona por evento.</w:t>
      </w:r>
    </w:p>
    <w:p w14:paraId="515170A2" w14:textId="77777777" w:rsidR="004B0403" w:rsidRPr="004B0403" w:rsidRDefault="004B0403" w:rsidP="004B0403">
      <w:pPr>
        <w:numPr>
          <w:ilvl w:val="0"/>
          <w:numId w:val="2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Emisión de Constancias:</w:t>
      </w:r>
    </w:p>
    <w:p w14:paraId="3C5AE0BA" w14:textId="77777777" w:rsidR="004B0403" w:rsidRPr="004B0403" w:rsidRDefault="004B0403" w:rsidP="004B0403">
      <w:pPr>
        <w:numPr>
          <w:ilvl w:val="1"/>
          <w:numId w:val="2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Antes:</w:t>
      </w:r>
      <w:r w:rsidRPr="004B0403">
        <w:rPr>
          <w:rFonts w:asciiTheme="minorBidi" w:hAnsiTheme="minorBidi"/>
          <w:sz w:val="24"/>
          <w:szCs w:val="24"/>
        </w:rPr>
        <w:t xml:space="preserve"> 1-2 semanas de trabajo </w:t>
      </w:r>
      <w:proofErr w:type="spellStart"/>
      <w:r w:rsidRPr="004B0403">
        <w:rPr>
          <w:rFonts w:asciiTheme="minorBidi" w:hAnsiTheme="minorBidi"/>
          <w:sz w:val="24"/>
          <w:szCs w:val="24"/>
        </w:rPr>
        <w:t>post-evento</w:t>
      </w:r>
      <w:proofErr w:type="spellEnd"/>
      <w:r w:rsidRPr="004B0403">
        <w:rPr>
          <w:rFonts w:asciiTheme="minorBidi" w:hAnsiTheme="minorBidi"/>
          <w:sz w:val="24"/>
          <w:szCs w:val="24"/>
        </w:rPr>
        <w:t xml:space="preserve"> para verificación manual, generación, impresión y distribución.</w:t>
      </w:r>
    </w:p>
    <w:p w14:paraId="056C0C4D" w14:textId="77777777" w:rsidR="004B0403" w:rsidRPr="004B0403" w:rsidRDefault="004B0403" w:rsidP="004B0403">
      <w:pPr>
        <w:numPr>
          <w:ilvl w:val="1"/>
          <w:numId w:val="2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Con el Sistema:</w:t>
      </w:r>
      <w:r w:rsidRPr="004B0403">
        <w:rPr>
          <w:rFonts w:asciiTheme="minorBidi" w:hAnsiTheme="minorBidi"/>
          <w:sz w:val="24"/>
          <w:szCs w:val="24"/>
        </w:rPr>
        <w:t xml:space="preserve"> Generación automática inmediata </w:t>
      </w:r>
      <w:proofErr w:type="spellStart"/>
      <w:r w:rsidRPr="004B0403">
        <w:rPr>
          <w:rFonts w:asciiTheme="minorBidi" w:hAnsiTheme="minorBidi"/>
          <w:sz w:val="24"/>
          <w:szCs w:val="24"/>
        </w:rPr>
        <w:t>post-validación</w:t>
      </w:r>
      <w:proofErr w:type="spellEnd"/>
      <w:r w:rsidRPr="004B0403">
        <w:rPr>
          <w:rFonts w:asciiTheme="minorBidi" w:hAnsiTheme="minorBidi"/>
          <w:sz w:val="24"/>
          <w:szCs w:val="24"/>
        </w:rPr>
        <w:t>. Entrega digital instantánea por email.</w:t>
      </w:r>
    </w:p>
    <w:p w14:paraId="1D209973" w14:textId="77777777" w:rsidR="004B0403" w:rsidRPr="004B0403" w:rsidRDefault="004B0403" w:rsidP="004B0403">
      <w:pPr>
        <w:numPr>
          <w:ilvl w:val="1"/>
          <w:numId w:val="2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lastRenderedPageBreak/>
        <w:t>Ahorro:</w:t>
      </w:r>
      <w:r w:rsidRPr="004B0403">
        <w:rPr>
          <w:rFonts w:asciiTheme="minorBidi" w:hAnsiTheme="minorBidi"/>
          <w:sz w:val="24"/>
          <w:szCs w:val="24"/>
        </w:rPr>
        <w:t> 160-320 horas/persona + costos de impresión ($15,000-$25,000 MXN).</w:t>
      </w:r>
    </w:p>
    <w:p w14:paraId="06ABA274" w14:textId="77777777" w:rsidR="004B0403" w:rsidRPr="004B0403" w:rsidRDefault="004B0403" w:rsidP="004B0403">
      <w:pPr>
        <w:spacing w:line="360" w:lineRule="auto"/>
        <w:ind w:left="708"/>
        <w:jc w:val="both"/>
        <w:rPr>
          <w:rFonts w:asciiTheme="minorBidi" w:hAnsiTheme="minorBidi"/>
          <w:sz w:val="24"/>
          <w:szCs w:val="24"/>
        </w:rPr>
      </w:pPr>
      <w:proofErr w:type="gramStart"/>
      <w:r w:rsidRPr="004B0403">
        <w:rPr>
          <w:rFonts w:asciiTheme="minorBidi" w:hAnsiTheme="minorBidi"/>
          <w:b/>
          <w:bCs/>
          <w:sz w:val="24"/>
          <w:szCs w:val="24"/>
        </w:rPr>
        <w:t>Total</w:t>
      </w:r>
      <w:proofErr w:type="gramEnd"/>
      <w:r w:rsidRPr="004B0403">
        <w:rPr>
          <w:rFonts w:asciiTheme="minorBidi" w:hAnsiTheme="minorBidi"/>
          <w:b/>
          <w:bCs/>
          <w:sz w:val="24"/>
          <w:szCs w:val="24"/>
        </w:rPr>
        <w:t xml:space="preserve"> Estimado de Ahorro por Evento:</w:t>
      </w:r>
    </w:p>
    <w:p w14:paraId="0183EF2C" w14:textId="77777777" w:rsidR="004B0403" w:rsidRPr="004B0403" w:rsidRDefault="004B0403" w:rsidP="004B0403">
      <w:pPr>
        <w:numPr>
          <w:ilvl w:val="0"/>
          <w:numId w:val="2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Horas/persona:</w:t>
      </w:r>
      <w:r w:rsidRPr="004B0403">
        <w:rPr>
          <w:rFonts w:asciiTheme="minorBidi" w:hAnsiTheme="minorBidi"/>
          <w:sz w:val="24"/>
          <w:szCs w:val="24"/>
        </w:rPr>
        <w:t> 580-950 horas</w:t>
      </w:r>
    </w:p>
    <w:p w14:paraId="3D7B12D9" w14:textId="77777777" w:rsidR="004B0403" w:rsidRPr="004B0403" w:rsidRDefault="004B0403" w:rsidP="004B0403">
      <w:pPr>
        <w:numPr>
          <w:ilvl w:val="0"/>
          <w:numId w:val="2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Costo monetario:</w:t>
      </w:r>
      <w:r w:rsidRPr="004B0403">
        <w:rPr>
          <w:rFonts w:asciiTheme="minorBidi" w:hAnsiTheme="minorBidi"/>
          <w:sz w:val="24"/>
          <w:szCs w:val="24"/>
        </w:rPr>
        <w:t> $73,000-$131,000 MXN</w:t>
      </w:r>
    </w:p>
    <w:p w14:paraId="358EDA96" w14:textId="77777777" w:rsidR="004B0403" w:rsidRPr="004B0403" w:rsidRDefault="004B0403" w:rsidP="004B0403">
      <w:pPr>
        <w:numPr>
          <w:ilvl w:val="0"/>
          <w:numId w:val="2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ROI (Retorno de Inversión):</w:t>
      </w:r>
      <w:r w:rsidRPr="004B0403">
        <w:rPr>
          <w:rFonts w:asciiTheme="minorBidi" w:hAnsiTheme="minorBidi"/>
          <w:sz w:val="24"/>
          <w:szCs w:val="24"/>
        </w:rPr>
        <w:t> El sistema se paga en 1-2 eventos considerando el costo de desarrollo.</w:t>
      </w:r>
    </w:p>
    <w:p w14:paraId="446483EF" w14:textId="77777777" w:rsidR="004B0403" w:rsidRPr="004B0403" w:rsidRDefault="004B0403" w:rsidP="004B0403">
      <w:pPr>
        <w:spacing w:line="360" w:lineRule="auto"/>
        <w:ind w:left="708"/>
        <w:jc w:val="both"/>
        <w:rPr>
          <w:rFonts w:asciiTheme="minorBidi" w:hAnsiTheme="minorBidi"/>
          <w:sz w:val="24"/>
          <w:szCs w:val="24"/>
        </w:rPr>
      </w:pPr>
      <w:proofErr w:type="spellStart"/>
      <w:r w:rsidRPr="004B0403">
        <w:rPr>
          <w:rFonts w:asciiTheme="minorBidi" w:hAnsiTheme="minorBidi"/>
          <w:b/>
          <w:bCs/>
          <w:sz w:val="24"/>
          <w:szCs w:val="24"/>
        </w:rPr>
        <w:t>Dashboard</w:t>
      </w:r>
      <w:proofErr w:type="spellEnd"/>
      <w:r w:rsidRPr="004B0403">
        <w:rPr>
          <w:rFonts w:asciiTheme="minorBidi" w:hAnsiTheme="minorBidi"/>
          <w:b/>
          <w:bCs/>
          <w:sz w:val="24"/>
          <w:szCs w:val="24"/>
        </w:rPr>
        <w:t xml:space="preserve"> de Métricas en Tiempo Real:</w:t>
      </w:r>
    </w:p>
    <w:p w14:paraId="5F2640B0"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Los organizadores tienen acceso instantáneo a:</w:t>
      </w:r>
    </w:p>
    <w:p w14:paraId="598C8A1C" w14:textId="77777777" w:rsidR="004B0403" w:rsidRPr="004B0403" w:rsidRDefault="004B0403" w:rsidP="004B0403">
      <w:pPr>
        <w:numPr>
          <w:ilvl w:val="0"/>
          <w:numId w:val="25"/>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Tasa de ocupación de cada evento (cupos utilizados vs disponibles).</w:t>
      </w:r>
    </w:p>
    <w:p w14:paraId="7F9B3CC5" w14:textId="77777777" w:rsidR="004B0403" w:rsidRPr="004B0403" w:rsidRDefault="004B0403" w:rsidP="004B0403">
      <w:pPr>
        <w:numPr>
          <w:ilvl w:val="0"/>
          <w:numId w:val="25"/>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Tendencias de inscripción en tiempo real para detectar eventos populares.</w:t>
      </w:r>
    </w:p>
    <w:p w14:paraId="0177414A" w14:textId="77777777" w:rsidR="004B0403" w:rsidRPr="004B0403" w:rsidRDefault="004B0403" w:rsidP="004B0403">
      <w:pPr>
        <w:numPr>
          <w:ilvl w:val="0"/>
          <w:numId w:val="25"/>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Estadísticas de asistencia por sesión para identificar horarios óptimos.</w:t>
      </w:r>
    </w:p>
    <w:p w14:paraId="571060C4" w14:textId="77777777" w:rsidR="004B0403" w:rsidRPr="004B0403" w:rsidRDefault="004B0403" w:rsidP="004B0403">
      <w:pPr>
        <w:numPr>
          <w:ilvl w:val="0"/>
          <w:numId w:val="25"/>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Perfiles demográficos de participantes (distribución por semestre, carrera, rol).</w:t>
      </w:r>
    </w:p>
    <w:p w14:paraId="2A5D117A" w14:textId="77777777" w:rsidR="004B0403" w:rsidRPr="004B0403" w:rsidRDefault="004B0403" w:rsidP="004B0403">
      <w:pPr>
        <w:numPr>
          <w:ilvl w:val="0"/>
          <w:numId w:val="25"/>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 xml:space="preserve">Métricas de </w:t>
      </w:r>
      <w:proofErr w:type="spellStart"/>
      <w:r w:rsidRPr="004B0403">
        <w:rPr>
          <w:rFonts w:asciiTheme="minorBidi" w:hAnsiTheme="minorBidi"/>
          <w:sz w:val="24"/>
          <w:szCs w:val="24"/>
        </w:rPr>
        <w:t>engagement</w:t>
      </w:r>
      <w:proofErr w:type="spellEnd"/>
      <w:r w:rsidRPr="004B0403">
        <w:rPr>
          <w:rFonts w:asciiTheme="minorBidi" w:hAnsiTheme="minorBidi"/>
          <w:sz w:val="24"/>
          <w:szCs w:val="24"/>
        </w:rPr>
        <w:t xml:space="preserve"> (tasa de apertura de correos, tasa de respuesta a recordatorios).</w:t>
      </w:r>
    </w:p>
    <w:p w14:paraId="6FC134CF" w14:textId="77777777" w:rsidR="00A71264" w:rsidRDefault="00A71264">
      <w:pPr>
        <w:rPr>
          <w:rFonts w:asciiTheme="minorBidi" w:hAnsiTheme="minorBidi"/>
          <w:b/>
          <w:bCs/>
          <w:sz w:val="24"/>
          <w:szCs w:val="24"/>
        </w:rPr>
      </w:pPr>
      <w:r>
        <w:rPr>
          <w:rFonts w:asciiTheme="minorBidi" w:hAnsiTheme="minorBidi"/>
          <w:b/>
          <w:bCs/>
          <w:sz w:val="24"/>
          <w:szCs w:val="24"/>
        </w:rPr>
        <w:br w:type="page"/>
      </w:r>
    </w:p>
    <w:p w14:paraId="4F744531" w14:textId="7E1B1352" w:rsidR="004B0403" w:rsidRPr="004B0403" w:rsidRDefault="004B0403" w:rsidP="00A71264">
      <w:pPr>
        <w:pStyle w:val="Ttulo3"/>
      </w:pPr>
      <w:bookmarkStart w:id="53" w:name="_Toc212725563"/>
      <w:r w:rsidRPr="004B0403">
        <w:lastRenderedPageBreak/>
        <w:t>2.3.2 Valor Agregado para Participantes</w:t>
      </w:r>
      <w:bookmarkEnd w:id="53"/>
    </w:p>
    <w:p w14:paraId="3A8F5AC4"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Experiencia de Usuario Mejorada:</w:t>
      </w:r>
    </w:p>
    <w:p w14:paraId="2899F59C" w14:textId="77777777" w:rsidR="004B0403" w:rsidRPr="004B0403" w:rsidRDefault="004B0403" w:rsidP="004B0403">
      <w:pPr>
        <w:numPr>
          <w:ilvl w:val="0"/>
          <w:numId w:val="2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Registro Simplificado:</w:t>
      </w:r>
    </w:p>
    <w:p w14:paraId="3570246F"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Formulario web intuitivo con validación en tiempo real.</w:t>
      </w:r>
    </w:p>
    <w:p w14:paraId="2A328A19"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Confirmación instantánea por email y WhatsApp.</w:t>
      </w:r>
    </w:p>
    <w:p w14:paraId="6FE89767"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Acceso inmediato al </w:t>
      </w:r>
      <w:proofErr w:type="spellStart"/>
      <w:r w:rsidRPr="004B0403">
        <w:rPr>
          <w:rFonts w:asciiTheme="minorBidi" w:hAnsiTheme="minorBidi"/>
          <w:sz w:val="24"/>
          <w:szCs w:val="24"/>
        </w:rPr>
        <w:t>dashboard</w:t>
      </w:r>
      <w:proofErr w:type="spellEnd"/>
      <w:r w:rsidRPr="004B0403">
        <w:rPr>
          <w:rFonts w:asciiTheme="minorBidi" w:hAnsiTheme="minorBidi"/>
          <w:sz w:val="24"/>
          <w:szCs w:val="24"/>
        </w:rPr>
        <w:t xml:space="preserve"> personal con agenda de eventos.</w:t>
      </w:r>
    </w:p>
    <w:p w14:paraId="49053EB5"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Tiempo promedio de registro: 3-5 minutos vs 30-45 minutos en proceso manual.</w:t>
      </w:r>
    </w:p>
    <w:p w14:paraId="69437BFF" w14:textId="77777777" w:rsidR="004B0403" w:rsidRPr="004B0403" w:rsidRDefault="004B0403" w:rsidP="004B0403">
      <w:pPr>
        <w:numPr>
          <w:ilvl w:val="0"/>
          <w:numId w:val="2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Control Personal de Inscripciones:</w:t>
      </w:r>
    </w:p>
    <w:p w14:paraId="5CF8C219"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Visualización de todos los eventos disponibles con filtros por fecha, tipo, ponente.</w:t>
      </w:r>
    </w:p>
    <w:p w14:paraId="4E3B1877"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Inscripción/cancelación con un clic, con confirmación instantánea.</w:t>
      </w:r>
    </w:p>
    <w:p w14:paraId="4C266FD6"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Visualización de historial completo de inscripciones activas y pasadas.</w:t>
      </w:r>
    </w:p>
    <w:p w14:paraId="799D4014"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Recordatorios automáticos 24 horas antes de cada evento inscrito.</w:t>
      </w:r>
    </w:p>
    <w:p w14:paraId="20B02937" w14:textId="77777777" w:rsidR="004B0403" w:rsidRPr="004B0403" w:rsidRDefault="004B0403" w:rsidP="004B0403">
      <w:pPr>
        <w:numPr>
          <w:ilvl w:val="0"/>
          <w:numId w:val="2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Código QR Personal:</w:t>
      </w:r>
    </w:p>
    <w:p w14:paraId="2129F6D4"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Acceso rápido desde el </w:t>
      </w:r>
      <w:proofErr w:type="spellStart"/>
      <w:r w:rsidRPr="004B0403">
        <w:rPr>
          <w:rFonts w:asciiTheme="minorBidi" w:hAnsiTheme="minorBidi"/>
          <w:sz w:val="24"/>
          <w:szCs w:val="24"/>
        </w:rPr>
        <w:t>dashboard</w:t>
      </w:r>
      <w:proofErr w:type="spellEnd"/>
      <w:r w:rsidRPr="004B0403">
        <w:rPr>
          <w:rFonts w:asciiTheme="minorBidi" w:hAnsiTheme="minorBidi"/>
          <w:sz w:val="24"/>
          <w:szCs w:val="24"/>
        </w:rPr>
        <w:t xml:space="preserve"> a código QR personal.</w:t>
      </w:r>
    </w:p>
    <w:p w14:paraId="61EEE04E"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Regeneración automática cada 60 segundos sin intervención del usuario.</w:t>
      </w:r>
    </w:p>
    <w:p w14:paraId="24200081"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Instrucciones claras sobre cómo y cuándo presentar el código.</w:t>
      </w:r>
    </w:p>
    <w:p w14:paraId="7AC02B7A"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proofErr w:type="spellStart"/>
      <w:r w:rsidRPr="004B0403">
        <w:rPr>
          <w:rFonts w:asciiTheme="minorBidi" w:hAnsiTheme="minorBidi"/>
          <w:sz w:val="24"/>
          <w:szCs w:val="24"/>
        </w:rPr>
        <w:t>Feedback</w:t>
      </w:r>
      <w:proofErr w:type="spellEnd"/>
      <w:r w:rsidRPr="004B0403">
        <w:rPr>
          <w:rFonts w:asciiTheme="minorBidi" w:hAnsiTheme="minorBidi"/>
          <w:sz w:val="24"/>
          <w:szCs w:val="24"/>
        </w:rPr>
        <w:t xml:space="preserve"> visual inmediato al registrar asistencia (animación de confirmación).</w:t>
      </w:r>
    </w:p>
    <w:p w14:paraId="3950E6A0" w14:textId="77777777" w:rsidR="004B0403" w:rsidRPr="004B0403" w:rsidRDefault="004B0403" w:rsidP="004B0403">
      <w:pPr>
        <w:numPr>
          <w:ilvl w:val="0"/>
          <w:numId w:val="2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lastRenderedPageBreak/>
        <w:t>Constancias Digitales Instantáneas:</w:t>
      </w:r>
    </w:p>
    <w:p w14:paraId="6FAC52FA"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Generación automática inmediatamente después de cumplir requisitos de asistencia.</w:t>
      </w:r>
    </w:p>
    <w:p w14:paraId="40F82C45"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Recepción por email con PDF adjunto.</w:t>
      </w:r>
    </w:p>
    <w:p w14:paraId="0BC718D4"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Descarga desde </w:t>
      </w:r>
      <w:proofErr w:type="spellStart"/>
      <w:r w:rsidRPr="004B0403">
        <w:rPr>
          <w:rFonts w:asciiTheme="minorBidi" w:hAnsiTheme="minorBidi"/>
          <w:sz w:val="24"/>
          <w:szCs w:val="24"/>
        </w:rPr>
        <w:t>dashboard</w:t>
      </w:r>
      <w:proofErr w:type="spellEnd"/>
      <w:r w:rsidRPr="004B0403">
        <w:rPr>
          <w:rFonts w:asciiTheme="minorBidi" w:hAnsiTheme="minorBidi"/>
          <w:sz w:val="24"/>
          <w:szCs w:val="24"/>
        </w:rPr>
        <w:t xml:space="preserve"> personal en cualquier momento.</w:t>
      </w:r>
    </w:p>
    <w:p w14:paraId="7010349C"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Constancia digital verificable compatible con sistemas ATS (</w:t>
      </w:r>
      <w:proofErr w:type="spellStart"/>
      <w:r w:rsidRPr="004B0403">
        <w:rPr>
          <w:rFonts w:asciiTheme="minorBidi" w:hAnsiTheme="minorBidi"/>
          <w:sz w:val="24"/>
          <w:szCs w:val="24"/>
        </w:rPr>
        <w:t>Applicant</w:t>
      </w:r>
      <w:proofErr w:type="spellEnd"/>
      <w:r w:rsidRPr="004B0403">
        <w:rPr>
          <w:rFonts w:asciiTheme="minorBidi" w:hAnsiTheme="minorBidi"/>
          <w:sz w:val="24"/>
          <w:szCs w:val="24"/>
        </w:rPr>
        <w:t xml:space="preserve"> Tracking </w:t>
      </w:r>
      <w:proofErr w:type="spellStart"/>
      <w:r w:rsidRPr="004B0403">
        <w:rPr>
          <w:rFonts w:asciiTheme="minorBidi" w:hAnsiTheme="minorBidi"/>
          <w:sz w:val="24"/>
          <w:szCs w:val="24"/>
        </w:rPr>
        <w:t>Systems</w:t>
      </w:r>
      <w:proofErr w:type="spellEnd"/>
      <w:r w:rsidRPr="004B0403">
        <w:rPr>
          <w:rFonts w:asciiTheme="minorBidi" w:hAnsiTheme="minorBidi"/>
          <w:sz w:val="24"/>
          <w:szCs w:val="24"/>
        </w:rPr>
        <w:t>) de recursos humanos.</w:t>
      </w:r>
    </w:p>
    <w:p w14:paraId="38BF3C55" w14:textId="77777777" w:rsidR="004B0403" w:rsidRPr="004B0403" w:rsidRDefault="004B0403" w:rsidP="004B0403">
      <w:pPr>
        <w:numPr>
          <w:ilvl w:val="0"/>
          <w:numId w:val="2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Sistema de Justificación Transparente:</w:t>
      </w:r>
    </w:p>
    <w:p w14:paraId="1B7A65DE"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Portal intuitivo para justificar ausencias con documentación de respaldo.</w:t>
      </w:r>
    </w:p>
    <w:p w14:paraId="41A2B916"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Seguimiento en tiempo real del estado de la justificación (pendiente/aprobada/rechazada).</w:t>
      </w:r>
    </w:p>
    <w:p w14:paraId="1AA346C1"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Notificaciones automáticas al cambiar el estado.</w:t>
      </w:r>
    </w:p>
    <w:p w14:paraId="04DE11B7" w14:textId="77777777" w:rsidR="004B0403" w:rsidRPr="004B0403" w:rsidRDefault="004B0403" w:rsidP="004B0403">
      <w:pPr>
        <w:numPr>
          <w:ilvl w:val="1"/>
          <w:numId w:val="2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Transparencia en el proceso de revisión con comentarios del revisor.</w:t>
      </w:r>
    </w:p>
    <w:p w14:paraId="130EDC63" w14:textId="77777777" w:rsidR="00A71264" w:rsidRDefault="00A71264">
      <w:pPr>
        <w:rPr>
          <w:rFonts w:asciiTheme="minorBidi" w:hAnsiTheme="minorBidi"/>
          <w:b/>
          <w:bCs/>
          <w:sz w:val="24"/>
          <w:szCs w:val="24"/>
        </w:rPr>
      </w:pPr>
      <w:r>
        <w:rPr>
          <w:rFonts w:asciiTheme="minorBidi" w:hAnsiTheme="minorBidi"/>
          <w:b/>
          <w:bCs/>
          <w:sz w:val="24"/>
          <w:szCs w:val="24"/>
        </w:rPr>
        <w:br w:type="page"/>
      </w:r>
    </w:p>
    <w:p w14:paraId="565A446A" w14:textId="535F88C5" w:rsidR="004B0403" w:rsidRPr="004B0403" w:rsidRDefault="004B0403" w:rsidP="00A71264">
      <w:pPr>
        <w:pStyle w:val="Ttulo3"/>
      </w:pPr>
      <w:bookmarkStart w:id="54" w:name="_Toc212725564"/>
      <w:r w:rsidRPr="004B0403">
        <w:lastRenderedPageBreak/>
        <w:t>2.3.3 Valor Agregado para la Institución</w:t>
      </w:r>
      <w:bookmarkEnd w:id="54"/>
    </w:p>
    <w:p w14:paraId="5FFF736B"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Imagen Institucional:</w:t>
      </w:r>
    </w:p>
    <w:p w14:paraId="65FBB2B3" w14:textId="77777777" w:rsidR="004B0403" w:rsidRPr="004B0403" w:rsidRDefault="004B0403" w:rsidP="004B0403">
      <w:pPr>
        <w:numPr>
          <w:ilvl w:val="0"/>
          <w:numId w:val="2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Profesionalización:</w:t>
      </w:r>
    </w:p>
    <w:p w14:paraId="04036D46" w14:textId="77777777" w:rsidR="004B0403" w:rsidRPr="004B0403" w:rsidRDefault="004B0403" w:rsidP="004B0403">
      <w:pPr>
        <w:numPr>
          <w:ilvl w:val="1"/>
          <w:numId w:val="2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Implementación de tecnología moderna proyecta imagen de institución vanguardista.</w:t>
      </w:r>
    </w:p>
    <w:p w14:paraId="1283CDA8" w14:textId="77777777" w:rsidR="004B0403" w:rsidRPr="004B0403" w:rsidRDefault="004B0403" w:rsidP="004B0403">
      <w:pPr>
        <w:numPr>
          <w:ilvl w:val="1"/>
          <w:numId w:val="2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Procesos digitales eficientes elevan la percepción de calidad administrativa.</w:t>
      </w:r>
    </w:p>
    <w:p w14:paraId="6575547C" w14:textId="77777777" w:rsidR="004B0403" w:rsidRPr="004B0403" w:rsidRDefault="004B0403" w:rsidP="004B0403">
      <w:pPr>
        <w:numPr>
          <w:ilvl w:val="1"/>
          <w:numId w:val="2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Constancias verificables aumentan la credibilidad institucional ante empleadores y otras instituciones educativas.</w:t>
      </w:r>
    </w:p>
    <w:p w14:paraId="61370A90" w14:textId="77777777" w:rsidR="004B0403" w:rsidRPr="004B0403" w:rsidRDefault="004B0403" w:rsidP="004B0403">
      <w:pPr>
        <w:numPr>
          <w:ilvl w:val="0"/>
          <w:numId w:val="2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Competitividad:</w:t>
      </w:r>
    </w:p>
    <w:p w14:paraId="179D1746" w14:textId="77777777" w:rsidR="004B0403" w:rsidRPr="004B0403" w:rsidRDefault="004B0403" w:rsidP="004B0403">
      <w:pPr>
        <w:numPr>
          <w:ilvl w:val="1"/>
          <w:numId w:val="2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Diferenciación respecto a otras instituciones que mantienen procesos manuales.</w:t>
      </w:r>
    </w:p>
    <w:p w14:paraId="00928D8F" w14:textId="77777777" w:rsidR="004B0403" w:rsidRPr="004B0403" w:rsidRDefault="004B0403" w:rsidP="004B0403">
      <w:pPr>
        <w:numPr>
          <w:ilvl w:val="1"/>
          <w:numId w:val="2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Atractivo para estudiantes prospecto que valoran la modernización educativa.</w:t>
      </w:r>
    </w:p>
    <w:p w14:paraId="114D521C" w14:textId="77777777" w:rsidR="004B0403" w:rsidRPr="004B0403" w:rsidRDefault="004B0403" w:rsidP="004B0403">
      <w:pPr>
        <w:numPr>
          <w:ilvl w:val="1"/>
          <w:numId w:val="2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Facilitación de certificaciones y acreditaciones que requieren trazabilidad de evidencias.</w:t>
      </w:r>
    </w:p>
    <w:p w14:paraId="5E53C7A0"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Sostenibilidad Ambiental:</w:t>
      </w:r>
    </w:p>
    <w:p w14:paraId="4F1E2718" w14:textId="77777777" w:rsidR="004B0403" w:rsidRPr="004B0403" w:rsidRDefault="004B0403" w:rsidP="004B0403">
      <w:pPr>
        <w:numPr>
          <w:ilvl w:val="0"/>
          <w:numId w:val="28"/>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Reducción de Papel:</w:t>
      </w:r>
    </w:p>
    <w:p w14:paraId="52CE9D55" w14:textId="77777777" w:rsidR="004B0403" w:rsidRPr="004B0403" w:rsidRDefault="004B0403" w:rsidP="004B0403">
      <w:pPr>
        <w:numPr>
          <w:ilvl w:val="1"/>
          <w:numId w:val="28"/>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Eliminación de impresión de listas de asistencia (estimado: 500-1,000 hojas por evento).</w:t>
      </w:r>
    </w:p>
    <w:p w14:paraId="5B76A902" w14:textId="77777777" w:rsidR="004B0403" w:rsidRPr="004B0403" w:rsidRDefault="004B0403" w:rsidP="004B0403">
      <w:pPr>
        <w:numPr>
          <w:ilvl w:val="1"/>
          <w:numId w:val="28"/>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Eliminación de impresión de constancias físicas (estimado: 800-1,200 constancias en papel oficial).</w:t>
      </w:r>
    </w:p>
    <w:p w14:paraId="723E977A" w14:textId="77777777" w:rsidR="004B0403" w:rsidRPr="004B0403" w:rsidRDefault="004B0403" w:rsidP="004B0403">
      <w:pPr>
        <w:numPr>
          <w:ilvl w:val="1"/>
          <w:numId w:val="28"/>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Reducción de impresión de materiales informativos (reemplazados por notificaciones digitales).</w:t>
      </w:r>
    </w:p>
    <w:p w14:paraId="664616C8" w14:textId="77777777" w:rsidR="004B0403" w:rsidRPr="004B0403" w:rsidRDefault="004B0403" w:rsidP="004B0403">
      <w:pPr>
        <w:numPr>
          <w:ilvl w:val="1"/>
          <w:numId w:val="28"/>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lastRenderedPageBreak/>
        <w:t>Impacto Ambiental:</w:t>
      </w:r>
      <w:r w:rsidRPr="004B0403">
        <w:rPr>
          <w:rFonts w:asciiTheme="minorBidi" w:hAnsiTheme="minorBidi"/>
          <w:sz w:val="24"/>
          <w:szCs w:val="24"/>
        </w:rPr>
        <w:t> Ahorro estimado de 1,300-2,200 hojas de papel por evento (aproximadamente 6.5-11 kg de papel, equivalente a 0.11-0.19 árboles).</w:t>
      </w:r>
    </w:p>
    <w:p w14:paraId="29E4F36A" w14:textId="77777777" w:rsidR="004B0403" w:rsidRPr="004B0403" w:rsidRDefault="004B0403" w:rsidP="004B0403">
      <w:pPr>
        <w:numPr>
          <w:ilvl w:val="0"/>
          <w:numId w:val="28"/>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Reducción de Consumo Energético:</w:t>
      </w:r>
    </w:p>
    <w:p w14:paraId="4F5AED8B" w14:textId="77777777" w:rsidR="004B0403" w:rsidRPr="004B0403" w:rsidRDefault="004B0403" w:rsidP="004B0403">
      <w:pPr>
        <w:numPr>
          <w:ilvl w:val="1"/>
          <w:numId w:val="28"/>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Eliminación de impresoras funcionando continuamente durante eventos.</w:t>
      </w:r>
    </w:p>
    <w:p w14:paraId="6E57C4A3" w14:textId="77777777" w:rsidR="004B0403" w:rsidRPr="004B0403" w:rsidRDefault="004B0403" w:rsidP="004B0403">
      <w:pPr>
        <w:numPr>
          <w:ilvl w:val="1"/>
          <w:numId w:val="28"/>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Reducción de iluminación y climatización de espacios dedicados a procesos administrativos.</w:t>
      </w:r>
    </w:p>
    <w:p w14:paraId="381F8492"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Cumplimiento Normativo:</w:t>
      </w:r>
    </w:p>
    <w:p w14:paraId="2C2DA97C" w14:textId="77777777" w:rsidR="004B0403" w:rsidRPr="004B0403" w:rsidRDefault="004B0403" w:rsidP="004B0403">
      <w:pPr>
        <w:numPr>
          <w:ilvl w:val="0"/>
          <w:numId w:val="29"/>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Protección de Datos Personales:</w:t>
      </w:r>
    </w:p>
    <w:p w14:paraId="6ECBC8B8" w14:textId="77777777" w:rsidR="004B0403" w:rsidRPr="004B0403" w:rsidRDefault="004B0403" w:rsidP="004B0403">
      <w:pPr>
        <w:numPr>
          <w:ilvl w:val="1"/>
          <w:numId w:val="2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Sistema diseñado considerando la Ley Federal de Protección de Datos Personales en Posesión de los Particulares (LFPDPPP).</w:t>
      </w:r>
    </w:p>
    <w:p w14:paraId="1AE03069" w14:textId="77777777" w:rsidR="004B0403" w:rsidRPr="004B0403" w:rsidRDefault="004B0403" w:rsidP="004B0403">
      <w:pPr>
        <w:numPr>
          <w:ilvl w:val="1"/>
          <w:numId w:val="2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Implementación de aviso de privacidad integrado en registro.</w:t>
      </w:r>
    </w:p>
    <w:p w14:paraId="25ADDF79" w14:textId="77777777" w:rsidR="004B0403" w:rsidRPr="004B0403" w:rsidRDefault="004B0403" w:rsidP="004B0403">
      <w:pPr>
        <w:numPr>
          <w:ilvl w:val="1"/>
          <w:numId w:val="2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Mecanismos para ejercicio de derechos ARCO (Acceso, Rectificación, Cancelación, Oposición).</w:t>
      </w:r>
    </w:p>
    <w:p w14:paraId="1A62E8B2" w14:textId="77777777" w:rsidR="004B0403" w:rsidRPr="004B0403" w:rsidRDefault="004B0403" w:rsidP="004B0403">
      <w:pPr>
        <w:numPr>
          <w:ilvl w:val="1"/>
          <w:numId w:val="2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Encriptación de datos sensibles (contraseñas, información personal).</w:t>
      </w:r>
    </w:p>
    <w:p w14:paraId="5F85AFEE" w14:textId="77777777" w:rsidR="004B0403" w:rsidRPr="004B0403" w:rsidRDefault="004B0403" w:rsidP="004B0403">
      <w:pPr>
        <w:numPr>
          <w:ilvl w:val="0"/>
          <w:numId w:val="29"/>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Trazabilidad y Auditoría:</w:t>
      </w:r>
    </w:p>
    <w:p w14:paraId="26BB314D" w14:textId="77777777" w:rsidR="004B0403" w:rsidRPr="004B0403" w:rsidRDefault="004B0403" w:rsidP="004B0403">
      <w:pPr>
        <w:numPr>
          <w:ilvl w:val="1"/>
          <w:numId w:val="2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Logs inmutables de todas las operaciones críticas.</w:t>
      </w:r>
    </w:p>
    <w:p w14:paraId="765F29C4" w14:textId="77777777" w:rsidR="004B0403" w:rsidRPr="004B0403" w:rsidRDefault="004B0403" w:rsidP="004B0403">
      <w:pPr>
        <w:numPr>
          <w:ilvl w:val="1"/>
          <w:numId w:val="2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Capacidad de generar reportes de auditoría en cualquier momento.</w:t>
      </w:r>
    </w:p>
    <w:p w14:paraId="3BD23964" w14:textId="77777777" w:rsidR="004B0403" w:rsidRPr="004B0403" w:rsidRDefault="004B0403" w:rsidP="004B0403">
      <w:pPr>
        <w:numPr>
          <w:ilvl w:val="1"/>
          <w:numId w:val="29"/>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Cumplimiento con requisitos de transparencia y rendición de cuentas.</w:t>
      </w:r>
    </w:p>
    <w:p w14:paraId="2EC780AB" w14:textId="77777777" w:rsidR="00A71264" w:rsidRDefault="00A71264" w:rsidP="004B0403">
      <w:pPr>
        <w:spacing w:line="360" w:lineRule="auto"/>
        <w:ind w:left="708"/>
        <w:jc w:val="both"/>
        <w:rPr>
          <w:rFonts w:asciiTheme="minorBidi" w:hAnsiTheme="minorBidi"/>
          <w:b/>
          <w:bCs/>
          <w:sz w:val="24"/>
          <w:szCs w:val="24"/>
        </w:rPr>
      </w:pPr>
    </w:p>
    <w:p w14:paraId="0AF08E78" w14:textId="2961FA2E" w:rsidR="004B0403" w:rsidRPr="004B0403" w:rsidRDefault="004B0403" w:rsidP="00A71264">
      <w:pPr>
        <w:pStyle w:val="Ttulo2"/>
      </w:pPr>
      <w:bookmarkStart w:id="55" w:name="_Toc212725565"/>
      <w:r w:rsidRPr="004B0403">
        <w:lastRenderedPageBreak/>
        <w:t>2.4 Justificación Económica</w:t>
      </w:r>
      <w:bookmarkEnd w:id="55"/>
    </w:p>
    <w:p w14:paraId="49963C9A" w14:textId="77777777" w:rsidR="004B0403" w:rsidRPr="004B0403" w:rsidRDefault="004B0403" w:rsidP="00A71264">
      <w:pPr>
        <w:pStyle w:val="Ttulo3"/>
      </w:pPr>
      <w:bookmarkStart w:id="56" w:name="_Toc212725566"/>
      <w:r w:rsidRPr="004B0403">
        <w:t>2.4.1 Análisis Costo-Beneficio</w:t>
      </w:r>
      <w:bookmarkEnd w:id="56"/>
    </w:p>
    <w:p w14:paraId="239FC3D4"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Costos de Desarrollo (Inversión Inicial):</w:t>
      </w:r>
    </w:p>
    <w:tbl>
      <w:tblPr>
        <w:tblW w:w="8212" w:type="dxa"/>
        <w:tblInd w:w="708"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4222"/>
        <w:gridCol w:w="2262"/>
        <w:gridCol w:w="1728"/>
      </w:tblGrid>
      <w:tr w:rsidR="004B0403" w:rsidRPr="004B0403" w14:paraId="674B9664" w14:textId="77777777" w:rsidTr="00A71264">
        <w:trPr>
          <w:tblHeader/>
        </w:trPr>
        <w:tc>
          <w:tcPr>
            <w:tcW w:w="4222" w:type="dxa"/>
            <w:tcBorders>
              <w:top w:val="single" w:sz="6" w:space="0" w:color="auto"/>
              <w:left w:val="single" w:sz="6" w:space="0" w:color="auto"/>
              <w:bottom w:val="single" w:sz="6" w:space="0" w:color="auto"/>
              <w:right w:val="single" w:sz="6" w:space="0" w:color="auto"/>
            </w:tcBorders>
            <w:vAlign w:val="center"/>
            <w:hideMark/>
          </w:tcPr>
          <w:p w14:paraId="4328545D" w14:textId="77777777" w:rsidR="004B0403" w:rsidRPr="004B0403" w:rsidRDefault="004B0403" w:rsidP="004B0403">
            <w:pPr>
              <w:spacing w:line="360" w:lineRule="auto"/>
              <w:jc w:val="both"/>
              <w:rPr>
                <w:rFonts w:asciiTheme="minorBidi" w:hAnsiTheme="minorBidi"/>
                <w:b/>
                <w:bCs/>
                <w:sz w:val="24"/>
                <w:szCs w:val="24"/>
              </w:rPr>
            </w:pPr>
            <w:r w:rsidRPr="004B0403">
              <w:rPr>
                <w:rFonts w:asciiTheme="minorBidi" w:hAnsiTheme="minorBidi"/>
                <w:b/>
                <w:bCs/>
                <w:sz w:val="24"/>
                <w:szCs w:val="24"/>
              </w:rPr>
              <w:t>Concepto</w:t>
            </w:r>
          </w:p>
        </w:tc>
        <w:tc>
          <w:tcPr>
            <w:tcW w:w="2262" w:type="dxa"/>
            <w:tcBorders>
              <w:top w:val="single" w:sz="6" w:space="0" w:color="auto"/>
              <w:left w:val="single" w:sz="6" w:space="0" w:color="auto"/>
              <w:bottom w:val="single" w:sz="6" w:space="0" w:color="auto"/>
              <w:right w:val="single" w:sz="6" w:space="0" w:color="auto"/>
            </w:tcBorders>
            <w:vAlign w:val="center"/>
            <w:hideMark/>
          </w:tcPr>
          <w:p w14:paraId="7D393E09" w14:textId="77777777" w:rsidR="004B0403" w:rsidRPr="004B0403" w:rsidRDefault="004B0403" w:rsidP="004B0403">
            <w:pPr>
              <w:spacing w:line="360" w:lineRule="auto"/>
              <w:jc w:val="both"/>
              <w:rPr>
                <w:rFonts w:asciiTheme="minorBidi" w:hAnsiTheme="minorBidi"/>
                <w:b/>
                <w:bCs/>
                <w:sz w:val="24"/>
                <w:szCs w:val="24"/>
              </w:rPr>
            </w:pPr>
            <w:r w:rsidRPr="004B0403">
              <w:rPr>
                <w:rFonts w:asciiTheme="minorBidi" w:hAnsiTheme="minorBidi"/>
                <w:b/>
                <w:bCs/>
                <w:sz w:val="24"/>
                <w:szCs w:val="24"/>
              </w:rPr>
              <w:t>Horas Estimadas</w:t>
            </w:r>
          </w:p>
        </w:tc>
        <w:tc>
          <w:tcPr>
            <w:tcW w:w="1728" w:type="dxa"/>
            <w:tcBorders>
              <w:top w:val="single" w:sz="6" w:space="0" w:color="auto"/>
              <w:left w:val="single" w:sz="6" w:space="0" w:color="auto"/>
              <w:bottom w:val="single" w:sz="6" w:space="0" w:color="auto"/>
              <w:right w:val="single" w:sz="6" w:space="0" w:color="auto"/>
            </w:tcBorders>
            <w:vAlign w:val="center"/>
            <w:hideMark/>
          </w:tcPr>
          <w:p w14:paraId="180DDFB3" w14:textId="77777777" w:rsidR="004B0403" w:rsidRPr="004B0403" w:rsidRDefault="004B0403" w:rsidP="004B0403">
            <w:pPr>
              <w:spacing w:line="360" w:lineRule="auto"/>
              <w:jc w:val="both"/>
              <w:rPr>
                <w:rFonts w:asciiTheme="minorBidi" w:hAnsiTheme="minorBidi"/>
                <w:b/>
                <w:bCs/>
                <w:sz w:val="24"/>
                <w:szCs w:val="24"/>
              </w:rPr>
            </w:pPr>
            <w:r w:rsidRPr="004B0403">
              <w:rPr>
                <w:rFonts w:asciiTheme="minorBidi" w:hAnsiTheme="minorBidi"/>
                <w:b/>
                <w:bCs/>
                <w:sz w:val="24"/>
                <w:szCs w:val="24"/>
              </w:rPr>
              <w:t>Costo Estimado</w:t>
            </w:r>
          </w:p>
        </w:tc>
      </w:tr>
      <w:tr w:rsidR="004B0403" w:rsidRPr="004B0403" w14:paraId="56032B7B" w14:textId="77777777" w:rsidTr="00A71264">
        <w:tc>
          <w:tcPr>
            <w:tcW w:w="4222" w:type="dxa"/>
            <w:tcBorders>
              <w:top w:val="single" w:sz="6" w:space="0" w:color="auto"/>
              <w:left w:val="single" w:sz="6" w:space="0" w:color="auto"/>
              <w:bottom w:val="single" w:sz="6" w:space="0" w:color="auto"/>
              <w:right w:val="single" w:sz="6" w:space="0" w:color="auto"/>
            </w:tcBorders>
            <w:vAlign w:val="center"/>
            <w:hideMark/>
          </w:tcPr>
          <w:p w14:paraId="59D5554A"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Análisis y Diseño</w:t>
            </w:r>
          </w:p>
        </w:tc>
        <w:tc>
          <w:tcPr>
            <w:tcW w:w="2262" w:type="dxa"/>
            <w:tcBorders>
              <w:top w:val="single" w:sz="6" w:space="0" w:color="auto"/>
              <w:left w:val="single" w:sz="6" w:space="0" w:color="auto"/>
              <w:bottom w:val="single" w:sz="6" w:space="0" w:color="auto"/>
              <w:right w:val="single" w:sz="6" w:space="0" w:color="auto"/>
            </w:tcBorders>
            <w:vAlign w:val="center"/>
            <w:hideMark/>
          </w:tcPr>
          <w:p w14:paraId="6835E55A"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80 h</w:t>
            </w:r>
          </w:p>
        </w:tc>
        <w:tc>
          <w:tcPr>
            <w:tcW w:w="1728" w:type="dxa"/>
            <w:tcBorders>
              <w:top w:val="single" w:sz="6" w:space="0" w:color="auto"/>
              <w:left w:val="single" w:sz="6" w:space="0" w:color="auto"/>
              <w:bottom w:val="single" w:sz="6" w:space="0" w:color="auto"/>
              <w:right w:val="single" w:sz="6" w:space="0" w:color="auto"/>
            </w:tcBorders>
            <w:vAlign w:val="center"/>
            <w:hideMark/>
          </w:tcPr>
          <w:p w14:paraId="76AC95FE"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$12,000 MXN</w:t>
            </w:r>
          </w:p>
        </w:tc>
      </w:tr>
      <w:tr w:rsidR="004B0403" w:rsidRPr="004B0403" w14:paraId="6F20CBFB" w14:textId="77777777" w:rsidTr="00A71264">
        <w:tc>
          <w:tcPr>
            <w:tcW w:w="4222" w:type="dxa"/>
            <w:tcBorders>
              <w:top w:val="single" w:sz="6" w:space="0" w:color="auto"/>
              <w:left w:val="single" w:sz="6" w:space="0" w:color="auto"/>
              <w:bottom w:val="single" w:sz="6" w:space="0" w:color="auto"/>
              <w:right w:val="single" w:sz="6" w:space="0" w:color="auto"/>
            </w:tcBorders>
            <w:vAlign w:val="center"/>
            <w:hideMark/>
          </w:tcPr>
          <w:p w14:paraId="52A7F16A"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 xml:space="preserve">Desarrollo </w:t>
            </w:r>
            <w:proofErr w:type="spellStart"/>
            <w:r w:rsidRPr="004B0403">
              <w:rPr>
                <w:rFonts w:asciiTheme="minorBidi" w:hAnsiTheme="minorBidi"/>
                <w:sz w:val="24"/>
                <w:szCs w:val="24"/>
              </w:rPr>
              <w:t>Backend</w:t>
            </w:r>
            <w:proofErr w:type="spellEnd"/>
            <w:r w:rsidRPr="004B0403">
              <w:rPr>
                <w:rFonts w:asciiTheme="minorBidi" w:hAnsiTheme="minorBidi"/>
                <w:sz w:val="24"/>
                <w:szCs w:val="24"/>
              </w:rPr>
              <w:t xml:space="preserve"> (PHP/MySQL)</w:t>
            </w:r>
          </w:p>
        </w:tc>
        <w:tc>
          <w:tcPr>
            <w:tcW w:w="2262" w:type="dxa"/>
            <w:tcBorders>
              <w:top w:val="single" w:sz="6" w:space="0" w:color="auto"/>
              <w:left w:val="single" w:sz="6" w:space="0" w:color="auto"/>
              <w:bottom w:val="single" w:sz="6" w:space="0" w:color="auto"/>
              <w:right w:val="single" w:sz="6" w:space="0" w:color="auto"/>
            </w:tcBorders>
            <w:vAlign w:val="center"/>
            <w:hideMark/>
          </w:tcPr>
          <w:p w14:paraId="0FE54049"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200 h</w:t>
            </w:r>
          </w:p>
        </w:tc>
        <w:tc>
          <w:tcPr>
            <w:tcW w:w="1728" w:type="dxa"/>
            <w:tcBorders>
              <w:top w:val="single" w:sz="6" w:space="0" w:color="auto"/>
              <w:left w:val="single" w:sz="6" w:space="0" w:color="auto"/>
              <w:bottom w:val="single" w:sz="6" w:space="0" w:color="auto"/>
              <w:right w:val="single" w:sz="6" w:space="0" w:color="auto"/>
            </w:tcBorders>
            <w:vAlign w:val="center"/>
            <w:hideMark/>
          </w:tcPr>
          <w:p w14:paraId="68DFDCA6"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$30,000 MXN</w:t>
            </w:r>
          </w:p>
        </w:tc>
      </w:tr>
      <w:tr w:rsidR="004B0403" w:rsidRPr="004B0403" w14:paraId="4D841923" w14:textId="77777777" w:rsidTr="00A71264">
        <w:tc>
          <w:tcPr>
            <w:tcW w:w="4222" w:type="dxa"/>
            <w:tcBorders>
              <w:top w:val="single" w:sz="6" w:space="0" w:color="auto"/>
              <w:left w:val="single" w:sz="6" w:space="0" w:color="auto"/>
              <w:bottom w:val="single" w:sz="6" w:space="0" w:color="auto"/>
              <w:right w:val="single" w:sz="6" w:space="0" w:color="auto"/>
            </w:tcBorders>
            <w:vAlign w:val="center"/>
            <w:hideMark/>
          </w:tcPr>
          <w:p w14:paraId="583E49CD"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 xml:space="preserve">Desarrollo </w:t>
            </w:r>
            <w:proofErr w:type="spellStart"/>
            <w:r w:rsidRPr="004B0403">
              <w:rPr>
                <w:rFonts w:asciiTheme="minorBidi" w:hAnsiTheme="minorBidi"/>
                <w:sz w:val="24"/>
                <w:szCs w:val="24"/>
              </w:rPr>
              <w:t>Frontend</w:t>
            </w:r>
            <w:proofErr w:type="spellEnd"/>
            <w:r w:rsidRPr="004B0403">
              <w:rPr>
                <w:rFonts w:asciiTheme="minorBidi" w:hAnsiTheme="minorBidi"/>
                <w:sz w:val="24"/>
                <w:szCs w:val="24"/>
              </w:rPr>
              <w:t xml:space="preserve"> (HTML/CSS/JS)</w:t>
            </w:r>
          </w:p>
        </w:tc>
        <w:tc>
          <w:tcPr>
            <w:tcW w:w="2262" w:type="dxa"/>
            <w:tcBorders>
              <w:top w:val="single" w:sz="6" w:space="0" w:color="auto"/>
              <w:left w:val="single" w:sz="6" w:space="0" w:color="auto"/>
              <w:bottom w:val="single" w:sz="6" w:space="0" w:color="auto"/>
              <w:right w:val="single" w:sz="6" w:space="0" w:color="auto"/>
            </w:tcBorders>
            <w:vAlign w:val="center"/>
            <w:hideMark/>
          </w:tcPr>
          <w:p w14:paraId="68A233C8"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120 h</w:t>
            </w:r>
          </w:p>
        </w:tc>
        <w:tc>
          <w:tcPr>
            <w:tcW w:w="1728" w:type="dxa"/>
            <w:tcBorders>
              <w:top w:val="single" w:sz="6" w:space="0" w:color="auto"/>
              <w:left w:val="single" w:sz="6" w:space="0" w:color="auto"/>
              <w:bottom w:val="single" w:sz="6" w:space="0" w:color="auto"/>
              <w:right w:val="single" w:sz="6" w:space="0" w:color="auto"/>
            </w:tcBorders>
            <w:vAlign w:val="center"/>
            <w:hideMark/>
          </w:tcPr>
          <w:p w14:paraId="31A97897"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$18,000 MXN</w:t>
            </w:r>
          </w:p>
        </w:tc>
      </w:tr>
      <w:tr w:rsidR="004B0403" w:rsidRPr="004B0403" w14:paraId="25F589C1" w14:textId="77777777" w:rsidTr="00A71264">
        <w:tc>
          <w:tcPr>
            <w:tcW w:w="4222" w:type="dxa"/>
            <w:tcBorders>
              <w:top w:val="single" w:sz="6" w:space="0" w:color="auto"/>
              <w:left w:val="single" w:sz="6" w:space="0" w:color="auto"/>
              <w:bottom w:val="single" w:sz="6" w:space="0" w:color="auto"/>
              <w:right w:val="single" w:sz="6" w:space="0" w:color="auto"/>
            </w:tcBorders>
            <w:vAlign w:val="center"/>
            <w:hideMark/>
          </w:tcPr>
          <w:p w14:paraId="5FC53D36"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Integración WhatsApp/Email</w:t>
            </w:r>
          </w:p>
        </w:tc>
        <w:tc>
          <w:tcPr>
            <w:tcW w:w="2262" w:type="dxa"/>
            <w:tcBorders>
              <w:top w:val="single" w:sz="6" w:space="0" w:color="auto"/>
              <w:left w:val="single" w:sz="6" w:space="0" w:color="auto"/>
              <w:bottom w:val="single" w:sz="6" w:space="0" w:color="auto"/>
              <w:right w:val="single" w:sz="6" w:space="0" w:color="auto"/>
            </w:tcBorders>
            <w:vAlign w:val="center"/>
            <w:hideMark/>
          </w:tcPr>
          <w:p w14:paraId="2CCA373B"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60 h</w:t>
            </w:r>
          </w:p>
        </w:tc>
        <w:tc>
          <w:tcPr>
            <w:tcW w:w="1728" w:type="dxa"/>
            <w:tcBorders>
              <w:top w:val="single" w:sz="6" w:space="0" w:color="auto"/>
              <w:left w:val="single" w:sz="6" w:space="0" w:color="auto"/>
              <w:bottom w:val="single" w:sz="6" w:space="0" w:color="auto"/>
              <w:right w:val="single" w:sz="6" w:space="0" w:color="auto"/>
            </w:tcBorders>
            <w:vAlign w:val="center"/>
            <w:hideMark/>
          </w:tcPr>
          <w:p w14:paraId="64B59A83"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$9,000 MXN</w:t>
            </w:r>
          </w:p>
        </w:tc>
      </w:tr>
      <w:tr w:rsidR="004B0403" w:rsidRPr="004B0403" w14:paraId="5AF7E922" w14:textId="77777777" w:rsidTr="00A71264">
        <w:tc>
          <w:tcPr>
            <w:tcW w:w="4222" w:type="dxa"/>
            <w:tcBorders>
              <w:top w:val="single" w:sz="6" w:space="0" w:color="auto"/>
              <w:left w:val="single" w:sz="6" w:space="0" w:color="auto"/>
              <w:bottom w:val="single" w:sz="6" w:space="0" w:color="auto"/>
              <w:right w:val="single" w:sz="6" w:space="0" w:color="auto"/>
            </w:tcBorders>
            <w:vAlign w:val="center"/>
            <w:hideMark/>
          </w:tcPr>
          <w:p w14:paraId="57B275BF"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Sistema de QR y Constancias</w:t>
            </w:r>
          </w:p>
        </w:tc>
        <w:tc>
          <w:tcPr>
            <w:tcW w:w="2262" w:type="dxa"/>
            <w:tcBorders>
              <w:top w:val="single" w:sz="6" w:space="0" w:color="auto"/>
              <w:left w:val="single" w:sz="6" w:space="0" w:color="auto"/>
              <w:bottom w:val="single" w:sz="6" w:space="0" w:color="auto"/>
              <w:right w:val="single" w:sz="6" w:space="0" w:color="auto"/>
            </w:tcBorders>
            <w:vAlign w:val="center"/>
            <w:hideMark/>
          </w:tcPr>
          <w:p w14:paraId="745C08E9"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80 h</w:t>
            </w:r>
          </w:p>
        </w:tc>
        <w:tc>
          <w:tcPr>
            <w:tcW w:w="1728" w:type="dxa"/>
            <w:tcBorders>
              <w:top w:val="single" w:sz="6" w:space="0" w:color="auto"/>
              <w:left w:val="single" w:sz="6" w:space="0" w:color="auto"/>
              <w:bottom w:val="single" w:sz="6" w:space="0" w:color="auto"/>
              <w:right w:val="single" w:sz="6" w:space="0" w:color="auto"/>
            </w:tcBorders>
            <w:vAlign w:val="center"/>
            <w:hideMark/>
          </w:tcPr>
          <w:p w14:paraId="09CEBB66"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$12,000 MXN</w:t>
            </w:r>
          </w:p>
        </w:tc>
      </w:tr>
      <w:tr w:rsidR="004B0403" w:rsidRPr="004B0403" w14:paraId="456744CB" w14:textId="77777777" w:rsidTr="00A71264">
        <w:tc>
          <w:tcPr>
            <w:tcW w:w="4222" w:type="dxa"/>
            <w:tcBorders>
              <w:top w:val="single" w:sz="6" w:space="0" w:color="auto"/>
              <w:left w:val="single" w:sz="6" w:space="0" w:color="auto"/>
              <w:bottom w:val="single" w:sz="6" w:space="0" w:color="auto"/>
              <w:right w:val="single" w:sz="6" w:space="0" w:color="auto"/>
            </w:tcBorders>
            <w:vAlign w:val="center"/>
            <w:hideMark/>
          </w:tcPr>
          <w:p w14:paraId="73B79637" w14:textId="77777777" w:rsidR="004B0403" w:rsidRPr="004B0403" w:rsidRDefault="004B0403" w:rsidP="004B0403">
            <w:pPr>
              <w:spacing w:line="360" w:lineRule="auto"/>
              <w:jc w:val="both"/>
              <w:rPr>
                <w:rFonts w:asciiTheme="minorBidi" w:hAnsiTheme="minorBidi"/>
                <w:sz w:val="24"/>
                <w:szCs w:val="24"/>
              </w:rPr>
            </w:pPr>
            <w:proofErr w:type="spellStart"/>
            <w:r w:rsidRPr="004B0403">
              <w:rPr>
                <w:rFonts w:asciiTheme="minorBidi" w:hAnsiTheme="minorBidi"/>
                <w:sz w:val="24"/>
                <w:szCs w:val="24"/>
              </w:rPr>
              <w:t>Testing</w:t>
            </w:r>
            <w:proofErr w:type="spellEnd"/>
            <w:r w:rsidRPr="004B0403">
              <w:rPr>
                <w:rFonts w:asciiTheme="minorBidi" w:hAnsiTheme="minorBidi"/>
                <w:sz w:val="24"/>
                <w:szCs w:val="24"/>
              </w:rPr>
              <w:t xml:space="preserve"> y QA</w:t>
            </w:r>
          </w:p>
        </w:tc>
        <w:tc>
          <w:tcPr>
            <w:tcW w:w="2262" w:type="dxa"/>
            <w:tcBorders>
              <w:top w:val="single" w:sz="6" w:space="0" w:color="auto"/>
              <w:left w:val="single" w:sz="6" w:space="0" w:color="auto"/>
              <w:bottom w:val="single" w:sz="6" w:space="0" w:color="auto"/>
              <w:right w:val="single" w:sz="6" w:space="0" w:color="auto"/>
            </w:tcBorders>
            <w:vAlign w:val="center"/>
            <w:hideMark/>
          </w:tcPr>
          <w:p w14:paraId="650AA627"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60 h</w:t>
            </w:r>
          </w:p>
        </w:tc>
        <w:tc>
          <w:tcPr>
            <w:tcW w:w="1728" w:type="dxa"/>
            <w:tcBorders>
              <w:top w:val="single" w:sz="6" w:space="0" w:color="auto"/>
              <w:left w:val="single" w:sz="6" w:space="0" w:color="auto"/>
              <w:bottom w:val="single" w:sz="6" w:space="0" w:color="auto"/>
              <w:right w:val="single" w:sz="6" w:space="0" w:color="auto"/>
            </w:tcBorders>
            <w:vAlign w:val="center"/>
            <w:hideMark/>
          </w:tcPr>
          <w:p w14:paraId="64950ED7"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$9,000 MXN</w:t>
            </w:r>
          </w:p>
        </w:tc>
      </w:tr>
      <w:tr w:rsidR="004B0403" w:rsidRPr="004B0403" w14:paraId="69C22E54" w14:textId="77777777" w:rsidTr="00A71264">
        <w:tc>
          <w:tcPr>
            <w:tcW w:w="4222" w:type="dxa"/>
            <w:tcBorders>
              <w:top w:val="single" w:sz="6" w:space="0" w:color="auto"/>
              <w:left w:val="single" w:sz="6" w:space="0" w:color="auto"/>
              <w:bottom w:val="single" w:sz="6" w:space="0" w:color="auto"/>
              <w:right w:val="single" w:sz="6" w:space="0" w:color="auto"/>
            </w:tcBorders>
            <w:vAlign w:val="center"/>
            <w:hideMark/>
          </w:tcPr>
          <w:p w14:paraId="25C6EECC"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Documentación</w:t>
            </w:r>
          </w:p>
        </w:tc>
        <w:tc>
          <w:tcPr>
            <w:tcW w:w="2262" w:type="dxa"/>
            <w:tcBorders>
              <w:top w:val="single" w:sz="6" w:space="0" w:color="auto"/>
              <w:left w:val="single" w:sz="6" w:space="0" w:color="auto"/>
              <w:bottom w:val="single" w:sz="6" w:space="0" w:color="auto"/>
              <w:right w:val="single" w:sz="6" w:space="0" w:color="auto"/>
            </w:tcBorders>
            <w:vAlign w:val="center"/>
            <w:hideMark/>
          </w:tcPr>
          <w:p w14:paraId="5BC3D3C9"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40 h</w:t>
            </w:r>
          </w:p>
        </w:tc>
        <w:tc>
          <w:tcPr>
            <w:tcW w:w="1728" w:type="dxa"/>
            <w:tcBorders>
              <w:top w:val="single" w:sz="6" w:space="0" w:color="auto"/>
              <w:left w:val="single" w:sz="6" w:space="0" w:color="auto"/>
              <w:bottom w:val="single" w:sz="6" w:space="0" w:color="auto"/>
              <w:right w:val="single" w:sz="6" w:space="0" w:color="auto"/>
            </w:tcBorders>
            <w:vAlign w:val="center"/>
            <w:hideMark/>
          </w:tcPr>
          <w:p w14:paraId="02A0B165"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$6,000 MXN</w:t>
            </w:r>
          </w:p>
        </w:tc>
      </w:tr>
      <w:tr w:rsidR="004B0403" w:rsidRPr="004B0403" w14:paraId="30E7A838" w14:textId="77777777" w:rsidTr="00A71264">
        <w:tc>
          <w:tcPr>
            <w:tcW w:w="4222" w:type="dxa"/>
            <w:tcBorders>
              <w:top w:val="single" w:sz="6" w:space="0" w:color="auto"/>
              <w:left w:val="single" w:sz="6" w:space="0" w:color="auto"/>
              <w:bottom w:val="single" w:sz="6" w:space="0" w:color="auto"/>
              <w:right w:val="single" w:sz="6" w:space="0" w:color="auto"/>
            </w:tcBorders>
            <w:vAlign w:val="center"/>
            <w:hideMark/>
          </w:tcPr>
          <w:p w14:paraId="59784706" w14:textId="77777777" w:rsidR="004B0403" w:rsidRPr="004B0403" w:rsidRDefault="004B0403" w:rsidP="004B0403">
            <w:pPr>
              <w:spacing w:line="360" w:lineRule="auto"/>
              <w:jc w:val="both"/>
              <w:rPr>
                <w:rFonts w:asciiTheme="minorBidi" w:hAnsiTheme="minorBidi"/>
                <w:sz w:val="24"/>
                <w:szCs w:val="24"/>
              </w:rPr>
            </w:pPr>
            <w:proofErr w:type="gramStart"/>
            <w:r w:rsidRPr="004B0403">
              <w:rPr>
                <w:rFonts w:asciiTheme="minorBidi" w:hAnsiTheme="minorBidi"/>
                <w:b/>
                <w:bCs/>
                <w:sz w:val="24"/>
                <w:szCs w:val="24"/>
              </w:rPr>
              <w:t>Total</w:t>
            </w:r>
            <w:proofErr w:type="gramEnd"/>
            <w:r w:rsidRPr="004B0403">
              <w:rPr>
                <w:rFonts w:asciiTheme="minorBidi" w:hAnsiTheme="minorBidi"/>
                <w:b/>
                <w:bCs/>
                <w:sz w:val="24"/>
                <w:szCs w:val="24"/>
              </w:rPr>
              <w:t xml:space="preserve"> Desarrollo</w:t>
            </w:r>
          </w:p>
        </w:tc>
        <w:tc>
          <w:tcPr>
            <w:tcW w:w="2262" w:type="dxa"/>
            <w:tcBorders>
              <w:top w:val="single" w:sz="6" w:space="0" w:color="auto"/>
              <w:left w:val="single" w:sz="6" w:space="0" w:color="auto"/>
              <w:bottom w:val="single" w:sz="6" w:space="0" w:color="auto"/>
              <w:right w:val="single" w:sz="6" w:space="0" w:color="auto"/>
            </w:tcBorders>
            <w:vAlign w:val="center"/>
            <w:hideMark/>
          </w:tcPr>
          <w:p w14:paraId="7649A158"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b/>
                <w:bCs/>
                <w:sz w:val="24"/>
                <w:szCs w:val="24"/>
              </w:rPr>
              <w:t>640 h</w:t>
            </w:r>
          </w:p>
        </w:tc>
        <w:tc>
          <w:tcPr>
            <w:tcW w:w="1728" w:type="dxa"/>
            <w:tcBorders>
              <w:top w:val="single" w:sz="6" w:space="0" w:color="auto"/>
              <w:left w:val="single" w:sz="6" w:space="0" w:color="auto"/>
              <w:bottom w:val="single" w:sz="6" w:space="0" w:color="auto"/>
              <w:right w:val="single" w:sz="6" w:space="0" w:color="auto"/>
            </w:tcBorders>
            <w:vAlign w:val="center"/>
            <w:hideMark/>
          </w:tcPr>
          <w:p w14:paraId="01BFA9F4"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b/>
                <w:bCs/>
                <w:sz w:val="24"/>
                <w:szCs w:val="24"/>
              </w:rPr>
              <w:t>$96,000 MXN</w:t>
            </w:r>
          </w:p>
        </w:tc>
      </w:tr>
    </w:tbl>
    <w:p w14:paraId="422D3720"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Costos Operativos Anuales:</w:t>
      </w:r>
    </w:p>
    <w:tbl>
      <w:tblPr>
        <w:tblW w:w="7914" w:type="dxa"/>
        <w:tblInd w:w="708"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4111"/>
        <w:gridCol w:w="2021"/>
        <w:gridCol w:w="1782"/>
      </w:tblGrid>
      <w:tr w:rsidR="004B0403" w:rsidRPr="004B0403" w14:paraId="6422994C" w14:textId="77777777" w:rsidTr="00A71264">
        <w:trPr>
          <w:tblHeader/>
        </w:trPr>
        <w:tc>
          <w:tcPr>
            <w:tcW w:w="4111" w:type="dxa"/>
            <w:tcBorders>
              <w:top w:val="single" w:sz="6" w:space="0" w:color="auto"/>
              <w:left w:val="single" w:sz="6" w:space="0" w:color="auto"/>
              <w:bottom w:val="single" w:sz="6" w:space="0" w:color="auto"/>
              <w:right w:val="single" w:sz="6" w:space="0" w:color="auto"/>
            </w:tcBorders>
            <w:vAlign w:val="center"/>
            <w:hideMark/>
          </w:tcPr>
          <w:p w14:paraId="5BA89BBE" w14:textId="77777777" w:rsidR="004B0403" w:rsidRPr="004B0403" w:rsidRDefault="004B0403" w:rsidP="004B0403">
            <w:pPr>
              <w:spacing w:line="360" w:lineRule="auto"/>
              <w:jc w:val="both"/>
              <w:rPr>
                <w:rFonts w:asciiTheme="minorBidi" w:hAnsiTheme="minorBidi"/>
                <w:b/>
                <w:bCs/>
                <w:sz w:val="24"/>
                <w:szCs w:val="24"/>
              </w:rPr>
            </w:pPr>
            <w:r w:rsidRPr="004B0403">
              <w:rPr>
                <w:rFonts w:asciiTheme="minorBidi" w:hAnsiTheme="minorBidi"/>
                <w:b/>
                <w:bCs/>
                <w:sz w:val="24"/>
                <w:szCs w:val="24"/>
              </w:rPr>
              <w:t>Concepto</w:t>
            </w:r>
          </w:p>
        </w:tc>
        <w:tc>
          <w:tcPr>
            <w:tcW w:w="2021" w:type="dxa"/>
            <w:tcBorders>
              <w:top w:val="single" w:sz="6" w:space="0" w:color="auto"/>
              <w:left w:val="single" w:sz="6" w:space="0" w:color="auto"/>
              <w:bottom w:val="single" w:sz="6" w:space="0" w:color="auto"/>
              <w:right w:val="single" w:sz="6" w:space="0" w:color="auto"/>
            </w:tcBorders>
            <w:vAlign w:val="center"/>
            <w:hideMark/>
          </w:tcPr>
          <w:p w14:paraId="6E6BAF0C" w14:textId="77777777" w:rsidR="004B0403" w:rsidRPr="004B0403" w:rsidRDefault="004B0403" w:rsidP="004B0403">
            <w:pPr>
              <w:spacing w:line="360" w:lineRule="auto"/>
              <w:jc w:val="both"/>
              <w:rPr>
                <w:rFonts w:asciiTheme="minorBidi" w:hAnsiTheme="minorBidi"/>
                <w:b/>
                <w:bCs/>
                <w:sz w:val="24"/>
                <w:szCs w:val="24"/>
              </w:rPr>
            </w:pPr>
            <w:r w:rsidRPr="004B0403">
              <w:rPr>
                <w:rFonts w:asciiTheme="minorBidi" w:hAnsiTheme="minorBidi"/>
                <w:b/>
                <w:bCs/>
                <w:sz w:val="24"/>
                <w:szCs w:val="24"/>
              </w:rPr>
              <w:t>Costo Mensual</w:t>
            </w:r>
          </w:p>
        </w:tc>
        <w:tc>
          <w:tcPr>
            <w:tcW w:w="1782" w:type="dxa"/>
            <w:tcBorders>
              <w:top w:val="single" w:sz="6" w:space="0" w:color="auto"/>
              <w:left w:val="single" w:sz="6" w:space="0" w:color="auto"/>
              <w:bottom w:val="single" w:sz="6" w:space="0" w:color="auto"/>
              <w:right w:val="single" w:sz="6" w:space="0" w:color="auto"/>
            </w:tcBorders>
            <w:vAlign w:val="center"/>
            <w:hideMark/>
          </w:tcPr>
          <w:p w14:paraId="34275632" w14:textId="77777777" w:rsidR="004B0403" w:rsidRPr="004B0403" w:rsidRDefault="004B0403" w:rsidP="004B0403">
            <w:pPr>
              <w:spacing w:line="360" w:lineRule="auto"/>
              <w:jc w:val="both"/>
              <w:rPr>
                <w:rFonts w:asciiTheme="minorBidi" w:hAnsiTheme="minorBidi"/>
                <w:b/>
                <w:bCs/>
                <w:sz w:val="24"/>
                <w:szCs w:val="24"/>
              </w:rPr>
            </w:pPr>
            <w:r w:rsidRPr="004B0403">
              <w:rPr>
                <w:rFonts w:asciiTheme="minorBidi" w:hAnsiTheme="minorBidi"/>
                <w:b/>
                <w:bCs/>
                <w:sz w:val="24"/>
                <w:szCs w:val="24"/>
              </w:rPr>
              <w:t>Costo Anual</w:t>
            </w:r>
          </w:p>
        </w:tc>
      </w:tr>
      <w:tr w:rsidR="004B0403" w:rsidRPr="004B0403" w14:paraId="473030C0" w14:textId="77777777" w:rsidTr="00A71264">
        <w:tc>
          <w:tcPr>
            <w:tcW w:w="4111" w:type="dxa"/>
            <w:tcBorders>
              <w:top w:val="single" w:sz="6" w:space="0" w:color="auto"/>
              <w:left w:val="single" w:sz="6" w:space="0" w:color="auto"/>
              <w:bottom w:val="single" w:sz="6" w:space="0" w:color="auto"/>
              <w:right w:val="single" w:sz="6" w:space="0" w:color="auto"/>
            </w:tcBorders>
            <w:vAlign w:val="center"/>
            <w:hideMark/>
          </w:tcPr>
          <w:p w14:paraId="1E5FF059" w14:textId="77777777" w:rsidR="004B0403" w:rsidRPr="004B0403" w:rsidRDefault="004B0403" w:rsidP="004B0403">
            <w:pPr>
              <w:spacing w:line="360" w:lineRule="auto"/>
              <w:jc w:val="both"/>
              <w:rPr>
                <w:rFonts w:asciiTheme="minorBidi" w:hAnsiTheme="minorBidi"/>
                <w:sz w:val="24"/>
                <w:szCs w:val="24"/>
                <w:lang w:val="en-US"/>
              </w:rPr>
            </w:pPr>
            <w:r w:rsidRPr="004B0403">
              <w:rPr>
                <w:rFonts w:asciiTheme="minorBidi" w:hAnsiTheme="minorBidi"/>
                <w:sz w:val="24"/>
                <w:szCs w:val="24"/>
                <w:lang w:val="en-US"/>
              </w:rPr>
              <w:t>Hosting VPS (2 vCPU, 4GB RAM)</w:t>
            </w:r>
          </w:p>
        </w:tc>
        <w:tc>
          <w:tcPr>
            <w:tcW w:w="2021" w:type="dxa"/>
            <w:tcBorders>
              <w:top w:val="single" w:sz="6" w:space="0" w:color="auto"/>
              <w:left w:val="single" w:sz="6" w:space="0" w:color="auto"/>
              <w:bottom w:val="single" w:sz="6" w:space="0" w:color="auto"/>
              <w:right w:val="single" w:sz="6" w:space="0" w:color="auto"/>
            </w:tcBorders>
            <w:vAlign w:val="center"/>
            <w:hideMark/>
          </w:tcPr>
          <w:p w14:paraId="619443D9"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$500 MXN</w:t>
            </w:r>
          </w:p>
        </w:tc>
        <w:tc>
          <w:tcPr>
            <w:tcW w:w="1782" w:type="dxa"/>
            <w:tcBorders>
              <w:top w:val="single" w:sz="6" w:space="0" w:color="auto"/>
              <w:left w:val="single" w:sz="6" w:space="0" w:color="auto"/>
              <w:bottom w:val="single" w:sz="6" w:space="0" w:color="auto"/>
              <w:right w:val="single" w:sz="6" w:space="0" w:color="auto"/>
            </w:tcBorders>
            <w:vAlign w:val="center"/>
            <w:hideMark/>
          </w:tcPr>
          <w:p w14:paraId="0FFBBA8B"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$6,000 MXN</w:t>
            </w:r>
          </w:p>
        </w:tc>
      </w:tr>
      <w:tr w:rsidR="004B0403" w:rsidRPr="004B0403" w14:paraId="0BAC7229" w14:textId="77777777" w:rsidTr="00A71264">
        <w:tc>
          <w:tcPr>
            <w:tcW w:w="4111" w:type="dxa"/>
            <w:tcBorders>
              <w:top w:val="single" w:sz="6" w:space="0" w:color="auto"/>
              <w:left w:val="single" w:sz="6" w:space="0" w:color="auto"/>
              <w:bottom w:val="single" w:sz="6" w:space="0" w:color="auto"/>
              <w:right w:val="single" w:sz="6" w:space="0" w:color="auto"/>
            </w:tcBorders>
            <w:vAlign w:val="center"/>
            <w:hideMark/>
          </w:tcPr>
          <w:p w14:paraId="1ECB0FD1"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Dominio y Certificado SSL</w:t>
            </w:r>
          </w:p>
        </w:tc>
        <w:tc>
          <w:tcPr>
            <w:tcW w:w="2021" w:type="dxa"/>
            <w:tcBorders>
              <w:top w:val="single" w:sz="6" w:space="0" w:color="auto"/>
              <w:left w:val="single" w:sz="6" w:space="0" w:color="auto"/>
              <w:bottom w:val="single" w:sz="6" w:space="0" w:color="auto"/>
              <w:right w:val="single" w:sz="6" w:space="0" w:color="auto"/>
            </w:tcBorders>
            <w:vAlign w:val="center"/>
            <w:hideMark/>
          </w:tcPr>
          <w:p w14:paraId="6F2A8523"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$100 MXN</w:t>
            </w:r>
          </w:p>
        </w:tc>
        <w:tc>
          <w:tcPr>
            <w:tcW w:w="1782" w:type="dxa"/>
            <w:tcBorders>
              <w:top w:val="single" w:sz="6" w:space="0" w:color="auto"/>
              <w:left w:val="single" w:sz="6" w:space="0" w:color="auto"/>
              <w:bottom w:val="single" w:sz="6" w:space="0" w:color="auto"/>
              <w:right w:val="single" w:sz="6" w:space="0" w:color="auto"/>
            </w:tcBorders>
            <w:vAlign w:val="center"/>
            <w:hideMark/>
          </w:tcPr>
          <w:p w14:paraId="4D42831B"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$1,200 MXN</w:t>
            </w:r>
          </w:p>
        </w:tc>
      </w:tr>
      <w:tr w:rsidR="004B0403" w:rsidRPr="004B0403" w14:paraId="6619F46E" w14:textId="77777777" w:rsidTr="00A71264">
        <w:tc>
          <w:tcPr>
            <w:tcW w:w="4111" w:type="dxa"/>
            <w:tcBorders>
              <w:top w:val="single" w:sz="6" w:space="0" w:color="auto"/>
              <w:left w:val="single" w:sz="6" w:space="0" w:color="auto"/>
              <w:bottom w:val="single" w:sz="6" w:space="0" w:color="auto"/>
              <w:right w:val="single" w:sz="6" w:space="0" w:color="auto"/>
            </w:tcBorders>
            <w:vAlign w:val="center"/>
            <w:hideMark/>
          </w:tcPr>
          <w:p w14:paraId="71A45014"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Servicio SMTP (1,000 correos/mes)</w:t>
            </w:r>
          </w:p>
        </w:tc>
        <w:tc>
          <w:tcPr>
            <w:tcW w:w="2021" w:type="dxa"/>
            <w:tcBorders>
              <w:top w:val="single" w:sz="6" w:space="0" w:color="auto"/>
              <w:left w:val="single" w:sz="6" w:space="0" w:color="auto"/>
              <w:bottom w:val="single" w:sz="6" w:space="0" w:color="auto"/>
              <w:right w:val="single" w:sz="6" w:space="0" w:color="auto"/>
            </w:tcBorders>
            <w:vAlign w:val="center"/>
            <w:hideMark/>
          </w:tcPr>
          <w:p w14:paraId="47A11084"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$200 MXN</w:t>
            </w:r>
          </w:p>
        </w:tc>
        <w:tc>
          <w:tcPr>
            <w:tcW w:w="1782" w:type="dxa"/>
            <w:tcBorders>
              <w:top w:val="single" w:sz="6" w:space="0" w:color="auto"/>
              <w:left w:val="single" w:sz="6" w:space="0" w:color="auto"/>
              <w:bottom w:val="single" w:sz="6" w:space="0" w:color="auto"/>
              <w:right w:val="single" w:sz="6" w:space="0" w:color="auto"/>
            </w:tcBorders>
            <w:vAlign w:val="center"/>
            <w:hideMark/>
          </w:tcPr>
          <w:p w14:paraId="09037E89"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$2,400 MXN</w:t>
            </w:r>
          </w:p>
        </w:tc>
      </w:tr>
      <w:tr w:rsidR="004B0403" w:rsidRPr="004B0403" w14:paraId="33FFD009" w14:textId="77777777" w:rsidTr="00A71264">
        <w:tc>
          <w:tcPr>
            <w:tcW w:w="4111" w:type="dxa"/>
            <w:tcBorders>
              <w:top w:val="single" w:sz="6" w:space="0" w:color="auto"/>
              <w:left w:val="single" w:sz="6" w:space="0" w:color="auto"/>
              <w:bottom w:val="single" w:sz="6" w:space="0" w:color="auto"/>
              <w:right w:val="single" w:sz="6" w:space="0" w:color="auto"/>
            </w:tcBorders>
            <w:vAlign w:val="center"/>
            <w:hideMark/>
          </w:tcPr>
          <w:p w14:paraId="0CC315AD" w14:textId="77777777" w:rsidR="004B0403" w:rsidRPr="004B0403" w:rsidRDefault="004B0403" w:rsidP="004B0403">
            <w:pPr>
              <w:spacing w:line="360" w:lineRule="auto"/>
              <w:jc w:val="both"/>
              <w:rPr>
                <w:rFonts w:asciiTheme="minorBidi" w:hAnsiTheme="minorBidi"/>
                <w:sz w:val="24"/>
                <w:szCs w:val="24"/>
              </w:rPr>
            </w:pPr>
            <w:proofErr w:type="spellStart"/>
            <w:r w:rsidRPr="004B0403">
              <w:rPr>
                <w:rFonts w:asciiTheme="minorBidi" w:hAnsiTheme="minorBidi"/>
                <w:sz w:val="24"/>
                <w:szCs w:val="24"/>
              </w:rPr>
              <w:t>Backup</w:t>
            </w:r>
            <w:proofErr w:type="spellEnd"/>
            <w:r w:rsidRPr="004B0403">
              <w:rPr>
                <w:rFonts w:asciiTheme="minorBidi" w:hAnsiTheme="minorBidi"/>
                <w:sz w:val="24"/>
                <w:szCs w:val="24"/>
              </w:rPr>
              <w:t xml:space="preserve"> y Almacenamiento Cloud</w:t>
            </w:r>
          </w:p>
        </w:tc>
        <w:tc>
          <w:tcPr>
            <w:tcW w:w="2021" w:type="dxa"/>
            <w:tcBorders>
              <w:top w:val="single" w:sz="6" w:space="0" w:color="auto"/>
              <w:left w:val="single" w:sz="6" w:space="0" w:color="auto"/>
              <w:bottom w:val="single" w:sz="6" w:space="0" w:color="auto"/>
              <w:right w:val="single" w:sz="6" w:space="0" w:color="auto"/>
            </w:tcBorders>
            <w:vAlign w:val="center"/>
            <w:hideMark/>
          </w:tcPr>
          <w:p w14:paraId="33234F09"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$150 MXN</w:t>
            </w:r>
          </w:p>
        </w:tc>
        <w:tc>
          <w:tcPr>
            <w:tcW w:w="1782" w:type="dxa"/>
            <w:tcBorders>
              <w:top w:val="single" w:sz="6" w:space="0" w:color="auto"/>
              <w:left w:val="single" w:sz="6" w:space="0" w:color="auto"/>
              <w:bottom w:val="single" w:sz="6" w:space="0" w:color="auto"/>
              <w:right w:val="single" w:sz="6" w:space="0" w:color="auto"/>
            </w:tcBorders>
            <w:vAlign w:val="center"/>
            <w:hideMark/>
          </w:tcPr>
          <w:p w14:paraId="6C9BE728"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$1,800 MXN</w:t>
            </w:r>
          </w:p>
        </w:tc>
      </w:tr>
      <w:tr w:rsidR="004B0403" w:rsidRPr="004B0403" w14:paraId="5F51F55B" w14:textId="77777777" w:rsidTr="00A71264">
        <w:tc>
          <w:tcPr>
            <w:tcW w:w="4111" w:type="dxa"/>
            <w:tcBorders>
              <w:top w:val="single" w:sz="6" w:space="0" w:color="auto"/>
              <w:left w:val="single" w:sz="6" w:space="0" w:color="auto"/>
              <w:bottom w:val="single" w:sz="6" w:space="0" w:color="auto"/>
              <w:right w:val="single" w:sz="6" w:space="0" w:color="auto"/>
            </w:tcBorders>
            <w:vAlign w:val="center"/>
            <w:hideMark/>
          </w:tcPr>
          <w:p w14:paraId="77DCAF53"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lastRenderedPageBreak/>
              <w:t>Mantenimiento Técnico (5h/mes)</w:t>
            </w:r>
          </w:p>
        </w:tc>
        <w:tc>
          <w:tcPr>
            <w:tcW w:w="2021" w:type="dxa"/>
            <w:tcBorders>
              <w:top w:val="single" w:sz="6" w:space="0" w:color="auto"/>
              <w:left w:val="single" w:sz="6" w:space="0" w:color="auto"/>
              <w:bottom w:val="single" w:sz="6" w:space="0" w:color="auto"/>
              <w:right w:val="single" w:sz="6" w:space="0" w:color="auto"/>
            </w:tcBorders>
            <w:vAlign w:val="center"/>
            <w:hideMark/>
          </w:tcPr>
          <w:p w14:paraId="683EFCFC"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$750 MXN</w:t>
            </w:r>
          </w:p>
        </w:tc>
        <w:tc>
          <w:tcPr>
            <w:tcW w:w="1782" w:type="dxa"/>
            <w:tcBorders>
              <w:top w:val="single" w:sz="6" w:space="0" w:color="auto"/>
              <w:left w:val="single" w:sz="6" w:space="0" w:color="auto"/>
              <w:bottom w:val="single" w:sz="6" w:space="0" w:color="auto"/>
              <w:right w:val="single" w:sz="6" w:space="0" w:color="auto"/>
            </w:tcBorders>
            <w:vAlign w:val="center"/>
            <w:hideMark/>
          </w:tcPr>
          <w:p w14:paraId="537C36DF"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$9,000 MXN</w:t>
            </w:r>
          </w:p>
        </w:tc>
      </w:tr>
      <w:tr w:rsidR="004B0403" w:rsidRPr="004B0403" w14:paraId="01E404D2" w14:textId="77777777" w:rsidTr="00A71264">
        <w:tc>
          <w:tcPr>
            <w:tcW w:w="4111" w:type="dxa"/>
            <w:tcBorders>
              <w:top w:val="single" w:sz="6" w:space="0" w:color="auto"/>
              <w:left w:val="single" w:sz="6" w:space="0" w:color="auto"/>
              <w:bottom w:val="single" w:sz="6" w:space="0" w:color="auto"/>
              <w:right w:val="single" w:sz="6" w:space="0" w:color="auto"/>
            </w:tcBorders>
            <w:vAlign w:val="center"/>
            <w:hideMark/>
          </w:tcPr>
          <w:p w14:paraId="663E96EC" w14:textId="77777777" w:rsidR="004B0403" w:rsidRPr="004B0403" w:rsidRDefault="004B0403" w:rsidP="004B0403">
            <w:pPr>
              <w:spacing w:line="360" w:lineRule="auto"/>
              <w:jc w:val="both"/>
              <w:rPr>
                <w:rFonts w:asciiTheme="minorBidi" w:hAnsiTheme="minorBidi"/>
                <w:sz w:val="24"/>
                <w:szCs w:val="24"/>
              </w:rPr>
            </w:pPr>
            <w:proofErr w:type="gramStart"/>
            <w:r w:rsidRPr="004B0403">
              <w:rPr>
                <w:rFonts w:asciiTheme="minorBidi" w:hAnsiTheme="minorBidi"/>
                <w:b/>
                <w:bCs/>
                <w:sz w:val="24"/>
                <w:szCs w:val="24"/>
              </w:rPr>
              <w:t>Total</w:t>
            </w:r>
            <w:proofErr w:type="gramEnd"/>
            <w:r w:rsidRPr="004B0403">
              <w:rPr>
                <w:rFonts w:asciiTheme="minorBidi" w:hAnsiTheme="minorBidi"/>
                <w:b/>
                <w:bCs/>
                <w:sz w:val="24"/>
                <w:szCs w:val="24"/>
              </w:rPr>
              <w:t xml:space="preserve"> Operativo Anual</w:t>
            </w:r>
          </w:p>
        </w:tc>
        <w:tc>
          <w:tcPr>
            <w:tcW w:w="2021" w:type="dxa"/>
            <w:tcBorders>
              <w:top w:val="single" w:sz="6" w:space="0" w:color="auto"/>
              <w:left w:val="single" w:sz="6" w:space="0" w:color="auto"/>
              <w:bottom w:val="single" w:sz="6" w:space="0" w:color="auto"/>
              <w:right w:val="single" w:sz="6" w:space="0" w:color="auto"/>
            </w:tcBorders>
            <w:vAlign w:val="center"/>
            <w:hideMark/>
          </w:tcPr>
          <w:p w14:paraId="0A30C709"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sz w:val="24"/>
                <w:szCs w:val="24"/>
              </w:rPr>
              <w:t>-</w:t>
            </w:r>
          </w:p>
        </w:tc>
        <w:tc>
          <w:tcPr>
            <w:tcW w:w="1782" w:type="dxa"/>
            <w:tcBorders>
              <w:top w:val="single" w:sz="6" w:space="0" w:color="auto"/>
              <w:left w:val="single" w:sz="6" w:space="0" w:color="auto"/>
              <w:bottom w:val="single" w:sz="6" w:space="0" w:color="auto"/>
              <w:right w:val="single" w:sz="6" w:space="0" w:color="auto"/>
            </w:tcBorders>
            <w:vAlign w:val="center"/>
            <w:hideMark/>
          </w:tcPr>
          <w:p w14:paraId="0C505BF2" w14:textId="77777777" w:rsidR="004B0403" w:rsidRPr="004B0403" w:rsidRDefault="004B0403" w:rsidP="004B0403">
            <w:pPr>
              <w:spacing w:line="360" w:lineRule="auto"/>
              <w:jc w:val="both"/>
              <w:rPr>
                <w:rFonts w:asciiTheme="minorBidi" w:hAnsiTheme="minorBidi"/>
                <w:sz w:val="24"/>
                <w:szCs w:val="24"/>
              </w:rPr>
            </w:pPr>
            <w:r w:rsidRPr="004B0403">
              <w:rPr>
                <w:rFonts w:asciiTheme="minorBidi" w:hAnsiTheme="minorBidi"/>
                <w:b/>
                <w:bCs/>
                <w:sz w:val="24"/>
                <w:szCs w:val="24"/>
              </w:rPr>
              <w:t>$20,400 MXN</w:t>
            </w:r>
          </w:p>
        </w:tc>
      </w:tr>
    </w:tbl>
    <w:p w14:paraId="23999EB8"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Ahorros Anuales (Considerando 3 Eventos/Año):</w:t>
      </w:r>
    </w:p>
    <w:tbl>
      <w:tblPr>
        <w:tblW w:w="5964" w:type="dxa"/>
        <w:tblInd w:w="708" w:type="dxa"/>
        <w:tblBorders>
          <w:top w:val="single" w:sz="6" w:space="0" w:color="auto"/>
          <w:left w:val="single" w:sz="6" w:space="0" w:color="auto"/>
          <w:bottom w:val="single" w:sz="6" w:space="0" w:color="auto"/>
          <w:right w:val="single" w:sz="6" w:space="0" w:color="auto"/>
        </w:tblBorders>
        <w:tblLayout w:type="fixed"/>
        <w:tblCellMar>
          <w:top w:w="60" w:type="dxa"/>
          <w:left w:w="90" w:type="dxa"/>
          <w:bottom w:w="60" w:type="dxa"/>
          <w:right w:w="90" w:type="dxa"/>
        </w:tblCellMar>
        <w:tblLook w:val="04A0" w:firstRow="1" w:lastRow="0" w:firstColumn="1" w:lastColumn="0" w:noHBand="0" w:noVBand="1"/>
      </w:tblPr>
      <w:tblGrid>
        <w:gridCol w:w="3835"/>
        <w:gridCol w:w="2129"/>
      </w:tblGrid>
      <w:tr w:rsidR="00A71264" w:rsidRPr="004B0403" w14:paraId="1C2CCEFC" w14:textId="77777777" w:rsidTr="00A71264">
        <w:trPr>
          <w:tblHeader/>
        </w:trPr>
        <w:tc>
          <w:tcPr>
            <w:tcW w:w="3835" w:type="dxa"/>
            <w:tcBorders>
              <w:top w:val="single" w:sz="6" w:space="0" w:color="auto"/>
              <w:left w:val="single" w:sz="6" w:space="0" w:color="auto"/>
              <w:bottom w:val="single" w:sz="6" w:space="0" w:color="auto"/>
              <w:right w:val="single" w:sz="6" w:space="0" w:color="auto"/>
            </w:tcBorders>
            <w:vAlign w:val="center"/>
            <w:hideMark/>
          </w:tcPr>
          <w:p w14:paraId="576AB5B0" w14:textId="77777777" w:rsidR="00A71264" w:rsidRPr="004B0403" w:rsidRDefault="00A71264" w:rsidP="004B0403">
            <w:pPr>
              <w:spacing w:line="360" w:lineRule="auto"/>
              <w:jc w:val="both"/>
              <w:rPr>
                <w:rFonts w:asciiTheme="minorBidi" w:hAnsiTheme="minorBidi"/>
                <w:b/>
                <w:bCs/>
                <w:sz w:val="24"/>
                <w:szCs w:val="24"/>
              </w:rPr>
            </w:pPr>
            <w:r w:rsidRPr="004B0403">
              <w:rPr>
                <w:rFonts w:asciiTheme="minorBidi" w:hAnsiTheme="minorBidi"/>
                <w:b/>
                <w:bCs/>
                <w:sz w:val="24"/>
                <w:szCs w:val="24"/>
              </w:rPr>
              <w:t>Concepto</w:t>
            </w:r>
          </w:p>
        </w:tc>
        <w:tc>
          <w:tcPr>
            <w:tcW w:w="2129" w:type="dxa"/>
            <w:tcBorders>
              <w:top w:val="single" w:sz="6" w:space="0" w:color="auto"/>
              <w:left w:val="single" w:sz="6" w:space="0" w:color="auto"/>
              <w:bottom w:val="single" w:sz="6" w:space="0" w:color="auto"/>
              <w:right w:val="single" w:sz="6" w:space="0" w:color="auto"/>
            </w:tcBorders>
            <w:vAlign w:val="center"/>
            <w:hideMark/>
          </w:tcPr>
          <w:p w14:paraId="33C8FE4D" w14:textId="77777777" w:rsidR="00A71264" w:rsidRPr="004B0403" w:rsidRDefault="00A71264" w:rsidP="004B0403">
            <w:pPr>
              <w:spacing w:line="360" w:lineRule="auto"/>
              <w:jc w:val="both"/>
              <w:rPr>
                <w:rFonts w:asciiTheme="minorBidi" w:hAnsiTheme="minorBidi"/>
                <w:b/>
                <w:bCs/>
                <w:sz w:val="24"/>
                <w:szCs w:val="24"/>
              </w:rPr>
            </w:pPr>
            <w:r w:rsidRPr="004B0403">
              <w:rPr>
                <w:rFonts w:asciiTheme="minorBidi" w:hAnsiTheme="minorBidi"/>
                <w:b/>
                <w:bCs/>
                <w:sz w:val="24"/>
                <w:szCs w:val="24"/>
              </w:rPr>
              <w:t>Por Evento</w:t>
            </w:r>
          </w:p>
        </w:tc>
      </w:tr>
      <w:tr w:rsidR="00A71264" w:rsidRPr="004B0403" w14:paraId="7C6D3CAD" w14:textId="77777777" w:rsidTr="00A71264">
        <w:tc>
          <w:tcPr>
            <w:tcW w:w="3835" w:type="dxa"/>
            <w:tcBorders>
              <w:top w:val="single" w:sz="6" w:space="0" w:color="auto"/>
              <w:left w:val="single" w:sz="6" w:space="0" w:color="auto"/>
              <w:bottom w:val="single" w:sz="6" w:space="0" w:color="auto"/>
              <w:right w:val="single" w:sz="6" w:space="0" w:color="auto"/>
            </w:tcBorders>
            <w:vAlign w:val="center"/>
            <w:hideMark/>
          </w:tcPr>
          <w:p w14:paraId="7E0D5303" w14:textId="77777777" w:rsidR="00A71264" w:rsidRPr="004B0403" w:rsidRDefault="00A71264" w:rsidP="004B0403">
            <w:pPr>
              <w:spacing w:line="360" w:lineRule="auto"/>
              <w:jc w:val="both"/>
              <w:rPr>
                <w:rFonts w:asciiTheme="minorBidi" w:hAnsiTheme="minorBidi"/>
                <w:sz w:val="24"/>
                <w:szCs w:val="24"/>
              </w:rPr>
            </w:pPr>
            <w:r w:rsidRPr="004B0403">
              <w:rPr>
                <w:rFonts w:asciiTheme="minorBidi" w:hAnsiTheme="minorBidi"/>
                <w:sz w:val="24"/>
                <w:szCs w:val="24"/>
              </w:rPr>
              <w:t>Ahorro en horas/persona</w:t>
            </w:r>
          </w:p>
        </w:tc>
        <w:tc>
          <w:tcPr>
            <w:tcW w:w="2129" w:type="dxa"/>
            <w:tcBorders>
              <w:top w:val="single" w:sz="6" w:space="0" w:color="auto"/>
              <w:left w:val="single" w:sz="6" w:space="0" w:color="auto"/>
              <w:bottom w:val="single" w:sz="6" w:space="0" w:color="auto"/>
              <w:right w:val="single" w:sz="6" w:space="0" w:color="auto"/>
            </w:tcBorders>
            <w:vAlign w:val="center"/>
            <w:hideMark/>
          </w:tcPr>
          <w:p w14:paraId="6036A681" w14:textId="77777777" w:rsidR="00A71264" w:rsidRPr="004B0403" w:rsidRDefault="00A71264" w:rsidP="004B0403">
            <w:pPr>
              <w:spacing w:line="360" w:lineRule="auto"/>
              <w:jc w:val="both"/>
              <w:rPr>
                <w:rFonts w:asciiTheme="minorBidi" w:hAnsiTheme="minorBidi"/>
                <w:sz w:val="24"/>
                <w:szCs w:val="24"/>
              </w:rPr>
            </w:pPr>
            <w:r w:rsidRPr="004B0403">
              <w:rPr>
                <w:rFonts w:asciiTheme="minorBidi" w:hAnsiTheme="minorBidi"/>
                <w:sz w:val="24"/>
                <w:szCs w:val="24"/>
              </w:rPr>
              <w:t>580-950 h</w:t>
            </w:r>
          </w:p>
        </w:tc>
      </w:tr>
      <w:tr w:rsidR="00A71264" w:rsidRPr="004B0403" w14:paraId="38C55273" w14:textId="77777777" w:rsidTr="00A71264">
        <w:tc>
          <w:tcPr>
            <w:tcW w:w="3835" w:type="dxa"/>
            <w:tcBorders>
              <w:top w:val="single" w:sz="6" w:space="0" w:color="auto"/>
              <w:left w:val="single" w:sz="6" w:space="0" w:color="auto"/>
              <w:bottom w:val="single" w:sz="6" w:space="0" w:color="auto"/>
              <w:right w:val="single" w:sz="6" w:space="0" w:color="auto"/>
            </w:tcBorders>
            <w:vAlign w:val="center"/>
            <w:hideMark/>
          </w:tcPr>
          <w:p w14:paraId="05BDBBE7" w14:textId="77777777" w:rsidR="00A71264" w:rsidRPr="004B0403" w:rsidRDefault="00A71264" w:rsidP="004B0403">
            <w:pPr>
              <w:spacing w:line="360" w:lineRule="auto"/>
              <w:jc w:val="both"/>
              <w:rPr>
                <w:rFonts w:asciiTheme="minorBidi" w:hAnsiTheme="minorBidi"/>
                <w:sz w:val="24"/>
                <w:szCs w:val="24"/>
              </w:rPr>
            </w:pPr>
            <w:r w:rsidRPr="004B0403">
              <w:rPr>
                <w:rFonts w:asciiTheme="minorBidi" w:hAnsiTheme="minorBidi"/>
                <w:sz w:val="24"/>
                <w:szCs w:val="24"/>
              </w:rPr>
              <w:t>Ahorro en impresión y materiales</w:t>
            </w:r>
          </w:p>
        </w:tc>
        <w:tc>
          <w:tcPr>
            <w:tcW w:w="2129" w:type="dxa"/>
            <w:tcBorders>
              <w:top w:val="single" w:sz="6" w:space="0" w:color="auto"/>
              <w:left w:val="single" w:sz="6" w:space="0" w:color="auto"/>
              <w:bottom w:val="single" w:sz="6" w:space="0" w:color="auto"/>
              <w:right w:val="single" w:sz="6" w:space="0" w:color="auto"/>
            </w:tcBorders>
            <w:vAlign w:val="center"/>
            <w:hideMark/>
          </w:tcPr>
          <w:p w14:paraId="5ADE348E" w14:textId="77777777" w:rsidR="00A71264" w:rsidRPr="004B0403" w:rsidRDefault="00A71264" w:rsidP="004B0403">
            <w:pPr>
              <w:spacing w:line="360" w:lineRule="auto"/>
              <w:jc w:val="both"/>
              <w:rPr>
                <w:rFonts w:asciiTheme="minorBidi" w:hAnsiTheme="minorBidi"/>
                <w:sz w:val="24"/>
                <w:szCs w:val="24"/>
              </w:rPr>
            </w:pPr>
            <w:r w:rsidRPr="004B0403">
              <w:rPr>
                <w:rFonts w:asciiTheme="minorBidi" w:hAnsiTheme="minorBidi"/>
                <w:sz w:val="24"/>
                <w:szCs w:val="24"/>
              </w:rPr>
              <w:t>$15,000-$25,000</w:t>
            </w:r>
          </w:p>
        </w:tc>
      </w:tr>
      <w:tr w:rsidR="00A71264" w:rsidRPr="004B0403" w14:paraId="1983C9B5" w14:textId="77777777" w:rsidTr="00A71264">
        <w:tc>
          <w:tcPr>
            <w:tcW w:w="3835" w:type="dxa"/>
            <w:tcBorders>
              <w:top w:val="single" w:sz="6" w:space="0" w:color="auto"/>
              <w:left w:val="single" w:sz="6" w:space="0" w:color="auto"/>
              <w:bottom w:val="single" w:sz="6" w:space="0" w:color="auto"/>
              <w:right w:val="single" w:sz="6" w:space="0" w:color="auto"/>
            </w:tcBorders>
            <w:vAlign w:val="center"/>
            <w:hideMark/>
          </w:tcPr>
          <w:p w14:paraId="04F8E58A" w14:textId="77777777" w:rsidR="00A71264" w:rsidRPr="004B0403" w:rsidRDefault="00A71264" w:rsidP="004B0403">
            <w:pPr>
              <w:spacing w:line="360" w:lineRule="auto"/>
              <w:jc w:val="both"/>
              <w:rPr>
                <w:rFonts w:asciiTheme="minorBidi" w:hAnsiTheme="minorBidi"/>
                <w:sz w:val="24"/>
                <w:szCs w:val="24"/>
              </w:rPr>
            </w:pPr>
            <w:r w:rsidRPr="004B0403">
              <w:rPr>
                <w:rFonts w:asciiTheme="minorBidi" w:hAnsiTheme="minorBidi"/>
                <w:sz w:val="24"/>
                <w:szCs w:val="24"/>
              </w:rPr>
              <w:t>Ahorro en distribución logística</w:t>
            </w:r>
          </w:p>
        </w:tc>
        <w:tc>
          <w:tcPr>
            <w:tcW w:w="2129" w:type="dxa"/>
            <w:tcBorders>
              <w:top w:val="single" w:sz="6" w:space="0" w:color="auto"/>
              <w:left w:val="single" w:sz="6" w:space="0" w:color="auto"/>
              <w:bottom w:val="single" w:sz="6" w:space="0" w:color="auto"/>
              <w:right w:val="single" w:sz="6" w:space="0" w:color="auto"/>
            </w:tcBorders>
            <w:vAlign w:val="center"/>
            <w:hideMark/>
          </w:tcPr>
          <w:p w14:paraId="5B8A97DA" w14:textId="77777777" w:rsidR="00A71264" w:rsidRPr="004B0403" w:rsidRDefault="00A71264" w:rsidP="004B0403">
            <w:pPr>
              <w:spacing w:line="360" w:lineRule="auto"/>
              <w:jc w:val="both"/>
              <w:rPr>
                <w:rFonts w:asciiTheme="minorBidi" w:hAnsiTheme="minorBidi"/>
                <w:sz w:val="24"/>
                <w:szCs w:val="24"/>
              </w:rPr>
            </w:pPr>
            <w:r w:rsidRPr="004B0403">
              <w:rPr>
                <w:rFonts w:asciiTheme="minorBidi" w:hAnsiTheme="minorBidi"/>
                <w:sz w:val="24"/>
                <w:szCs w:val="24"/>
              </w:rPr>
              <w:t>$5,000-$8,000</w:t>
            </w:r>
          </w:p>
        </w:tc>
      </w:tr>
      <w:tr w:rsidR="00A71264" w:rsidRPr="004B0403" w14:paraId="5984B43C" w14:textId="77777777" w:rsidTr="00A71264">
        <w:tc>
          <w:tcPr>
            <w:tcW w:w="3835" w:type="dxa"/>
            <w:tcBorders>
              <w:top w:val="single" w:sz="6" w:space="0" w:color="auto"/>
              <w:left w:val="single" w:sz="6" w:space="0" w:color="auto"/>
              <w:bottom w:val="single" w:sz="6" w:space="0" w:color="auto"/>
              <w:right w:val="single" w:sz="6" w:space="0" w:color="auto"/>
            </w:tcBorders>
            <w:vAlign w:val="center"/>
            <w:hideMark/>
          </w:tcPr>
          <w:p w14:paraId="6FDDE6EA" w14:textId="77777777" w:rsidR="00A71264" w:rsidRPr="004B0403" w:rsidRDefault="00A71264" w:rsidP="004B0403">
            <w:pPr>
              <w:spacing w:line="360" w:lineRule="auto"/>
              <w:jc w:val="both"/>
              <w:rPr>
                <w:rFonts w:asciiTheme="minorBidi" w:hAnsiTheme="minorBidi"/>
                <w:sz w:val="24"/>
                <w:szCs w:val="24"/>
              </w:rPr>
            </w:pPr>
            <w:r w:rsidRPr="004B0403">
              <w:rPr>
                <w:rFonts w:asciiTheme="minorBidi" w:hAnsiTheme="minorBidi"/>
                <w:sz w:val="24"/>
                <w:szCs w:val="24"/>
              </w:rPr>
              <w:t>Ahorro en horas administrativas</w:t>
            </w:r>
          </w:p>
        </w:tc>
        <w:tc>
          <w:tcPr>
            <w:tcW w:w="2129" w:type="dxa"/>
            <w:tcBorders>
              <w:top w:val="single" w:sz="6" w:space="0" w:color="auto"/>
              <w:left w:val="single" w:sz="6" w:space="0" w:color="auto"/>
              <w:bottom w:val="single" w:sz="6" w:space="0" w:color="auto"/>
              <w:right w:val="single" w:sz="6" w:space="0" w:color="auto"/>
            </w:tcBorders>
            <w:vAlign w:val="center"/>
            <w:hideMark/>
          </w:tcPr>
          <w:p w14:paraId="2EF087C2" w14:textId="77777777" w:rsidR="00A71264" w:rsidRPr="004B0403" w:rsidRDefault="00A71264" w:rsidP="004B0403">
            <w:pPr>
              <w:spacing w:line="360" w:lineRule="auto"/>
              <w:jc w:val="both"/>
              <w:rPr>
                <w:rFonts w:asciiTheme="minorBidi" w:hAnsiTheme="minorBidi"/>
                <w:sz w:val="24"/>
                <w:szCs w:val="24"/>
              </w:rPr>
            </w:pPr>
            <w:r w:rsidRPr="004B0403">
              <w:rPr>
                <w:rFonts w:asciiTheme="minorBidi" w:hAnsiTheme="minorBidi"/>
                <w:sz w:val="24"/>
                <w:szCs w:val="24"/>
              </w:rPr>
              <w:t>$58,000-$95,000</w:t>
            </w:r>
          </w:p>
        </w:tc>
      </w:tr>
      <w:tr w:rsidR="00A71264" w:rsidRPr="004B0403" w14:paraId="162A09FD" w14:textId="77777777" w:rsidTr="00A71264">
        <w:tc>
          <w:tcPr>
            <w:tcW w:w="3835" w:type="dxa"/>
            <w:tcBorders>
              <w:top w:val="single" w:sz="6" w:space="0" w:color="auto"/>
              <w:left w:val="single" w:sz="6" w:space="0" w:color="auto"/>
              <w:bottom w:val="single" w:sz="6" w:space="0" w:color="auto"/>
              <w:right w:val="single" w:sz="6" w:space="0" w:color="auto"/>
            </w:tcBorders>
            <w:vAlign w:val="center"/>
            <w:hideMark/>
          </w:tcPr>
          <w:p w14:paraId="53034BF8" w14:textId="77777777" w:rsidR="00A71264" w:rsidRPr="004B0403" w:rsidRDefault="00A71264" w:rsidP="004B0403">
            <w:pPr>
              <w:spacing w:line="360" w:lineRule="auto"/>
              <w:jc w:val="both"/>
              <w:rPr>
                <w:rFonts w:asciiTheme="minorBidi" w:hAnsiTheme="minorBidi"/>
                <w:sz w:val="24"/>
                <w:szCs w:val="24"/>
              </w:rPr>
            </w:pPr>
            <w:proofErr w:type="gramStart"/>
            <w:r w:rsidRPr="004B0403">
              <w:rPr>
                <w:rFonts w:asciiTheme="minorBidi" w:hAnsiTheme="minorBidi"/>
                <w:b/>
                <w:bCs/>
                <w:sz w:val="24"/>
                <w:szCs w:val="24"/>
              </w:rPr>
              <w:t>Total</w:t>
            </w:r>
            <w:proofErr w:type="gramEnd"/>
            <w:r w:rsidRPr="004B0403">
              <w:rPr>
                <w:rFonts w:asciiTheme="minorBidi" w:hAnsiTheme="minorBidi"/>
                <w:b/>
                <w:bCs/>
                <w:sz w:val="24"/>
                <w:szCs w:val="24"/>
              </w:rPr>
              <w:t xml:space="preserve"> Ahorro Anual</w:t>
            </w:r>
          </w:p>
        </w:tc>
        <w:tc>
          <w:tcPr>
            <w:tcW w:w="2129" w:type="dxa"/>
            <w:tcBorders>
              <w:top w:val="single" w:sz="6" w:space="0" w:color="auto"/>
              <w:left w:val="single" w:sz="6" w:space="0" w:color="auto"/>
              <w:bottom w:val="single" w:sz="6" w:space="0" w:color="auto"/>
              <w:right w:val="single" w:sz="6" w:space="0" w:color="auto"/>
            </w:tcBorders>
            <w:vAlign w:val="center"/>
            <w:hideMark/>
          </w:tcPr>
          <w:p w14:paraId="408651B2" w14:textId="63B72198" w:rsidR="00A71264" w:rsidRPr="004B0403" w:rsidRDefault="005B3E07" w:rsidP="004B0403">
            <w:pPr>
              <w:spacing w:line="360" w:lineRule="auto"/>
              <w:jc w:val="both"/>
              <w:rPr>
                <w:rFonts w:asciiTheme="minorBidi" w:hAnsiTheme="minorBidi"/>
                <w:sz w:val="24"/>
                <w:szCs w:val="24"/>
              </w:rPr>
            </w:pPr>
            <w:r>
              <w:rPr>
                <w:rFonts w:asciiTheme="minorBidi" w:hAnsiTheme="minorBidi"/>
                <w:sz w:val="24"/>
                <w:szCs w:val="24"/>
              </w:rPr>
              <w:t>$78,000</w:t>
            </w:r>
          </w:p>
        </w:tc>
      </w:tr>
    </w:tbl>
    <w:p w14:paraId="50BA0782" w14:textId="77777777" w:rsidR="005B3E07" w:rsidRDefault="004B0403" w:rsidP="005B3E07">
      <w:pPr>
        <w:spacing w:line="360" w:lineRule="auto"/>
        <w:ind w:left="708"/>
        <w:jc w:val="both"/>
        <w:rPr>
          <w:rFonts w:asciiTheme="minorBidi" w:hAnsiTheme="minorBidi"/>
          <w:b/>
          <w:bCs/>
          <w:sz w:val="24"/>
          <w:szCs w:val="24"/>
        </w:rPr>
      </w:pPr>
      <w:r w:rsidRPr="004B0403">
        <w:rPr>
          <w:rFonts w:asciiTheme="minorBidi" w:hAnsiTheme="minorBidi"/>
          <w:b/>
          <w:bCs/>
          <w:sz w:val="24"/>
          <w:szCs w:val="24"/>
        </w:rPr>
        <w:t>Retorno de Inversión (ROI):</w:t>
      </w:r>
    </w:p>
    <w:p w14:paraId="150426F9" w14:textId="77777777" w:rsidR="005B3E07" w:rsidRPr="005B3E07" w:rsidRDefault="005B3E07" w:rsidP="005B3E07">
      <w:pPr>
        <w:spacing w:line="360" w:lineRule="auto"/>
        <w:ind w:left="708"/>
        <w:jc w:val="both"/>
        <w:rPr>
          <w:rFonts w:asciiTheme="minorBidi" w:hAnsiTheme="minorBidi"/>
          <w:b/>
          <w:bCs/>
          <w:sz w:val="24"/>
          <w:szCs w:val="24"/>
        </w:rPr>
      </w:pPr>
      <w:r w:rsidRPr="005B3E07">
        <w:rPr>
          <w:rFonts w:asciiTheme="minorBidi" w:hAnsiTheme="minorBidi"/>
          <w:b/>
          <w:bCs/>
          <w:sz w:val="24"/>
          <w:szCs w:val="24"/>
        </w:rPr>
        <w:t>ROI = (Ahorro Anual - Costo Operativo Anual - Inversión Inicial) / Inversión Inicial × 100</w:t>
      </w:r>
    </w:p>
    <w:p w14:paraId="5B57CCB0" w14:textId="77777777" w:rsidR="005B3E07" w:rsidRPr="005B3E07" w:rsidRDefault="005B3E07" w:rsidP="005B3E07">
      <w:pPr>
        <w:spacing w:line="360" w:lineRule="auto"/>
        <w:ind w:left="708"/>
        <w:jc w:val="both"/>
        <w:rPr>
          <w:rFonts w:asciiTheme="minorBidi" w:hAnsiTheme="minorBidi"/>
          <w:b/>
          <w:bCs/>
          <w:sz w:val="24"/>
          <w:szCs w:val="24"/>
        </w:rPr>
      </w:pPr>
    </w:p>
    <w:p w14:paraId="5254588C" w14:textId="77777777" w:rsidR="005B3E07" w:rsidRPr="005B3E07" w:rsidRDefault="005B3E07" w:rsidP="005B3E07">
      <w:pPr>
        <w:spacing w:line="360" w:lineRule="auto"/>
        <w:ind w:left="708"/>
        <w:jc w:val="both"/>
        <w:rPr>
          <w:rFonts w:asciiTheme="minorBidi" w:hAnsiTheme="minorBidi"/>
          <w:b/>
          <w:bCs/>
          <w:sz w:val="24"/>
          <w:szCs w:val="24"/>
        </w:rPr>
      </w:pPr>
      <w:r w:rsidRPr="005B3E07">
        <w:rPr>
          <w:rFonts w:asciiTheme="minorBidi" w:hAnsiTheme="minorBidi"/>
          <w:b/>
          <w:bCs/>
          <w:sz w:val="24"/>
          <w:szCs w:val="24"/>
        </w:rPr>
        <w:t>ROI Conservador = ($234,000 - $20,400 - $96,000) / $96,000 × 100 = 122.5%</w:t>
      </w:r>
    </w:p>
    <w:p w14:paraId="08D5E02F" w14:textId="77777777" w:rsidR="005B3E07" w:rsidRPr="005B3E07" w:rsidRDefault="005B3E07" w:rsidP="005B3E07">
      <w:pPr>
        <w:spacing w:line="360" w:lineRule="auto"/>
        <w:ind w:left="708"/>
        <w:jc w:val="both"/>
        <w:rPr>
          <w:rFonts w:asciiTheme="minorBidi" w:hAnsiTheme="minorBidi"/>
          <w:b/>
          <w:bCs/>
          <w:sz w:val="24"/>
          <w:szCs w:val="24"/>
        </w:rPr>
      </w:pPr>
      <w:r w:rsidRPr="005B3E07">
        <w:rPr>
          <w:rFonts w:asciiTheme="minorBidi" w:hAnsiTheme="minorBidi"/>
          <w:b/>
          <w:bCs/>
          <w:sz w:val="24"/>
          <w:szCs w:val="24"/>
        </w:rPr>
        <w:t>ROI Optimista = ($384,000 - $20,400 - $96,000) / $96,000 × 100 = 279.6%</w:t>
      </w:r>
    </w:p>
    <w:p w14:paraId="10061F14" w14:textId="77777777" w:rsidR="005B3E07" w:rsidRPr="005B3E07" w:rsidRDefault="005B3E07" w:rsidP="005B3E07">
      <w:pPr>
        <w:spacing w:line="360" w:lineRule="auto"/>
        <w:ind w:left="708"/>
        <w:jc w:val="both"/>
        <w:rPr>
          <w:rFonts w:asciiTheme="minorBidi" w:hAnsiTheme="minorBidi"/>
          <w:b/>
          <w:bCs/>
          <w:sz w:val="24"/>
          <w:szCs w:val="24"/>
        </w:rPr>
      </w:pPr>
    </w:p>
    <w:p w14:paraId="55E2F7FD" w14:textId="77777777" w:rsidR="005B3E07" w:rsidRPr="005B3E07" w:rsidRDefault="005B3E07" w:rsidP="005B3E07">
      <w:pPr>
        <w:spacing w:line="360" w:lineRule="auto"/>
        <w:ind w:left="708"/>
        <w:jc w:val="both"/>
        <w:rPr>
          <w:rFonts w:asciiTheme="minorBidi" w:hAnsiTheme="minorBidi"/>
          <w:b/>
          <w:bCs/>
          <w:sz w:val="24"/>
          <w:szCs w:val="24"/>
        </w:rPr>
      </w:pPr>
      <w:r w:rsidRPr="005B3E07">
        <w:rPr>
          <w:rFonts w:asciiTheme="minorBidi" w:hAnsiTheme="minorBidi"/>
          <w:b/>
          <w:bCs/>
          <w:sz w:val="24"/>
          <w:szCs w:val="24"/>
        </w:rPr>
        <w:t>Período de Recuperación = Inversión Inicial / (Ahorro Anual - Costo Operativo Anual)</w:t>
      </w:r>
    </w:p>
    <w:p w14:paraId="7F5087D0" w14:textId="77777777" w:rsidR="005B3E07" w:rsidRPr="005B3E07" w:rsidRDefault="005B3E07" w:rsidP="005B3E07">
      <w:pPr>
        <w:spacing w:line="360" w:lineRule="auto"/>
        <w:ind w:left="708"/>
        <w:jc w:val="both"/>
        <w:rPr>
          <w:rFonts w:asciiTheme="minorBidi" w:hAnsiTheme="minorBidi"/>
          <w:b/>
          <w:bCs/>
          <w:sz w:val="24"/>
          <w:szCs w:val="24"/>
        </w:rPr>
      </w:pPr>
      <w:r w:rsidRPr="005B3E07">
        <w:rPr>
          <w:rFonts w:asciiTheme="minorBidi" w:hAnsiTheme="minorBidi"/>
          <w:b/>
          <w:bCs/>
          <w:sz w:val="24"/>
          <w:szCs w:val="24"/>
        </w:rPr>
        <w:t>Período Conservador = $96,000 / ($234,000 - $20,400) = 0.45 años (5.4 meses)</w:t>
      </w:r>
    </w:p>
    <w:p w14:paraId="61F7A9FC" w14:textId="3D1A7DC2" w:rsidR="004B0403" w:rsidRPr="004B0403" w:rsidRDefault="005B3E07" w:rsidP="005B3E07">
      <w:pPr>
        <w:spacing w:line="360" w:lineRule="auto"/>
        <w:ind w:left="708"/>
        <w:jc w:val="both"/>
        <w:rPr>
          <w:rFonts w:asciiTheme="minorBidi" w:hAnsiTheme="minorBidi"/>
          <w:sz w:val="24"/>
          <w:szCs w:val="24"/>
        </w:rPr>
      </w:pPr>
      <w:r w:rsidRPr="005B3E07">
        <w:rPr>
          <w:rFonts w:asciiTheme="minorBidi" w:hAnsiTheme="minorBidi"/>
          <w:b/>
          <w:bCs/>
          <w:sz w:val="24"/>
          <w:szCs w:val="24"/>
        </w:rPr>
        <w:lastRenderedPageBreak/>
        <w:t>Período Optimista = $96,000 / ($384,000 - $20,400) = 0.26 años (3.1 meses)</w:t>
      </w:r>
    </w:p>
    <w:p w14:paraId="5154E0B8" w14:textId="7A183CA2" w:rsidR="004B0403" w:rsidRPr="004B0403" w:rsidRDefault="004B0403" w:rsidP="005B3E07">
      <w:pPr>
        <w:spacing w:line="360" w:lineRule="auto"/>
        <w:ind w:left="708"/>
        <w:rPr>
          <w:rFonts w:asciiTheme="minorBidi" w:hAnsiTheme="minorBidi"/>
          <w:sz w:val="24"/>
          <w:szCs w:val="24"/>
        </w:rPr>
      </w:pPr>
      <w:r w:rsidRPr="004B0403">
        <w:rPr>
          <w:rFonts w:asciiTheme="minorBidi" w:hAnsiTheme="minorBidi"/>
          <w:b/>
          <w:bCs/>
          <w:sz w:val="24"/>
          <w:szCs w:val="24"/>
        </w:rPr>
        <w:t>Conclusión</w:t>
      </w:r>
      <w:r w:rsidR="005B3E07">
        <w:rPr>
          <w:rFonts w:asciiTheme="minorBidi" w:hAnsiTheme="minorBidi"/>
          <w:b/>
          <w:bCs/>
          <w:sz w:val="24"/>
          <w:szCs w:val="24"/>
        </w:rPr>
        <w:t xml:space="preserve"> </w:t>
      </w:r>
      <w:r w:rsidRPr="004B0403">
        <w:rPr>
          <w:rFonts w:asciiTheme="minorBidi" w:hAnsiTheme="minorBidi"/>
          <w:b/>
          <w:bCs/>
          <w:sz w:val="24"/>
          <w:szCs w:val="24"/>
        </w:rPr>
        <w:t>Económica:</w:t>
      </w:r>
      <w:r w:rsidRPr="004B0403">
        <w:rPr>
          <w:rFonts w:asciiTheme="minorBidi" w:hAnsiTheme="minorBidi"/>
          <w:sz w:val="24"/>
          <w:szCs w:val="24"/>
        </w:rPr>
        <w:br/>
        <w:t>El sistema se paga completamente en menos de 6 meses de operación y genera ahorros netos significativos a partir del primer año (entre $117,600 y $267,600 MXN anuales).</w:t>
      </w:r>
    </w:p>
    <w:p w14:paraId="403DC557" w14:textId="77777777" w:rsidR="004B0403" w:rsidRPr="004B0403" w:rsidRDefault="004B0403" w:rsidP="005B3E07">
      <w:pPr>
        <w:pStyle w:val="Ttulo3"/>
      </w:pPr>
      <w:bookmarkStart w:id="57" w:name="_Toc212725567"/>
      <w:r w:rsidRPr="004B0403">
        <w:t>2.4.2 Escalabilidad del Valor</w:t>
      </w:r>
      <w:bookmarkEnd w:id="57"/>
    </w:p>
    <w:p w14:paraId="1CC873EC"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El sistema no solo beneficia al Congreso de Mercadotecnia, sino que puede ser replicado para otros eventos de la institución:</w:t>
      </w:r>
    </w:p>
    <w:p w14:paraId="5113EBFE"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Potencial de Expansión:</w:t>
      </w:r>
    </w:p>
    <w:p w14:paraId="04513F27" w14:textId="77777777" w:rsidR="004B0403" w:rsidRPr="004B0403" w:rsidRDefault="004B0403" w:rsidP="004B0403">
      <w:pPr>
        <w:numPr>
          <w:ilvl w:val="0"/>
          <w:numId w:val="31"/>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Congresos de otras facultades (Ingeniería, Derecho, Medicina, etc.)</w:t>
      </w:r>
    </w:p>
    <w:p w14:paraId="3BF06068" w14:textId="77777777" w:rsidR="004B0403" w:rsidRPr="004B0403" w:rsidRDefault="004B0403" w:rsidP="004B0403">
      <w:pPr>
        <w:numPr>
          <w:ilvl w:val="0"/>
          <w:numId w:val="31"/>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Jornadas académicas y científicas</w:t>
      </w:r>
    </w:p>
    <w:p w14:paraId="0FAF5A30" w14:textId="77777777" w:rsidR="004B0403" w:rsidRPr="004B0403" w:rsidRDefault="004B0403" w:rsidP="004B0403">
      <w:pPr>
        <w:numPr>
          <w:ilvl w:val="0"/>
          <w:numId w:val="31"/>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Talleres y cursos de capacitación continua</w:t>
      </w:r>
    </w:p>
    <w:p w14:paraId="5523A633" w14:textId="77777777" w:rsidR="004B0403" w:rsidRPr="004B0403" w:rsidRDefault="004B0403" w:rsidP="004B0403">
      <w:pPr>
        <w:numPr>
          <w:ilvl w:val="0"/>
          <w:numId w:val="31"/>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Eventos de vinculación con empresas</w:t>
      </w:r>
    </w:p>
    <w:p w14:paraId="53ABC64C" w14:textId="77777777" w:rsidR="004B0403" w:rsidRPr="004B0403" w:rsidRDefault="004B0403" w:rsidP="004B0403">
      <w:pPr>
        <w:numPr>
          <w:ilvl w:val="0"/>
          <w:numId w:val="31"/>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sz w:val="24"/>
          <w:szCs w:val="24"/>
        </w:rPr>
        <w:t>Programas de posgrado y educación continua</w:t>
      </w:r>
    </w:p>
    <w:p w14:paraId="7FE32E4B"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Economías de Escala:</w:t>
      </w:r>
      <w:r w:rsidRPr="004B0403">
        <w:rPr>
          <w:rFonts w:asciiTheme="minorBidi" w:hAnsiTheme="minorBidi"/>
          <w:sz w:val="24"/>
          <w:szCs w:val="24"/>
        </w:rPr>
        <w:br/>
        <w:t>Al utilizar el sistema para 10+ eventos anuales:</w:t>
      </w:r>
    </w:p>
    <w:p w14:paraId="4973E789" w14:textId="77777777" w:rsidR="004B0403" w:rsidRPr="004B0403" w:rsidRDefault="004B0403" w:rsidP="004B0403">
      <w:pPr>
        <w:numPr>
          <w:ilvl w:val="0"/>
          <w:numId w:val="3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Ahorro Total Anual:</w:t>
      </w:r>
      <w:r w:rsidRPr="004B0403">
        <w:rPr>
          <w:rFonts w:asciiTheme="minorBidi" w:hAnsiTheme="minorBidi"/>
          <w:sz w:val="24"/>
          <w:szCs w:val="24"/>
        </w:rPr>
        <w:t> $780,000 - $1,280,000 MXN</w:t>
      </w:r>
    </w:p>
    <w:p w14:paraId="7E864902" w14:textId="77777777" w:rsidR="004B0403" w:rsidRPr="004B0403" w:rsidRDefault="004B0403" w:rsidP="004B0403">
      <w:pPr>
        <w:numPr>
          <w:ilvl w:val="0"/>
          <w:numId w:val="3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Costo Marginal por Evento Adicional:</w:t>
      </w:r>
      <w:r w:rsidRPr="004B0403">
        <w:rPr>
          <w:rFonts w:asciiTheme="minorBidi" w:hAnsiTheme="minorBidi"/>
          <w:sz w:val="24"/>
          <w:szCs w:val="24"/>
        </w:rPr>
        <w:t> Prácticamente $0 MXN (solo costos operativos ya cubiertos)</w:t>
      </w:r>
    </w:p>
    <w:p w14:paraId="00ABD48E" w14:textId="77777777" w:rsidR="004B0403" w:rsidRPr="004B0403" w:rsidRDefault="004B0403" w:rsidP="004B0403">
      <w:pPr>
        <w:numPr>
          <w:ilvl w:val="0"/>
          <w:numId w:val="32"/>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ROI Institucional:</w:t>
      </w:r>
      <w:r w:rsidRPr="004B0403">
        <w:rPr>
          <w:rFonts w:asciiTheme="minorBidi" w:hAnsiTheme="minorBidi"/>
          <w:sz w:val="24"/>
          <w:szCs w:val="24"/>
        </w:rPr>
        <w:t> Superior al 800% en el primer año</w:t>
      </w:r>
    </w:p>
    <w:p w14:paraId="105892C9" w14:textId="77777777" w:rsidR="005B3E07" w:rsidRDefault="005B3E07">
      <w:pPr>
        <w:rPr>
          <w:rFonts w:asciiTheme="minorBidi" w:hAnsiTheme="minorBidi"/>
          <w:b/>
          <w:bCs/>
          <w:sz w:val="24"/>
          <w:szCs w:val="24"/>
        </w:rPr>
      </w:pPr>
      <w:r>
        <w:rPr>
          <w:rFonts w:asciiTheme="minorBidi" w:hAnsiTheme="minorBidi"/>
          <w:b/>
          <w:bCs/>
          <w:sz w:val="24"/>
          <w:szCs w:val="24"/>
        </w:rPr>
        <w:br w:type="page"/>
      </w:r>
    </w:p>
    <w:p w14:paraId="5B0604C1" w14:textId="6F364742" w:rsidR="004B0403" w:rsidRPr="004B0403" w:rsidRDefault="004B0403" w:rsidP="005B3E07">
      <w:pPr>
        <w:pStyle w:val="Ttulo2"/>
      </w:pPr>
      <w:bookmarkStart w:id="58" w:name="_Toc212725568"/>
      <w:r w:rsidRPr="004B0403">
        <w:lastRenderedPageBreak/>
        <w:t>2.5 Justificación de Seguridad y Privacidad</w:t>
      </w:r>
      <w:bookmarkEnd w:id="58"/>
    </w:p>
    <w:p w14:paraId="10F150A9" w14:textId="77777777" w:rsidR="004B0403" w:rsidRPr="004B0403" w:rsidRDefault="004B0403" w:rsidP="005B3E07">
      <w:pPr>
        <w:pStyle w:val="Ttulo3"/>
      </w:pPr>
      <w:bookmarkStart w:id="59" w:name="_Toc212725569"/>
      <w:r w:rsidRPr="004B0403">
        <w:t>2.5.1 Protección de Datos Personales</w:t>
      </w:r>
      <w:bookmarkEnd w:id="59"/>
    </w:p>
    <w:p w14:paraId="14B01B98"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Cumplimiento Legal:</w:t>
      </w:r>
    </w:p>
    <w:p w14:paraId="431F5289"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El sistema implementa medidas técnicas y organizativas para cumplir con la LFPDPPP:</w:t>
      </w:r>
    </w:p>
    <w:p w14:paraId="23AE3414" w14:textId="77777777" w:rsidR="004B0403" w:rsidRPr="004B0403" w:rsidRDefault="004B0403" w:rsidP="004B0403">
      <w:pPr>
        <w:numPr>
          <w:ilvl w:val="0"/>
          <w:numId w:val="3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Principios de Tratamiento de Datos:</w:t>
      </w:r>
    </w:p>
    <w:p w14:paraId="6D10A2BA"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Licitud:</w:t>
      </w:r>
      <w:r w:rsidRPr="004B0403">
        <w:rPr>
          <w:rFonts w:asciiTheme="minorBidi" w:hAnsiTheme="minorBidi"/>
          <w:sz w:val="24"/>
          <w:szCs w:val="24"/>
        </w:rPr>
        <w:t> Datos recabados exclusivamente para fines académicos legítimos y expresamente informados.</w:t>
      </w:r>
    </w:p>
    <w:p w14:paraId="323FB401"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Consentimiento:</w:t>
      </w:r>
      <w:r w:rsidRPr="004B0403">
        <w:rPr>
          <w:rFonts w:asciiTheme="minorBidi" w:hAnsiTheme="minorBidi"/>
          <w:sz w:val="24"/>
          <w:szCs w:val="24"/>
        </w:rPr>
        <w:t xml:space="preserve"> Aviso de privacidad presentado durante el registro con aceptación explícita mediante </w:t>
      </w:r>
      <w:proofErr w:type="spellStart"/>
      <w:r w:rsidRPr="004B0403">
        <w:rPr>
          <w:rFonts w:asciiTheme="minorBidi" w:hAnsiTheme="minorBidi"/>
          <w:sz w:val="24"/>
          <w:szCs w:val="24"/>
        </w:rPr>
        <w:t>checkbox</w:t>
      </w:r>
      <w:proofErr w:type="spellEnd"/>
      <w:r w:rsidRPr="004B0403">
        <w:rPr>
          <w:rFonts w:asciiTheme="minorBidi" w:hAnsiTheme="minorBidi"/>
          <w:sz w:val="24"/>
          <w:szCs w:val="24"/>
        </w:rPr>
        <w:t>.</w:t>
      </w:r>
    </w:p>
    <w:p w14:paraId="50E95CB5"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Finalidad:</w:t>
      </w:r>
      <w:r w:rsidRPr="004B0403">
        <w:rPr>
          <w:rFonts w:asciiTheme="minorBidi" w:hAnsiTheme="minorBidi"/>
          <w:sz w:val="24"/>
          <w:szCs w:val="24"/>
        </w:rPr>
        <w:t> Uso de datos limitado a gestión de eventos, emisión de constancias y comunicación relacionada.</w:t>
      </w:r>
    </w:p>
    <w:p w14:paraId="23967D7F"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Proporcionalidad:</w:t>
      </w:r>
      <w:r w:rsidRPr="004B0403">
        <w:rPr>
          <w:rFonts w:asciiTheme="minorBidi" w:hAnsiTheme="minorBidi"/>
          <w:sz w:val="24"/>
          <w:szCs w:val="24"/>
        </w:rPr>
        <w:t> Solo se solicitan datos estrictamente necesarios (nombre, matrícula, email, teléfono).</w:t>
      </w:r>
    </w:p>
    <w:p w14:paraId="5F5940A2"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Calidad:</w:t>
      </w:r>
      <w:r w:rsidRPr="004B0403">
        <w:rPr>
          <w:rFonts w:asciiTheme="minorBidi" w:hAnsiTheme="minorBidi"/>
          <w:sz w:val="24"/>
          <w:szCs w:val="24"/>
        </w:rPr>
        <w:t> Validación de datos en tiempo real para garantizar exactitud y actualización.</w:t>
      </w:r>
    </w:p>
    <w:p w14:paraId="7E117C56" w14:textId="77777777" w:rsidR="004B0403" w:rsidRPr="004B0403" w:rsidRDefault="004B0403" w:rsidP="004B0403">
      <w:pPr>
        <w:numPr>
          <w:ilvl w:val="0"/>
          <w:numId w:val="3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Medidas de Seguridad Técnicas:</w:t>
      </w:r>
    </w:p>
    <w:p w14:paraId="7FDBE83F"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Encriptación de Contraseñas:</w:t>
      </w:r>
      <w:r w:rsidRPr="004B0403">
        <w:rPr>
          <w:rFonts w:asciiTheme="minorBidi" w:hAnsiTheme="minorBidi"/>
          <w:sz w:val="24"/>
          <w:szCs w:val="24"/>
        </w:rPr>
        <w:t xml:space="preserve"> Uso de algoritmo </w:t>
      </w:r>
      <w:proofErr w:type="spellStart"/>
      <w:r w:rsidRPr="004B0403">
        <w:rPr>
          <w:rFonts w:asciiTheme="minorBidi" w:hAnsiTheme="minorBidi"/>
          <w:sz w:val="24"/>
          <w:szCs w:val="24"/>
        </w:rPr>
        <w:t>bcrypt</w:t>
      </w:r>
      <w:proofErr w:type="spellEnd"/>
      <w:r w:rsidRPr="004B0403">
        <w:rPr>
          <w:rFonts w:asciiTheme="minorBidi" w:hAnsiTheme="minorBidi"/>
          <w:sz w:val="24"/>
          <w:szCs w:val="24"/>
        </w:rPr>
        <w:t xml:space="preserve"> con factor de trabajo 12 (resistente a ataques de fuerza bruta).</w:t>
      </w:r>
    </w:p>
    <w:p w14:paraId="3269C694"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Comunicación Segura:</w:t>
      </w:r>
      <w:r w:rsidRPr="004B0403">
        <w:rPr>
          <w:rFonts w:asciiTheme="minorBidi" w:hAnsiTheme="minorBidi"/>
          <w:sz w:val="24"/>
          <w:szCs w:val="24"/>
        </w:rPr>
        <w:t> Implementación obligatoria de HTTPS/TLS 1.3 para cifrado en tránsito.</w:t>
      </w:r>
    </w:p>
    <w:p w14:paraId="1EF3E1D3"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Encriptación en Reposo:</w:t>
      </w:r>
      <w:r w:rsidRPr="004B0403">
        <w:rPr>
          <w:rFonts w:asciiTheme="minorBidi" w:hAnsiTheme="minorBidi"/>
          <w:sz w:val="24"/>
          <w:szCs w:val="24"/>
        </w:rPr>
        <w:t> Base de datos MySQL configurada con cifrado AES-256 a nivel de sistema de archivos.</w:t>
      </w:r>
    </w:p>
    <w:p w14:paraId="0D2B2F20"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Preparación de Consultas (</w:t>
      </w:r>
      <w:proofErr w:type="spellStart"/>
      <w:r w:rsidRPr="004B0403">
        <w:rPr>
          <w:rFonts w:asciiTheme="minorBidi" w:hAnsiTheme="minorBidi"/>
          <w:b/>
          <w:bCs/>
          <w:sz w:val="24"/>
          <w:szCs w:val="24"/>
        </w:rPr>
        <w:t>Prepared</w:t>
      </w:r>
      <w:proofErr w:type="spellEnd"/>
      <w:r w:rsidRPr="004B0403">
        <w:rPr>
          <w:rFonts w:asciiTheme="minorBidi" w:hAnsiTheme="minorBidi"/>
          <w:b/>
          <w:bCs/>
          <w:sz w:val="24"/>
          <w:szCs w:val="24"/>
        </w:rPr>
        <w:t xml:space="preserve"> </w:t>
      </w:r>
      <w:proofErr w:type="spellStart"/>
      <w:r w:rsidRPr="004B0403">
        <w:rPr>
          <w:rFonts w:asciiTheme="minorBidi" w:hAnsiTheme="minorBidi"/>
          <w:b/>
          <w:bCs/>
          <w:sz w:val="24"/>
          <w:szCs w:val="24"/>
        </w:rPr>
        <w:t>Statements</w:t>
      </w:r>
      <w:proofErr w:type="spellEnd"/>
      <w:r w:rsidRPr="004B0403">
        <w:rPr>
          <w:rFonts w:asciiTheme="minorBidi" w:hAnsiTheme="minorBidi"/>
          <w:b/>
          <w:bCs/>
          <w:sz w:val="24"/>
          <w:szCs w:val="24"/>
        </w:rPr>
        <w:t>):</w:t>
      </w:r>
      <w:r w:rsidRPr="004B0403">
        <w:rPr>
          <w:rFonts w:asciiTheme="minorBidi" w:hAnsiTheme="minorBidi"/>
          <w:sz w:val="24"/>
          <w:szCs w:val="24"/>
        </w:rPr>
        <w:t xml:space="preserve"> Prevención de ataques de inyección SQL </w:t>
      </w:r>
      <w:r w:rsidRPr="004B0403">
        <w:rPr>
          <w:rFonts w:asciiTheme="minorBidi" w:hAnsiTheme="minorBidi"/>
          <w:sz w:val="24"/>
          <w:szCs w:val="24"/>
        </w:rPr>
        <w:lastRenderedPageBreak/>
        <w:t>mediante parametrización de todas las consultas a base de datos.</w:t>
      </w:r>
    </w:p>
    <w:p w14:paraId="4CBB9F70"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Sanitización de Entradas:</w:t>
      </w:r>
      <w:r w:rsidRPr="004B0403">
        <w:rPr>
          <w:rFonts w:asciiTheme="minorBidi" w:hAnsiTheme="minorBidi"/>
          <w:sz w:val="24"/>
          <w:szCs w:val="24"/>
        </w:rPr>
        <w:t> Validación y limpieza de todos los datos ingresados por usuarios para prevenir XSS (Cross-Site Scripting).</w:t>
      </w:r>
    </w:p>
    <w:p w14:paraId="54E06A19"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Tokens Anti-CSRF:</w:t>
      </w:r>
      <w:r w:rsidRPr="004B0403">
        <w:rPr>
          <w:rFonts w:asciiTheme="minorBidi" w:hAnsiTheme="minorBidi"/>
          <w:sz w:val="24"/>
          <w:szCs w:val="24"/>
        </w:rPr>
        <w:t> Protección contra falsificación de peticiones entre sitios mediante tokens únicos por sesión.</w:t>
      </w:r>
    </w:p>
    <w:p w14:paraId="405315D4" w14:textId="77777777" w:rsidR="004B0403" w:rsidRPr="004B0403" w:rsidRDefault="004B0403" w:rsidP="004B0403">
      <w:pPr>
        <w:numPr>
          <w:ilvl w:val="0"/>
          <w:numId w:val="3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Control de Acceso:</w:t>
      </w:r>
    </w:p>
    <w:p w14:paraId="4E792A33"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Autenticación Robusta:</w:t>
      </w:r>
      <w:r w:rsidRPr="004B0403">
        <w:rPr>
          <w:rFonts w:asciiTheme="minorBidi" w:hAnsiTheme="minorBidi"/>
          <w:sz w:val="24"/>
          <w:szCs w:val="24"/>
        </w:rPr>
        <w:t xml:space="preserve"> Sistema de </w:t>
      </w:r>
      <w:proofErr w:type="spellStart"/>
      <w:r w:rsidRPr="004B0403">
        <w:rPr>
          <w:rFonts w:asciiTheme="minorBidi" w:hAnsiTheme="minorBidi"/>
          <w:sz w:val="24"/>
          <w:szCs w:val="24"/>
        </w:rPr>
        <w:t>login</w:t>
      </w:r>
      <w:proofErr w:type="spellEnd"/>
      <w:r w:rsidRPr="004B0403">
        <w:rPr>
          <w:rFonts w:asciiTheme="minorBidi" w:hAnsiTheme="minorBidi"/>
          <w:sz w:val="24"/>
          <w:szCs w:val="24"/>
        </w:rPr>
        <w:t xml:space="preserve"> con contraseñas fuertes (mínimo 8 caracteres, combinación de letras/números/símbolos).</w:t>
      </w:r>
    </w:p>
    <w:p w14:paraId="1954CB9C"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Autenticación de Dos Factores (2FA):</w:t>
      </w:r>
      <w:r w:rsidRPr="004B0403">
        <w:rPr>
          <w:rFonts w:asciiTheme="minorBidi" w:hAnsiTheme="minorBidi"/>
          <w:sz w:val="24"/>
          <w:szCs w:val="24"/>
        </w:rPr>
        <w:t> Código de verificación WhatsApp en registro inicial.</w:t>
      </w:r>
    </w:p>
    <w:p w14:paraId="6513D46B"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Roles y Permisos:</w:t>
      </w:r>
      <w:r w:rsidRPr="004B0403">
        <w:rPr>
          <w:rFonts w:asciiTheme="minorBidi" w:hAnsiTheme="minorBidi"/>
          <w:sz w:val="24"/>
          <w:szCs w:val="24"/>
        </w:rPr>
        <w:t> Separación clara de privilegios (alumno, profesor, administrador) con acceso restrictivo según rol.</w:t>
      </w:r>
    </w:p>
    <w:p w14:paraId="44C90847"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Sesiones Seguras:</w:t>
      </w:r>
      <w:r w:rsidRPr="004B0403">
        <w:rPr>
          <w:rFonts w:asciiTheme="minorBidi" w:hAnsiTheme="minorBidi"/>
          <w:sz w:val="24"/>
          <w:szCs w:val="24"/>
        </w:rPr>
        <w:t> Configuración </w:t>
      </w:r>
      <w:proofErr w:type="spellStart"/>
      <w:r w:rsidRPr="004B0403">
        <w:rPr>
          <w:rFonts w:asciiTheme="minorBidi" w:hAnsiTheme="minorBidi"/>
          <w:sz w:val="24"/>
          <w:szCs w:val="24"/>
        </w:rPr>
        <w:t>httponly</w:t>
      </w:r>
      <w:proofErr w:type="spellEnd"/>
      <w:r w:rsidRPr="004B0403">
        <w:rPr>
          <w:rFonts w:asciiTheme="minorBidi" w:hAnsiTheme="minorBidi"/>
          <w:sz w:val="24"/>
          <w:szCs w:val="24"/>
        </w:rPr>
        <w:t>, </w:t>
      </w:r>
      <w:proofErr w:type="spellStart"/>
      <w:r w:rsidRPr="004B0403">
        <w:rPr>
          <w:rFonts w:asciiTheme="minorBidi" w:hAnsiTheme="minorBidi"/>
          <w:sz w:val="24"/>
          <w:szCs w:val="24"/>
        </w:rPr>
        <w:t>secure</w:t>
      </w:r>
      <w:proofErr w:type="spellEnd"/>
      <w:r w:rsidRPr="004B0403">
        <w:rPr>
          <w:rFonts w:asciiTheme="minorBidi" w:hAnsiTheme="minorBidi"/>
          <w:sz w:val="24"/>
          <w:szCs w:val="24"/>
        </w:rPr>
        <w:t>, </w:t>
      </w:r>
      <w:proofErr w:type="spellStart"/>
      <w:r w:rsidRPr="004B0403">
        <w:rPr>
          <w:rFonts w:asciiTheme="minorBidi" w:hAnsiTheme="minorBidi"/>
          <w:sz w:val="24"/>
          <w:szCs w:val="24"/>
        </w:rPr>
        <w:t>samesite</w:t>
      </w:r>
      <w:proofErr w:type="spellEnd"/>
      <w:r w:rsidRPr="004B0403">
        <w:rPr>
          <w:rFonts w:asciiTheme="minorBidi" w:hAnsiTheme="minorBidi"/>
          <w:sz w:val="24"/>
          <w:szCs w:val="24"/>
        </w:rPr>
        <w:t>=</w:t>
      </w:r>
      <w:proofErr w:type="spellStart"/>
      <w:r w:rsidRPr="004B0403">
        <w:rPr>
          <w:rFonts w:asciiTheme="minorBidi" w:hAnsiTheme="minorBidi"/>
          <w:sz w:val="24"/>
          <w:szCs w:val="24"/>
        </w:rPr>
        <w:t>Strict</w:t>
      </w:r>
      <w:proofErr w:type="spellEnd"/>
      <w:r w:rsidRPr="004B0403">
        <w:rPr>
          <w:rFonts w:asciiTheme="minorBidi" w:hAnsiTheme="minorBidi"/>
          <w:sz w:val="24"/>
          <w:szCs w:val="24"/>
        </w:rPr>
        <w:t> en cookies de sesión.</w:t>
      </w:r>
    </w:p>
    <w:p w14:paraId="6F4F6BD9"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Expiración de Sesiones:</w:t>
      </w:r>
      <w:r w:rsidRPr="004B0403">
        <w:rPr>
          <w:rFonts w:asciiTheme="minorBidi" w:hAnsiTheme="minorBidi"/>
          <w:sz w:val="24"/>
          <w:szCs w:val="24"/>
        </w:rPr>
        <w:t> </w:t>
      </w:r>
      <w:proofErr w:type="spellStart"/>
      <w:r w:rsidRPr="004B0403">
        <w:rPr>
          <w:rFonts w:asciiTheme="minorBidi" w:hAnsiTheme="minorBidi"/>
          <w:sz w:val="24"/>
          <w:szCs w:val="24"/>
        </w:rPr>
        <w:t>Timeout</w:t>
      </w:r>
      <w:proofErr w:type="spellEnd"/>
      <w:r w:rsidRPr="004B0403">
        <w:rPr>
          <w:rFonts w:asciiTheme="minorBidi" w:hAnsiTheme="minorBidi"/>
          <w:sz w:val="24"/>
          <w:szCs w:val="24"/>
        </w:rPr>
        <w:t xml:space="preserve"> automático después de 30 minutos de inactividad.</w:t>
      </w:r>
    </w:p>
    <w:p w14:paraId="54E95ECA" w14:textId="77777777" w:rsidR="004B0403" w:rsidRPr="004B0403" w:rsidRDefault="004B0403" w:rsidP="004B0403">
      <w:pPr>
        <w:numPr>
          <w:ilvl w:val="0"/>
          <w:numId w:val="3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Auditoría y Trazabilidad:</w:t>
      </w:r>
    </w:p>
    <w:p w14:paraId="17E64812"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Logs de Acceso:</w:t>
      </w:r>
      <w:r w:rsidRPr="004B0403">
        <w:rPr>
          <w:rFonts w:asciiTheme="minorBidi" w:hAnsiTheme="minorBidi"/>
          <w:sz w:val="24"/>
          <w:szCs w:val="24"/>
        </w:rPr>
        <w:t xml:space="preserve"> Registro de todos los intentos de </w:t>
      </w:r>
      <w:proofErr w:type="spellStart"/>
      <w:r w:rsidRPr="004B0403">
        <w:rPr>
          <w:rFonts w:asciiTheme="minorBidi" w:hAnsiTheme="minorBidi"/>
          <w:sz w:val="24"/>
          <w:szCs w:val="24"/>
        </w:rPr>
        <w:t>login</w:t>
      </w:r>
      <w:proofErr w:type="spellEnd"/>
      <w:r w:rsidRPr="004B0403">
        <w:rPr>
          <w:rFonts w:asciiTheme="minorBidi" w:hAnsiTheme="minorBidi"/>
          <w:sz w:val="24"/>
          <w:szCs w:val="24"/>
        </w:rPr>
        <w:t xml:space="preserve"> (exitosos y fallidos) con IP, </w:t>
      </w:r>
      <w:proofErr w:type="spellStart"/>
      <w:r w:rsidRPr="004B0403">
        <w:rPr>
          <w:rFonts w:asciiTheme="minorBidi" w:hAnsiTheme="minorBidi"/>
          <w:sz w:val="24"/>
          <w:szCs w:val="24"/>
        </w:rPr>
        <w:t>timestamp</w:t>
      </w:r>
      <w:proofErr w:type="spellEnd"/>
      <w:r w:rsidRPr="004B0403">
        <w:rPr>
          <w:rFonts w:asciiTheme="minorBidi" w:hAnsiTheme="minorBidi"/>
          <w:sz w:val="24"/>
          <w:szCs w:val="24"/>
        </w:rPr>
        <w:t xml:space="preserve"> y </w:t>
      </w:r>
      <w:proofErr w:type="spellStart"/>
      <w:r w:rsidRPr="004B0403">
        <w:rPr>
          <w:rFonts w:asciiTheme="minorBidi" w:hAnsiTheme="minorBidi"/>
          <w:sz w:val="24"/>
          <w:szCs w:val="24"/>
        </w:rPr>
        <w:t>user</w:t>
      </w:r>
      <w:proofErr w:type="spellEnd"/>
      <w:r w:rsidRPr="004B0403">
        <w:rPr>
          <w:rFonts w:asciiTheme="minorBidi" w:hAnsiTheme="minorBidi"/>
          <w:sz w:val="24"/>
          <w:szCs w:val="24"/>
        </w:rPr>
        <w:t xml:space="preserve"> </w:t>
      </w:r>
      <w:proofErr w:type="spellStart"/>
      <w:r w:rsidRPr="004B0403">
        <w:rPr>
          <w:rFonts w:asciiTheme="minorBidi" w:hAnsiTheme="minorBidi"/>
          <w:sz w:val="24"/>
          <w:szCs w:val="24"/>
        </w:rPr>
        <w:t>agent</w:t>
      </w:r>
      <w:proofErr w:type="spellEnd"/>
      <w:r w:rsidRPr="004B0403">
        <w:rPr>
          <w:rFonts w:asciiTheme="minorBidi" w:hAnsiTheme="minorBidi"/>
          <w:sz w:val="24"/>
          <w:szCs w:val="24"/>
        </w:rPr>
        <w:t>.</w:t>
      </w:r>
    </w:p>
    <w:p w14:paraId="7867A876"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Logs de Modificación:</w:t>
      </w:r>
      <w:r w:rsidRPr="004B0403">
        <w:rPr>
          <w:rFonts w:asciiTheme="minorBidi" w:hAnsiTheme="minorBidi"/>
          <w:sz w:val="24"/>
          <w:szCs w:val="24"/>
        </w:rPr>
        <w:t xml:space="preserve"> Registro de todas las operaciones CRUD con usuario responsable y </w:t>
      </w:r>
      <w:proofErr w:type="spellStart"/>
      <w:r w:rsidRPr="004B0403">
        <w:rPr>
          <w:rFonts w:asciiTheme="minorBidi" w:hAnsiTheme="minorBidi"/>
          <w:sz w:val="24"/>
          <w:szCs w:val="24"/>
        </w:rPr>
        <w:t>timestamp</w:t>
      </w:r>
      <w:proofErr w:type="spellEnd"/>
      <w:r w:rsidRPr="004B0403">
        <w:rPr>
          <w:rFonts w:asciiTheme="minorBidi" w:hAnsiTheme="minorBidi"/>
          <w:sz w:val="24"/>
          <w:szCs w:val="24"/>
        </w:rPr>
        <w:t>.</w:t>
      </w:r>
    </w:p>
    <w:p w14:paraId="3BB6B379"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Logs Inmutables:</w:t>
      </w:r>
      <w:r w:rsidRPr="004B0403">
        <w:rPr>
          <w:rFonts w:asciiTheme="minorBidi" w:hAnsiTheme="minorBidi"/>
          <w:sz w:val="24"/>
          <w:szCs w:val="24"/>
        </w:rPr>
        <w:t xml:space="preserve"> Almacenamiento en formato </w:t>
      </w:r>
      <w:proofErr w:type="spellStart"/>
      <w:r w:rsidRPr="004B0403">
        <w:rPr>
          <w:rFonts w:asciiTheme="minorBidi" w:hAnsiTheme="minorBidi"/>
          <w:sz w:val="24"/>
          <w:szCs w:val="24"/>
        </w:rPr>
        <w:t>append-only</w:t>
      </w:r>
      <w:proofErr w:type="spellEnd"/>
      <w:r w:rsidRPr="004B0403">
        <w:rPr>
          <w:rFonts w:asciiTheme="minorBidi" w:hAnsiTheme="minorBidi"/>
          <w:sz w:val="24"/>
          <w:szCs w:val="24"/>
        </w:rPr>
        <w:t xml:space="preserve"> para prevenir manipulación.</w:t>
      </w:r>
    </w:p>
    <w:p w14:paraId="6B10057E"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lastRenderedPageBreak/>
        <w:t>Retención de Logs:</w:t>
      </w:r>
      <w:r w:rsidRPr="004B0403">
        <w:rPr>
          <w:rFonts w:asciiTheme="minorBidi" w:hAnsiTheme="minorBidi"/>
          <w:sz w:val="24"/>
          <w:szCs w:val="24"/>
        </w:rPr>
        <w:t> Conservación por mínimo 12 meses para fines de auditoría.</w:t>
      </w:r>
    </w:p>
    <w:p w14:paraId="60AF9920" w14:textId="77777777" w:rsidR="004B0403" w:rsidRPr="004B0403" w:rsidRDefault="004B0403" w:rsidP="004B0403">
      <w:pPr>
        <w:numPr>
          <w:ilvl w:val="0"/>
          <w:numId w:val="33"/>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Derechos ARCO Implementados:</w:t>
      </w:r>
    </w:p>
    <w:p w14:paraId="4B923F42"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Acceso:</w:t>
      </w:r>
      <w:r w:rsidRPr="004B0403">
        <w:rPr>
          <w:rFonts w:asciiTheme="minorBidi" w:hAnsiTheme="minorBidi"/>
          <w:sz w:val="24"/>
          <w:szCs w:val="24"/>
        </w:rPr>
        <w:t xml:space="preserve"> Los usuarios pueden visualizar todos sus datos personales almacenados desde su </w:t>
      </w:r>
      <w:proofErr w:type="spellStart"/>
      <w:r w:rsidRPr="004B0403">
        <w:rPr>
          <w:rFonts w:asciiTheme="minorBidi" w:hAnsiTheme="minorBidi"/>
          <w:sz w:val="24"/>
          <w:szCs w:val="24"/>
        </w:rPr>
        <w:t>dashboard</w:t>
      </w:r>
      <w:proofErr w:type="spellEnd"/>
      <w:r w:rsidRPr="004B0403">
        <w:rPr>
          <w:rFonts w:asciiTheme="minorBidi" w:hAnsiTheme="minorBidi"/>
          <w:sz w:val="24"/>
          <w:szCs w:val="24"/>
        </w:rPr>
        <w:t>.</w:t>
      </w:r>
    </w:p>
    <w:p w14:paraId="4491B0A0"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Rectificación:</w:t>
      </w:r>
      <w:r w:rsidRPr="004B0403">
        <w:rPr>
          <w:rFonts w:asciiTheme="minorBidi" w:hAnsiTheme="minorBidi"/>
          <w:sz w:val="24"/>
          <w:szCs w:val="24"/>
        </w:rPr>
        <w:t> Función de edición de perfil para corrección de datos inexactos.</w:t>
      </w:r>
    </w:p>
    <w:p w14:paraId="2431C850"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Cancelación:</w:t>
      </w:r>
      <w:r w:rsidRPr="004B0403">
        <w:rPr>
          <w:rFonts w:asciiTheme="minorBidi" w:hAnsiTheme="minorBidi"/>
          <w:sz w:val="24"/>
          <w:szCs w:val="24"/>
        </w:rPr>
        <w:t> Proceso de eliminación de cuenta con confirmación por email (</w:t>
      </w:r>
      <w:proofErr w:type="spellStart"/>
      <w:r w:rsidRPr="004B0403">
        <w:rPr>
          <w:rFonts w:asciiTheme="minorBidi" w:hAnsiTheme="minorBidi"/>
          <w:sz w:val="24"/>
          <w:szCs w:val="24"/>
        </w:rPr>
        <w:t>soft</w:t>
      </w:r>
      <w:proofErr w:type="spellEnd"/>
      <w:r w:rsidRPr="004B0403">
        <w:rPr>
          <w:rFonts w:asciiTheme="minorBidi" w:hAnsiTheme="minorBidi"/>
          <w:sz w:val="24"/>
          <w:szCs w:val="24"/>
        </w:rPr>
        <w:t xml:space="preserve"> </w:t>
      </w:r>
      <w:proofErr w:type="spellStart"/>
      <w:r w:rsidRPr="004B0403">
        <w:rPr>
          <w:rFonts w:asciiTheme="minorBidi" w:hAnsiTheme="minorBidi"/>
          <w:sz w:val="24"/>
          <w:szCs w:val="24"/>
        </w:rPr>
        <w:t>delete</w:t>
      </w:r>
      <w:proofErr w:type="spellEnd"/>
      <w:r w:rsidRPr="004B0403">
        <w:rPr>
          <w:rFonts w:asciiTheme="minorBidi" w:hAnsiTheme="minorBidi"/>
          <w:sz w:val="24"/>
          <w:szCs w:val="24"/>
        </w:rPr>
        <w:t xml:space="preserve"> con período de gracia de 30 días).</w:t>
      </w:r>
    </w:p>
    <w:p w14:paraId="24DE64E7" w14:textId="77777777" w:rsidR="004B0403" w:rsidRPr="004B0403" w:rsidRDefault="004B0403" w:rsidP="004B0403">
      <w:pPr>
        <w:numPr>
          <w:ilvl w:val="1"/>
          <w:numId w:val="33"/>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Oposición:</w:t>
      </w:r>
      <w:r w:rsidRPr="004B0403">
        <w:rPr>
          <w:rFonts w:asciiTheme="minorBidi" w:hAnsiTheme="minorBidi"/>
          <w:sz w:val="24"/>
          <w:szCs w:val="24"/>
        </w:rPr>
        <w:t> Mecanismo para revocar consentimiento de tratamiento de datos con efecto inmediato.</w:t>
      </w:r>
    </w:p>
    <w:p w14:paraId="415093A2" w14:textId="77777777" w:rsidR="00227424" w:rsidRDefault="00227424">
      <w:pPr>
        <w:rPr>
          <w:rFonts w:eastAsiaTheme="majorEastAsia" w:cstheme="majorBidi"/>
          <w:color w:val="0F4761" w:themeColor="accent1" w:themeShade="BF"/>
          <w:sz w:val="28"/>
          <w:szCs w:val="28"/>
        </w:rPr>
      </w:pPr>
      <w:bookmarkStart w:id="60" w:name="_Toc212725570"/>
      <w:r>
        <w:br w:type="page"/>
      </w:r>
    </w:p>
    <w:p w14:paraId="02D1C278" w14:textId="52B693CA" w:rsidR="004B0403" w:rsidRPr="004B0403" w:rsidRDefault="004B0403" w:rsidP="005B3E07">
      <w:pPr>
        <w:pStyle w:val="Ttulo3"/>
      </w:pPr>
      <w:r w:rsidRPr="004B0403">
        <w:lastRenderedPageBreak/>
        <w:t>2.5.2 Seguridad de Constancias</w:t>
      </w:r>
      <w:bookmarkEnd w:id="60"/>
    </w:p>
    <w:p w14:paraId="441E332F"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Prevención de Falsificación:</w:t>
      </w:r>
    </w:p>
    <w:p w14:paraId="559E77C1" w14:textId="77777777" w:rsidR="004B0403" w:rsidRPr="004B0403" w:rsidRDefault="004B0403" w:rsidP="004B0403">
      <w:pPr>
        <w:numPr>
          <w:ilvl w:val="0"/>
          <w:numId w:val="3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Número de Serie Único (UUID v4):</w:t>
      </w:r>
    </w:p>
    <w:p w14:paraId="3B650440" w14:textId="77777777" w:rsidR="004B0403" w:rsidRPr="004B0403" w:rsidRDefault="004B0403" w:rsidP="004B0403">
      <w:pPr>
        <w:numPr>
          <w:ilvl w:val="1"/>
          <w:numId w:val="34"/>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Formato: xxxxxxxx-xxxx-4xxx-yxxx-xxxxxxxxxxxx</w:t>
      </w:r>
    </w:p>
    <w:p w14:paraId="2D60DCA0" w14:textId="77777777" w:rsidR="004B0403" w:rsidRPr="004B0403" w:rsidRDefault="004B0403" w:rsidP="004B0403">
      <w:pPr>
        <w:numPr>
          <w:ilvl w:val="1"/>
          <w:numId w:val="34"/>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Probabilidad de colisión: 1 en 2^122 (prácticamente imposible).</w:t>
      </w:r>
    </w:p>
    <w:p w14:paraId="77FCA3A3" w14:textId="77777777" w:rsidR="004B0403" w:rsidRPr="004B0403" w:rsidRDefault="004B0403" w:rsidP="004B0403">
      <w:pPr>
        <w:numPr>
          <w:ilvl w:val="1"/>
          <w:numId w:val="34"/>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Almacenamiento en base de datos indexado para validación rápida.</w:t>
      </w:r>
    </w:p>
    <w:p w14:paraId="321EA94A" w14:textId="77777777" w:rsidR="004B0403" w:rsidRPr="004B0403" w:rsidRDefault="004B0403" w:rsidP="004B0403">
      <w:pPr>
        <w:numPr>
          <w:ilvl w:val="0"/>
          <w:numId w:val="3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Hash Criptográfico SHA-256:</w:t>
      </w:r>
    </w:p>
    <w:p w14:paraId="5D514623" w14:textId="77777777" w:rsidR="004B0403" w:rsidRPr="004B0403" w:rsidRDefault="004B0403" w:rsidP="004B0403">
      <w:pPr>
        <w:numPr>
          <w:ilvl w:val="1"/>
          <w:numId w:val="34"/>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Generación de hash del contenido completo del PDF.</w:t>
      </w:r>
    </w:p>
    <w:p w14:paraId="11FC86C8" w14:textId="77777777" w:rsidR="004B0403" w:rsidRPr="004B0403" w:rsidRDefault="004B0403" w:rsidP="004B0403">
      <w:pPr>
        <w:numPr>
          <w:ilvl w:val="1"/>
          <w:numId w:val="34"/>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Impresión del hash en la constancia en formato legible.</w:t>
      </w:r>
    </w:p>
    <w:p w14:paraId="1FCB66DF" w14:textId="5E1A8B5E" w:rsidR="005B3E07" w:rsidRDefault="004B0403" w:rsidP="004B0403">
      <w:pPr>
        <w:numPr>
          <w:ilvl w:val="1"/>
          <w:numId w:val="34"/>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Verificación pública mediante </w:t>
      </w:r>
      <w:proofErr w:type="spellStart"/>
      <w:r w:rsidRPr="004B0403">
        <w:rPr>
          <w:rFonts w:asciiTheme="minorBidi" w:hAnsiTheme="minorBidi"/>
          <w:sz w:val="24"/>
          <w:szCs w:val="24"/>
        </w:rPr>
        <w:t>endpoint</w:t>
      </w:r>
      <w:proofErr w:type="spellEnd"/>
      <w:r w:rsidRPr="004B0403">
        <w:rPr>
          <w:rFonts w:asciiTheme="minorBidi" w:hAnsiTheme="minorBidi"/>
          <w:sz w:val="24"/>
          <w:szCs w:val="24"/>
        </w:rPr>
        <w:t xml:space="preserve"> que recalcula el hash y compara.</w:t>
      </w:r>
    </w:p>
    <w:p w14:paraId="3B61895D" w14:textId="77777777" w:rsidR="005B3E07" w:rsidRDefault="005B3E07">
      <w:pPr>
        <w:rPr>
          <w:rFonts w:asciiTheme="minorBidi" w:hAnsiTheme="minorBidi"/>
          <w:sz w:val="24"/>
          <w:szCs w:val="24"/>
        </w:rPr>
      </w:pPr>
      <w:r>
        <w:rPr>
          <w:rFonts w:asciiTheme="minorBidi" w:hAnsiTheme="minorBidi"/>
          <w:sz w:val="24"/>
          <w:szCs w:val="24"/>
        </w:rPr>
        <w:br w:type="page"/>
      </w:r>
    </w:p>
    <w:p w14:paraId="59364609" w14:textId="77777777" w:rsidR="004B0403" w:rsidRPr="004B0403" w:rsidRDefault="004B0403" w:rsidP="004B0403">
      <w:pPr>
        <w:numPr>
          <w:ilvl w:val="0"/>
          <w:numId w:val="3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lastRenderedPageBreak/>
        <w:t>Código QR de Verificación:</w:t>
      </w:r>
    </w:p>
    <w:p w14:paraId="1229BCFC" w14:textId="77777777" w:rsidR="004B0403" w:rsidRPr="004B0403" w:rsidRDefault="004B0403" w:rsidP="004B0403">
      <w:pPr>
        <w:numPr>
          <w:ilvl w:val="1"/>
          <w:numId w:val="34"/>
        </w:numPr>
        <w:tabs>
          <w:tab w:val="clear" w:pos="1440"/>
          <w:tab w:val="num" w:pos="2148"/>
        </w:tabs>
        <w:spacing w:line="360" w:lineRule="auto"/>
        <w:ind w:left="2148"/>
        <w:jc w:val="both"/>
        <w:rPr>
          <w:rFonts w:asciiTheme="minorBidi" w:hAnsiTheme="minorBidi"/>
          <w:sz w:val="24"/>
          <w:szCs w:val="24"/>
          <w:lang w:val="en-US"/>
        </w:rPr>
      </w:pPr>
      <w:r w:rsidRPr="004B0403">
        <w:rPr>
          <w:rFonts w:asciiTheme="minorBidi" w:hAnsiTheme="minorBidi"/>
          <w:sz w:val="24"/>
          <w:szCs w:val="24"/>
          <w:lang w:val="en-US"/>
        </w:rPr>
        <w:t>URL embebida: https://congreso.uaa.mx/verificar?id={UUID}&amp;hash={SHA256_SHORT}</w:t>
      </w:r>
    </w:p>
    <w:p w14:paraId="6643D0BC" w14:textId="77777777" w:rsidR="004B0403" w:rsidRPr="004B0403" w:rsidRDefault="004B0403" w:rsidP="004B0403">
      <w:pPr>
        <w:numPr>
          <w:ilvl w:val="1"/>
          <w:numId w:val="34"/>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Validación en tiempo real al escanear.</w:t>
      </w:r>
    </w:p>
    <w:p w14:paraId="52AB972F" w14:textId="77777777" w:rsidR="004B0403" w:rsidRPr="004B0403" w:rsidRDefault="004B0403" w:rsidP="004B0403">
      <w:pPr>
        <w:numPr>
          <w:ilvl w:val="1"/>
          <w:numId w:val="34"/>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Respuesta visual clara (</w:t>
      </w:r>
      <w:r w:rsidRPr="004B0403">
        <w:rPr>
          <w:rFonts w:ascii="Segoe UI Symbol" w:hAnsi="Segoe UI Symbol" w:cs="Segoe UI Symbol"/>
          <w:sz w:val="24"/>
          <w:szCs w:val="24"/>
        </w:rPr>
        <w:t>✓</w:t>
      </w:r>
      <w:r w:rsidRPr="004B0403">
        <w:rPr>
          <w:rFonts w:asciiTheme="minorBidi" w:hAnsiTheme="minorBidi"/>
          <w:sz w:val="24"/>
          <w:szCs w:val="24"/>
        </w:rPr>
        <w:t xml:space="preserve"> V</w:t>
      </w:r>
      <w:r w:rsidRPr="004B0403">
        <w:rPr>
          <w:rFonts w:ascii="Arial" w:hAnsi="Arial" w:cs="Arial"/>
          <w:sz w:val="24"/>
          <w:szCs w:val="24"/>
        </w:rPr>
        <w:t>á</w:t>
      </w:r>
      <w:r w:rsidRPr="004B0403">
        <w:rPr>
          <w:rFonts w:asciiTheme="minorBidi" w:hAnsiTheme="minorBidi"/>
          <w:sz w:val="24"/>
          <w:szCs w:val="24"/>
        </w:rPr>
        <w:t xml:space="preserve">lida / </w:t>
      </w:r>
      <w:r w:rsidRPr="004B0403">
        <w:rPr>
          <w:rFonts w:ascii="Segoe UI Symbol" w:hAnsi="Segoe UI Symbol" w:cs="Segoe UI Symbol"/>
          <w:sz w:val="24"/>
          <w:szCs w:val="24"/>
        </w:rPr>
        <w:t>✗</w:t>
      </w:r>
      <w:r w:rsidRPr="004B0403">
        <w:rPr>
          <w:rFonts w:asciiTheme="minorBidi" w:hAnsiTheme="minorBidi"/>
          <w:sz w:val="24"/>
          <w:szCs w:val="24"/>
        </w:rPr>
        <w:t xml:space="preserve"> Inv</w:t>
      </w:r>
      <w:r w:rsidRPr="004B0403">
        <w:rPr>
          <w:rFonts w:ascii="Arial" w:hAnsi="Arial" w:cs="Arial"/>
          <w:sz w:val="24"/>
          <w:szCs w:val="24"/>
        </w:rPr>
        <w:t>á</w:t>
      </w:r>
      <w:r w:rsidRPr="004B0403">
        <w:rPr>
          <w:rFonts w:asciiTheme="minorBidi" w:hAnsiTheme="minorBidi"/>
          <w:sz w:val="24"/>
          <w:szCs w:val="24"/>
        </w:rPr>
        <w:t>lida).</w:t>
      </w:r>
    </w:p>
    <w:p w14:paraId="1BD3CC94" w14:textId="77777777" w:rsidR="004B0403" w:rsidRPr="004B0403" w:rsidRDefault="004B0403" w:rsidP="004B0403">
      <w:pPr>
        <w:numPr>
          <w:ilvl w:val="0"/>
          <w:numId w:val="34"/>
        </w:numPr>
        <w:tabs>
          <w:tab w:val="clear" w:pos="720"/>
          <w:tab w:val="num" w:pos="1428"/>
        </w:tabs>
        <w:spacing w:line="360" w:lineRule="auto"/>
        <w:ind w:left="1428"/>
        <w:jc w:val="both"/>
        <w:rPr>
          <w:rFonts w:asciiTheme="minorBidi" w:hAnsiTheme="minorBidi"/>
          <w:sz w:val="24"/>
          <w:szCs w:val="24"/>
        </w:rPr>
      </w:pPr>
      <w:proofErr w:type="spellStart"/>
      <w:r w:rsidRPr="004B0403">
        <w:rPr>
          <w:rFonts w:asciiTheme="minorBidi" w:hAnsiTheme="minorBidi"/>
          <w:b/>
          <w:bCs/>
          <w:sz w:val="24"/>
          <w:szCs w:val="24"/>
        </w:rPr>
        <w:t>Endpoint</w:t>
      </w:r>
      <w:proofErr w:type="spellEnd"/>
      <w:r w:rsidRPr="004B0403">
        <w:rPr>
          <w:rFonts w:asciiTheme="minorBidi" w:hAnsiTheme="minorBidi"/>
          <w:b/>
          <w:bCs/>
          <w:sz w:val="24"/>
          <w:szCs w:val="24"/>
        </w:rPr>
        <w:t xml:space="preserve"> de Verificación Pública:</w:t>
      </w:r>
    </w:p>
    <w:p w14:paraId="76DFA80B" w14:textId="77777777" w:rsidR="004B0403" w:rsidRPr="004B0403" w:rsidRDefault="004B0403" w:rsidP="004B0403">
      <w:pPr>
        <w:numPr>
          <w:ilvl w:val="1"/>
          <w:numId w:val="34"/>
        </w:numPr>
        <w:tabs>
          <w:tab w:val="clear" w:pos="1440"/>
        </w:tabs>
        <w:spacing w:line="360" w:lineRule="auto"/>
        <w:jc w:val="both"/>
        <w:rPr>
          <w:rFonts w:asciiTheme="minorBidi" w:hAnsiTheme="minorBidi"/>
          <w:sz w:val="24"/>
          <w:szCs w:val="24"/>
        </w:rPr>
      </w:pPr>
      <w:r w:rsidRPr="004B0403">
        <w:rPr>
          <w:rFonts w:asciiTheme="minorBidi" w:hAnsiTheme="minorBidi"/>
          <w:sz w:val="24"/>
          <w:szCs w:val="24"/>
        </w:rPr>
        <w:t>GET /</w:t>
      </w:r>
      <w:proofErr w:type="spellStart"/>
      <w:r w:rsidRPr="004B0403">
        <w:rPr>
          <w:rFonts w:asciiTheme="minorBidi" w:hAnsiTheme="minorBidi"/>
          <w:sz w:val="24"/>
          <w:szCs w:val="24"/>
        </w:rPr>
        <w:t>verificar_constancia.php?id</w:t>
      </w:r>
      <w:proofErr w:type="spellEnd"/>
      <w:r w:rsidRPr="004B0403">
        <w:rPr>
          <w:rFonts w:asciiTheme="minorBidi" w:hAnsiTheme="minorBidi"/>
          <w:sz w:val="24"/>
          <w:szCs w:val="24"/>
        </w:rPr>
        <w:t>={UUID}</w:t>
      </w:r>
    </w:p>
    <w:p w14:paraId="7D3E9DDC" w14:textId="77777777" w:rsidR="004B0403" w:rsidRPr="004B0403" w:rsidRDefault="004B0403" w:rsidP="004B0403">
      <w:pPr>
        <w:numPr>
          <w:ilvl w:val="1"/>
          <w:numId w:val="34"/>
        </w:numPr>
        <w:tabs>
          <w:tab w:val="clear" w:pos="1440"/>
        </w:tabs>
        <w:spacing w:line="360" w:lineRule="auto"/>
        <w:jc w:val="both"/>
        <w:rPr>
          <w:rFonts w:asciiTheme="minorBidi" w:hAnsiTheme="minorBidi"/>
          <w:sz w:val="24"/>
          <w:szCs w:val="24"/>
        </w:rPr>
      </w:pPr>
    </w:p>
    <w:p w14:paraId="663B0877" w14:textId="77777777" w:rsidR="004B0403" w:rsidRPr="004B0403" w:rsidRDefault="004B0403" w:rsidP="004B0403">
      <w:pPr>
        <w:numPr>
          <w:ilvl w:val="1"/>
          <w:numId w:val="34"/>
        </w:numPr>
        <w:tabs>
          <w:tab w:val="clear" w:pos="1440"/>
        </w:tabs>
        <w:spacing w:line="360" w:lineRule="auto"/>
        <w:jc w:val="both"/>
        <w:rPr>
          <w:rFonts w:asciiTheme="minorBidi" w:hAnsiTheme="minorBidi"/>
          <w:sz w:val="24"/>
          <w:szCs w:val="24"/>
        </w:rPr>
      </w:pPr>
      <w:r w:rsidRPr="004B0403">
        <w:rPr>
          <w:rFonts w:asciiTheme="minorBidi" w:hAnsiTheme="minorBidi"/>
          <w:sz w:val="24"/>
          <w:szCs w:val="24"/>
        </w:rPr>
        <w:t>Respuesta JSON:</w:t>
      </w:r>
    </w:p>
    <w:p w14:paraId="01C0ADB4" w14:textId="77777777" w:rsidR="004B0403" w:rsidRPr="004B0403" w:rsidRDefault="004B0403" w:rsidP="004B0403">
      <w:pPr>
        <w:numPr>
          <w:ilvl w:val="1"/>
          <w:numId w:val="34"/>
        </w:numPr>
        <w:tabs>
          <w:tab w:val="clear" w:pos="1440"/>
        </w:tabs>
        <w:spacing w:line="360" w:lineRule="auto"/>
        <w:jc w:val="both"/>
        <w:rPr>
          <w:rFonts w:asciiTheme="minorBidi" w:hAnsiTheme="minorBidi"/>
          <w:sz w:val="24"/>
          <w:szCs w:val="24"/>
        </w:rPr>
      </w:pPr>
      <w:r w:rsidRPr="004B0403">
        <w:rPr>
          <w:rFonts w:asciiTheme="minorBidi" w:hAnsiTheme="minorBidi"/>
          <w:sz w:val="24"/>
          <w:szCs w:val="24"/>
        </w:rPr>
        <w:t>{</w:t>
      </w:r>
    </w:p>
    <w:p w14:paraId="57D47827" w14:textId="77777777" w:rsidR="004B0403" w:rsidRPr="004B0403" w:rsidRDefault="004B0403" w:rsidP="004B0403">
      <w:pPr>
        <w:numPr>
          <w:ilvl w:val="1"/>
          <w:numId w:val="34"/>
        </w:numPr>
        <w:tabs>
          <w:tab w:val="clear" w:pos="1440"/>
        </w:tabs>
        <w:spacing w:line="360" w:lineRule="auto"/>
        <w:jc w:val="both"/>
        <w:rPr>
          <w:rFonts w:asciiTheme="minorBidi" w:hAnsiTheme="minorBidi"/>
          <w:sz w:val="24"/>
          <w:szCs w:val="24"/>
        </w:rPr>
      </w:pPr>
      <w:r w:rsidRPr="004B0403">
        <w:rPr>
          <w:rFonts w:asciiTheme="minorBidi" w:hAnsiTheme="minorBidi"/>
          <w:sz w:val="24"/>
          <w:szCs w:val="24"/>
        </w:rPr>
        <w:t xml:space="preserve">  "valida": true,</w:t>
      </w:r>
    </w:p>
    <w:p w14:paraId="0D125EFE" w14:textId="77777777" w:rsidR="004B0403" w:rsidRPr="004B0403" w:rsidRDefault="004B0403" w:rsidP="004B0403">
      <w:pPr>
        <w:numPr>
          <w:ilvl w:val="1"/>
          <w:numId w:val="34"/>
        </w:numPr>
        <w:tabs>
          <w:tab w:val="clear" w:pos="1440"/>
        </w:tabs>
        <w:spacing w:line="360" w:lineRule="auto"/>
        <w:jc w:val="both"/>
        <w:rPr>
          <w:rFonts w:asciiTheme="minorBidi" w:hAnsiTheme="minorBidi"/>
          <w:sz w:val="24"/>
          <w:szCs w:val="24"/>
        </w:rPr>
      </w:pPr>
      <w:r w:rsidRPr="004B0403">
        <w:rPr>
          <w:rFonts w:asciiTheme="minorBidi" w:hAnsiTheme="minorBidi"/>
          <w:sz w:val="24"/>
          <w:szCs w:val="24"/>
        </w:rPr>
        <w:t xml:space="preserve">  "participante": "Juan Pérez López",</w:t>
      </w:r>
    </w:p>
    <w:p w14:paraId="14D2F331" w14:textId="77777777" w:rsidR="004B0403" w:rsidRPr="004B0403" w:rsidRDefault="004B0403" w:rsidP="004B0403">
      <w:pPr>
        <w:numPr>
          <w:ilvl w:val="1"/>
          <w:numId w:val="34"/>
        </w:numPr>
        <w:tabs>
          <w:tab w:val="clear" w:pos="1440"/>
        </w:tabs>
        <w:spacing w:line="360" w:lineRule="auto"/>
        <w:jc w:val="both"/>
        <w:rPr>
          <w:rFonts w:asciiTheme="minorBidi" w:hAnsiTheme="minorBidi"/>
          <w:sz w:val="24"/>
          <w:szCs w:val="24"/>
        </w:rPr>
      </w:pPr>
      <w:r w:rsidRPr="004B0403">
        <w:rPr>
          <w:rFonts w:asciiTheme="minorBidi" w:hAnsiTheme="minorBidi"/>
          <w:sz w:val="24"/>
          <w:szCs w:val="24"/>
        </w:rPr>
        <w:t xml:space="preserve">  "evento": "Congreso de Mercadotecnia 2025",</w:t>
      </w:r>
    </w:p>
    <w:p w14:paraId="7BC86C20" w14:textId="77777777" w:rsidR="004B0403" w:rsidRPr="004B0403" w:rsidRDefault="004B0403" w:rsidP="004B0403">
      <w:pPr>
        <w:numPr>
          <w:ilvl w:val="1"/>
          <w:numId w:val="34"/>
        </w:numPr>
        <w:tabs>
          <w:tab w:val="clear" w:pos="1440"/>
        </w:tabs>
        <w:spacing w:line="360" w:lineRule="auto"/>
        <w:jc w:val="both"/>
        <w:rPr>
          <w:rFonts w:asciiTheme="minorBidi" w:hAnsiTheme="minorBidi"/>
          <w:sz w:val="24"/>
          <w:szCs w:val="24"/>
        </w:rPr>
      </w:pPr>
      <w:r w:rsidRPr="004B0403">
        <w:rPr>
          <w:rFonts w:asciiTheme="minorBidi" w:hAnsiTheme="minorBidi"/>
          <w:sz w:val="24"/>
          <w:szCs w:val="24"/>
        </w:rPr>
        <w:t xml:space="preserve">  "</w:t>
      </w:r>
      <w:proofErr w:type="spellStart"/>
      <w:r w:rsidRPr="004B0403">
        <w:rPr>
          <w:rFonts w:asciiTheme="minorBidi" w:hAnsiTheme="minorBidi"/>
          <w:sz w:val="24"/>
          <w:szCs w:val="24"/>
        </w:rPr>
        <w:t>fecha_emision</w:t>
      </w:r>
      <w:proofErr w:type="spellEnd"/>
      <w:r w:rsidRPr="004B0403">
        <w:rPr>
          <w:rFonts w:asciiTheme="minorBidi" w:hAnsiTheme="minorBidi"/>
          <w:sz w:val="24"/>
          <w:szCs w:val="24"/>
        </w:rPr>
        <w:t>": "2025-10-15",</w:t>
      </w:r>
    </w:p>
    <w:p w14:paraId="52E8F2D9" w14:textId="77777777" w:rsidR="004B0403" w:rsidRPr="004B0403" w:rsidRDefault="004B0403" w:rsidP="004B0403">
      <w:pPr>
        <w:numPr>
          <w:ilvl w:val="1"/>
          <w:numId w:val="34"/>
        </w:numPr>
        <w:tabs>
          <w:tab w:val="clear" w:pos="1440"/>
        </w:tabs>
        <w:spacing w:line="360" w:lineRule="auto"/>
        <w:jc w:val="both"/>
        <w:rPr>
          <w:rFonts w:asciiTheme="minorBidi" w:hAnsiTheme="minorBidi"/>
          <w:sz w:val="24"/>
          <w:szCs w:val="24"/>
        </w:rPr>
      </w:pPr>
      <w:r w:rsidRPr="004B0403">
        <w:rPr>
          <w:rFonts w:asciiTheme="minorBidi" w:hAnsiTheme="minorBidi"/>
          <w:sz w:val="24"/>
          <w:szCs w:val="24"/>
        </w:rPr>
        <w:t xml:space="preserve">  "hash": "7a8f3e2</w:t>
      </w:r>
      <w:proofErr w:type="gramStart"/>
      <w:r w:rsidRPr="004B0403">
        <w:rPr>
          <w:rFonts w:asciiTheme="minorBidi" w:hAnsiTheme="minorBidi"/>
          <w:sz w:val="24"/>
          <w:szCs w:val="24"/>
        </w:rPr>
        <w:t>d...</w:t>
      </w:r>
      <w:proofErr w:type="gramEnd"/>
      <w:r w:rsidRPr="004B0403">
        <w:rPr>
          <w:rFonts w:asciiTheme="minorBidi" w:hAnsiTheme="minorBidi"/>
          <w:sz w:val="24"/>
          <w:szCs w:val="24"/>
        </w:rPr>
        <w:t>"</w:t>
      </w:r>
    </w:p>
    <w:p w14:paraId="4CD95019" w14:textId="4DB945F9" w:rsidR="004B0403" w:rsidRPr="004B0403" w:rsidRDefault="004B0403" w:rsidP="004B0403">
      <w:pPr>
        <w:numPr>
          <w:ilvl w:val="1"/>
          <w:numId w:val="34"/>
        </w:numPr>
        <w:tabs>
          <w:tab w:val="clear" w:pos="1440"/>
        </w:tabs>
        <w:spacing w:line="360" w:lineRule="auto"/>
        <w:jc w:val="both"/>
        <w:rPr>
          <w:rFonts w:asciiTheme="minorBidi" w:hAnsiTheme="minorBidi"/>
          <w:sz w:val="24"/>
          <w:szCs w:val="24"/>
        </w:rPr>
      </w:pPr>
      <w:r w:rsidRPr="004B0403">
        <w:rPr>
          <w:rFonts w:asciiTheme="minorBidi" w:hAnsiTheme="minorBidi"/>
          <w:sz w:val="24"/>
          <w:szCs w:val="24"/>
        </w:rPr>
        <w:t>}</w:t>
      </w:r>
    </w:p>
    <w:p w14:paraId="47E2A3D3" w14:textId="77777777" w:rsidR="004B0403" w:rsidRPr="004B0403" w:rsidRDefault="004B0403" w:rsidP="004B0403">
      <w:pPr>
        <w:numPr>
          <w:ilvl w:val="0"/>
          <w:numId w:val="34"/>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Marca Temporal Inmutable:</w:t>
      </w:r>
    </w:p>
    <w:p w14:paraId="5CB3C033" w14:textId="77777777" w:rsidR="004B0403" w:rsidRPr="004B0403" w:rsidRDefault="004B0403" w:rsidP="004B0403">
      <w:pPr>
        <w:numPr>
          <w:ilvl w:val="1"/>
          <w:numId w:val="34"/>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Fecha y hora de emisión registrada con precisión de segundos.</w:t>
      </w:r>
    </w:p>
    <w:p w14:paraId="76E1499A" w14:textId="77777777" w:rsidR="004B0403" w:rsidRPr="004B0403" w:rsidRDefault="004B0403" w:rsidP="004B0403">
      <w:pPr>
        <w:numPr>
          <w:ilvl w:val="1"/>
          <w:numId w:val="34"/>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Almacenamiento en formato </w:t>
      </w:r>
      <w:proofErr w:type="spellStart"/>
      <w:r w:rsidRPr="004B0403">
        <w:rPr>
          <w:rFonts w:asciiTheme="minorBidi" w:hAnsiTheme="minorBidi"/>
          <w:sz w:val="24"/>
          <w:szCs w:val="24"/>
        </w:rPr>
        <w:t>timestamp</w:t>
      </w:r>
      <w:proofErr w:type="spellEnd"/>
      <w:r w:rsidRPr="004B0403">
        <w:rPr>
          <w:rFonts w:asciiTheme="minorBidi" w:hAnsiTheme="minorBidi"/>
          <w:sz w:val="24"/>
          <w:szCs w:val="24"/>
        </w:rPr>
        <w:t xml:space="preserve"> Unix para prevenir manipulación.</w:t>
      </w:r>
    </w:p>
    <w:p w14:paraId="3BD19A6C" w14:textId="77777777" w:rsidR="004B0403" w:rsidRPr="004B0403" w:rsidRDefault="004B0403" w:rsidP="004B0403">
      <w:pPr>
        <w:numPr>
          <w:ilvl w:val="1"/>
          <w:numId w:val="34"/>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Visualización en constancia en formato legible humano.</w:t>
      </w:r>
    </w:p>
    <w:p w14:paraId="44DA1408" w14:textId="77777777" w:rsidR="005B3E07" w:rsidRDefault="005B3E07">
      <w:pPr>
        <w:rPr>
          <w:rFonts w:asciiTheme="minorBidi" w:hAnsiTheme="minorBidi"/>
          <w:b/>
          <w:bCs/>
          <w:sz w:val="24"/>
          <w:szCs w:val="24"/>
        </w:rPr>
      </w:pPr>
      <w:r>
        <w:rPr>
          <w:rFonts w:asciiTheme="minorBidi" w:hAnsiTheme="minorBidi"/>
          <w:b/>
          <w:bCs/>
          <w:sz w:val="24"/>
          <w:szCs w:val="24"/>
        </w:rPr>
        <w:br w:type="page"/>
      </w:r>
    </w:p>
    <w:p w14:paraId="731DF646" w14:textId="27DF8410" w:rsidR="004B0403" w:rsidRPr="004B0403" w:rsidRDefault="004B0403" w:rsidP="005B3E07">
      <w:pPr>
        <w:pStyle w:val="Ttulo2"/>
      </w:pPr>
      <w:bookmarkStart w:id="61" w:name="_Toc212725571"/>
      <w:r w:rsidRPr="004B0403">
        <w:lastRenderedPageBreak/>
        <w:t>2.6 Justificación de Sostenibilidad a Largo Plazo</w:t>
      </w:r>
      <w:bookmarkEnd w:id="61"/>
    </w:p>
    <w:p w14:paraId="5F7DE1D9" w14:textId="77777777" w:rsidR="004B0403" w:rsidRPr="004B0403" w:rsidRDefault="004B0403" w:rsidP="005B3E07">
      <w:pPr>
        <w:pStyle w:val="Ttulo3"/>
      </w:pPr>
      <w:bookmarkStart w:id="62" w:name="_Toc212725572"/>
      <w:r w:rsidRPr="004B0403">
        <w:t>2.6.1 Arquitectura Modular y Escalable</w:t>
      </w:r>
      <w:bookmarkEnd w:id="62"/>
    </w:p>
    <w:p w14:paraId="7B4E3CF0"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Diseño para el Crecimiento:</w:t>
      </w:r>
    </w:p>
    <w:p w14:paraId="0384ADBD" w14:textId="77777777" w:rsidR="004B0403" w:rsidRPr="004B0403" w:rsidRDefault="004B0403" w:rsidP="004B0403">
      <w:pPr>
        <w:numPr>
          <w:ilvl w:val="0"/>
          <w:numId w:val="35"/>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Separación de Responsabilidades:</w:t>
      </w:r>
    </w:p>
    <w:p w14:paraId="1409EA87" w14:textId="77777777" w:rsidR="004B0403" w:rsidRPr="004B0403" w:rsidRDefault="004B0403" w:rsidP="004B0403">
      <w:pPr>
        <w:numPr>
          <w:ilvl w:val="1"/>
          <w:numId w:val="3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Capa de Presentación (</w:t>
      </w:r>
      <w:proofErr w:type="spellStart"/>
      <w:r w:rsidRPr="004B0403">
        <w:rPr>
          <w:rFonts w:asciiTheme="minorBidi" w:hAnsiTheme="minorBidi"/>
          <w:b/>
          <w:bCs/>
          <w:sz w:val="24"/>
          <w:szCs w:val="24"/>
        </w:rPr>
        <w:t>Frontend</w:t>
      </w:r>
      <w:proofErr w:type="spellEnd"/>
      <w:r w:rsidRPr="004B0403">
        <w:rPr>
          <w:rFonts w:asciiTheme="minorBidi" w:hAnsiTheme="minorBidi"/>
          <w:b/>
          <w:bCs/>
          <w:sz w:val="24"/>
          <w:szCs w:val="24"/>
        </w:rPr>
        <w:t>):</w:t>
      </w:r>
      <w:r w:rsidRPr="004B0403">
        <w:rPr>
          <w:rFonts w:asciiTheme="minorBidi" w:hAnsiTheme="minorBidi"/>
          <w:sz w:val="24"/>
          <w:szCs w:val="24"/>
        </w:rPr>
        <w:t xml:space="preserve"> HTML/CSS/JavaScript independiente del </w:t>
      </w:r>
      <w:proofErr w:type="spellStart"/>
      <w:r w:rsidRPr="004B0403">
        <w:rPr>
          <w:rFonts w:asciiTheme="minorBidi" w:hAnsiTheme="minorBidi"/>
          <w:sz w:val="24"/>
          <w:szCs w:val="24"/>
        </w:rPr>
        <w:t>backend</w:t>
      </w:r>
      <w:proofErr w:type="spellEnd"/>
      <w:r w:rsidRPr="004B0403">
        <w:rPr>
          <w:rFonts w:asciiTheme="minorBidi" w:hAnsiTheme="minorBidi"/>
          <w:sz w:val="24"/>
          <w:szCs w:val="24"/>
        </w:rPr>
        <w:t>.</w:t>
      </w:r>
    </w:p>
    <w:p w14:paraId="5B76FFBA" w14:textId="77777777" w:rsidR="004B0403" w:rsidRPr="004B0403" w:rsidRDefault="004B0403" w:rsidP="004B0403">
      <w:pPr>
        <w:numPr>
          <w:ilvl w:val="1"/>
          <w:numId w:val="3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Capa de Lógica de Negocio (</w:t>
      </w:r>
      <w:proofErr w:type="spellStart"/>
      <w:r w:rsidRPr="004B0403">
        <w:rPr>
          <w:rFonts w:asciiTheme="minorBidi" w:hAnsiTheme="minorBidi"/>
          <w:b/>
          <w:bCs/>
          <w:sz w:val="24"/>
          <w:szCs w:val="24"/>
        </w:rPr>
        <w:t>Backend</w:t>
      </w:r>
      <w:proofErr w:type="spellEnd"/>
      <w:r w:rsidRPr="004B0403">
        <w:rPr>
          <w:rFonts w:asciiTheme="minorBidi" w:hAnsiTheme="minorBidi"/>
          <w:b/>
          <w:bCs/>
          <w:sz w:val="24"/>
          <w:szCs w:val="24"/>
        </w:rPr>
        <w:t>):</w:t>
      </w:r>
      <w:r w:rsidRPr="004B0403">
        <w:rPr>
          <w:rFonts w:asciiTheme="minorBidi" w:hAnsiTheme="minorBidi"/>
          <w:sz w:val="24"/>
          <w:szCs w:val="24"/>
        </w:rPr>
        <w:t> PHP con controladores especializados por funcionalidad.</w:t>
      </w:r>
    </w:p>
    <w:p w14:paraId="7F3D75BB" w14:textId="77777777" w:rsidR="004B0403" w:rsidRPr="004B0403" w:rsidRDefault="004B0403" w:rsidP="004B0403">
      <w:pPr>
        <w:numPr>
          <w:ilvl w:val="1"/>
          <w:numId w:val="3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b/>
          <w:bCs/>
          <w:sz w:val="24"/>
          <w:szCs w:val="24"/>
        </w:rPr>
        <w:t>Capa de Datos (MySQL):</w:t>
      </w:r>
      <w:r w:rsidRPr="004B0403">
        <w:rPr>
          <w:rFonts w:asciiTheme="minorBidi" w:hAnsiTheme="minorBidi"/>
          <w:sz w:val="24"/>
          <w:szCs w:val="24"/>
        </w:rPr>
        <w:t> Base de datos normalizada hasta 3NF (Tercera Forma Normal) para prevenir redundancia.</w:t>
      </w:r>
    </w:p>
    <w:p w14:paraId="73DA8E1A" w14:textId="77777777" w:rsidR="004B0403" w:rsidRPr="004B0403" w:rsidRDefault="004B0403" w:rsidP="004B0403">
      <w:pPr>
        <w:numPr>
          <w:ilvl w:val="0"/>
          <w:numId w:val="35"/>
        </w:numPr>
        <w:tabs>
          <w:tab w:val="clear" w:pos="720"/>
          <w:tab w:val="num" w:pos="1428"/>
        </w:tabs>
        <w:spacing w:line="360" w:lineRule="auto"/>
        <w:ind w:left="1428"/>
        <w:jc w:val="both"/>
        <w:rPr>
          <w:rFonts w:asciiTheme="minorBidi" w:hAnsiTheme="minorBidi"/>
          <w:sz w:val="24"/>
          <w:szCs w:val="24"/>
        </w:rPr>
      </w:pPr>
      <w:proofErr w:type="spellStart"/>
      <w:r w:rsidRPr="004B0403">
        <w:rPr>
          <w:rFonts w:asciiTheme="minorBidi" w:hAnsiTheme="minorBidi"/>
          <w:b/>
          <w:bCs/>
          <w:sz w:val="24"/>
          <w:szCs w:val="24"/>
        </w:rPr>
        <w:t>APIs</w:t>
      </w:r>
      <w:proofErr w:type="spellEnd"/>
      <w:r w:rsidRPr="004B0403">
        <w:rPr>
          <w:rFonts w:asciiTheme="minorBidi" w:hAnsiTheme="minorBidi"/>
          <w:b/>
          <w:bCs/>
          <w:sz w:val="24"/>
          <w:szCs w:val="24"/>
        </w:rPr>
        <w:t xml:space="preserve"> </w:t>
      </w:r>
      <w:proofErr w:type="spellStart"/>
      <w:r w:rsidRPr="004B0403">
        <w:rPr>
          <w:rFonts w:asciiTheme="minorBidi" w:hAnsiTheme="minorBidi"/>
          <w:b/>
          <w:bCs/>
          <w:sz w:val="24"/>
          <w:szCs w:val="24"/>
        </w:rPr>
        <w:t>RESTful</w:t>
      </w:r>
      <w:proofErr w:type="spellEnd"/>
      <w:r w:rsidRPr="004B0403">
        <w:rPr>
          <w:rFonts w:asciiTheme="minorBidi" w:hAnsiTheme="minorBidi"/>
          <w:b/>
          <w:bCs/>
          <w:sz w:val="24"/>
          <w:szCs w:val="24"/>
        </w:rPr>
        <w:t>:</w:t>
      </w:r>
    </w:p>
    <w:p w14:paraId="228A6F5D" w14:textId="77777777" w:rsidR="004B0403" w:rsidRPr="004B0403" w:rsidRDefault="004B0403" w:rsidP="004B0403">
      <w:pPr>
        <w:numPr>
          <w:ilvl w:val="1"/>
          <w:numId w:val="35"/>
        </w:numPr>
        <w:tabs>
          <w:tab w:val="clear" w:pos="1440"/>
          <w:tab w:val="num" w:pos="2148"/>
        </w:tabs>
        <w:spacing w:line="360" w:lineRule="auto"/>
        <w:ind w:left="2148"/>
        <w:jc w:val="both"/>
        <w:rPr>
          <w:rFonts w:asciiTheme="minorBidi" w:hAnsiTheme="minorBidi"/>
          <w:sz w:val="24"/>
          <w:szCs w:val="24"/>
        </w:rPr>
      </w:pPr>
      <w:proofErr w:type="spellStart"/>
      <w:r w:rsidRPr="004B0403">
        <w:rPr>
          <w:rFonts w:asciiTheme="minorBidi" w:hAnsiTheme="minorBidi"/>
          <w:sz w:val="24"/>
          <w:szCs w:val="24"/>
        </w:rPr>
        <w:t>Endpoints</w:t>
      </w:r>
      <w:proofErr w:type="spellEnd"/>
      <w:r w:rsidRPr="004B0403">
        <w:rPr>
          <w:rFonts w:asciiTheme="minorBidi" w:hAnsiTheme="minorBidi"/>
          <w:sz w:val="24"/>
          <w:szCs w:val="24"/>
        </w:rPr>
        <w:t xml:space="preserve"> documentados para integración con sistemas externos.</w:t>
      </w:r>
    </w:p>
    <w:p w14:paraId="33DEF643" w14:textId="77777777" w:rsidR="004B0403" w:rsidRPr="004B0403" w:rsidRDefault="004B0403" w:rsidP="004B0403">
      <w:pPr>
        <w:numPr>
          <w:ilvl w:val="1"/>
          <w:numId w:val="3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Respuestas en formato JSON estándar.</w:t>
      </w:r>
    </w:p>
    <w:p w14:paraId="0B9A3A04" w14:textId="77777777" w:rsidR="004B0403" w:rsidRPr="004B0403" w:rsidRDefault="004B0403" w:rsidP="004B0403">
      <w:pPr>
        <w:numPr>
          <w:ilvl w:val="1"/>
          <w:numId w:val="3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Versionado de API para mantener compatibilidad hacia atrás.</w:t>
      </w:r>
    </w:p>
    <w:p w14:paraId="36B05E7B" w14:textId="77777777" w:rsidR="004B0403" w:rsidRPr="004B0403" w:rsidRDefault="004B0403" w:rsidP="004B0403">
      <w:pPr>
        <w:numPr>
          <w:ilvl w:val="0"/>
          <w:numId w:val="35"/>
        </w:numPr>
        <w:tabs>
          <w:tab w:val="clear" w:pos="720"/>
          <w:tab w:val="num" w:pos="1428"/>
        </w:tabs>
        <w:spacing w:line="360" w:lineRule="auto"/>
        <w:ind w:left="1428"/>
        <w:jc w:val="both"/>
        <w:rPr>
          <w:rFonts w:asciiTheme="minorBidi" w:hAnsiTheme="minorBidi"/>
          <w:sz w:val="24"/>
          <w:szCs w:val="24"/>
        </w:rPr>
      </w:pPr>
      <w:proofErr w:type="spellStart"/>
      <w:r w:rsidRPr="004B0403">
        <w:rPr>
          <w:rFonts w:asciiTheme="minorBidi" w:hAnsiTheme="minorBidi"/>
          <w:b/>
          <w:bCs/>
          <w:sz w:val="24"/>
          <w:szCs w:val="24"/>
        </w:rPr>
        <w:t>Containerización</w:t>
      </w:r>
      <w:proofErr w:type="spellEnd"/>
      <w:r w:rsidRPr="004B0403">
        <w:rPr>
          <w:rFonts w:asciiTheme="minorBidi" w:hAnsiTheme="minorBidi"/>
          <w:b/>
          <w:bCs/>
          <w:sz w:val="24"/>
          <w:szCs w:val="24"/>
        </w:rPr>
        <w:t xml:space="preserve"> con Docker:</w:t>
      </w:r>
    </w:p>
    <w:p w14:paraId="272562E9" w14:textId="77777777" w:rsidR="004B0403" w:rsidRPr="004B0403" w:rsidRDefault="004B0403" w:rsidP="004B0403">
      <w:pPr>
        <w:numPr>
          <w:ilvl w:val="1"/>
          <w:numId w:val="3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Facilita despliegue en múltiples ambientes (desarrollo, </w:t>
      </w:r>
      <w:proofErr w:type="spellStart"/>
      <w:r w:rsidRPr="004B0403">
        <w:rPr>
          <w:rFonts w:asciiTheme="minorBidi" w:hAnsiTheme="minorBidi"/>
          <w:sz w:val="24"/>
          <w:szCs w:val="24"/>
        </w:rPr>
        <w:t>staging</w:t>
      </w:r>
      <w:proofErr w:type="spellEnd"/>
      <w:r w:rsidRPr="004B0403">
        <w:rPr>
          <w:rFonts w:asciiTheme="minorBidi" w:hAnsiTheme="minorBidi"/>
          <w:sz w:val="24"/>
          <w:szCs w:val="24"/>
        </w:rPr>
        <w:t>, producción).</w:t>
      </w:r>
    </w:p>
    <w:p w14:paraId="60505065" w14:textId="77777777" w:rsidR="004B0403" w:rsidRPr="004B0403" w:rsidRDefault="004B0403" w:rsidP="004B0403">
      <w:pPr>
        <w:numPr>
          <w:ilvl w:val="1"/>
          <w:numId w:val="3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Permite escalamiento horizontal mediante orquestadores (Docker </w:t>
      </w:r>
      <w:proofErr w:type="spellStart"/>
      <w:r w:rsidRPr="004B0403">
        <w:rPr>
          <w:rFonts w:asciiTheme="minorBidi" w:hAnsiTheme="minorBidi"/>
          <w:sz w:val="24"/>
          <w:szCs w:val="24"/>
        </w:rPr>
        <w:t>Swarm</w:t>
      </w:r>
      <w:proofErr w:type="spellEnd"/>
      <w:r w:rsidRPr="004B0403">
        <w:rPr>
          <w:rFonts w:asciiTheme="minorBidi" w:hAnsiTheme="minorBidi"/>
          <w:sz w:val="24"/>
          <w:szCs w:val="24"/>
        </w:rPr>
        <w:t xml:space="preserve">, </w:t>
      </w:r>
      <w:proofErr w:type="spellStart"/>
      <w:r w:rsidRPr="004B0403">
        <w:rPr>
          <w:rFonts w:asciiTheme="minorBidi" w:hAnsiTheme="minorBidi"/>
          <w:sz w:val="24"/>
          <w:szCs w:val="24"/>
        </w:rPr>
        <w:t>Kubernetes</w:t>
      </w:r>
      <w:proofErr w:type="spellEnd"/>
      <w:r w:rsidRPr="004B0403">
        <w:rPr>
          <w:rFonts w:asciiTheme="minorBidi" w:hAnsiTheme="minorBidi"/>
          <w:sz w:val="24"/>
          <w:szCs w:val="24"/>
        </w:rPr>
        <w:t>).</w:t>
      </w:r>
    </w:p>
    <w:p w14:paraId="04292509" w14:textId="77777777" w:rsidR="004B0403" w:rsidRPr="004B0403" w:rsidRDefault="004B0403" w:rsidP="004B0403">
      <w:pPr>
        <w:numPr>
          <w:ilvl w:val="1"/>
          <w:numId w:val="35"/>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Aislamiento de servicios para actualizaciones independientes.</w:t>
      </w:r>
    </w:p>
    <w:p w14:paraId="081A3E5E" w14:textId="77777777" w:rsidR="005B3E07" w:rsidRDefault="005B3E07">
      <w:pPr>
        <w:rPr>
          <w:rFonts w:asciiTheme="minorBidi" w:hAnsiTheme="minorBidi"/>
          <w:b/>
          <w:bCs/>
          <w:sz w:val="24"/>
          <w:szCs w:val="24"/>
        </w:rPr>
      </w:pPr>
      <w:r>
        <w:rPr>
          <w:rFonts w:asciiTheme="minorBidi" w:hAnsiTheme="minorBidi"/>
          <w:b/>
          <w:bCs/>
          <w:sz w:val="24"/>
          <w:szCs w:val="24"/>
        </w:rPr>
        <w:br w:type="page"/>
      </w:r>
    </w:p>
    <w:p w14:paraId="397E84CA" w14:textId="07D4C1C4" w:rsidR="004B0403" w:rsidRPr="004B0403" w:rsidRDefault="004B0403" w:rsidP="005B3E07">
      <w:pPr>
        <w:pStyle w:val="Ttulo3"/>
      </w:pPr>
      <w:bookmarkStart w:id="63" w:name="_Toc212725573"/>
      <w:r w:rsidRPr="004B0403">
        <w:lastRenderedPageBreak/>
        <w:t>2.6.2 Documentación Completa</w:t>
      </w:r>
      <w:bookmarkEnd w:id="63"/>
    </w:p>
    <w:p w14:paraId="45B90DE7"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Garantía de Mantenibilidad:</w:t>
      </w:r>
    </w:p>
    <w:p w14:paraId="67572C8F" w14:textId="77777777" w:rsidR="004B0403" w:rsidRPr="004B0403" w:rsidRDefault="004B0403" w:rsidP="004B0403">
      <w:pPr>
        <w:numPr>
          <w:ilvl w:val="0"/>
          <w:numId w:val="3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Documentación Técnica:</w:t>
      </w:r>
    </w:p>
    <w:p w14:paraId="16555B65" w14:textId="77777777" w:rsidR="004B0403" w:rsidRPr="004B0403" w:rsidRDefault="004B0403" w:rsidP="004B0403">
      <w:pPr>
        <w:numPr>
          <w:ilvl w:val="1"/>
          <w:numId w:val="36"/>
        </w:numPr>
        <w:tabs>
          <w:tab w:val="clear" w:pos="1440"/>
          <w:tab w:val="num" w:pos="2148"/>
        </w:tabs>
        <w:spacing w:line="360" w:lineRule="auto"/>
        <w:ind w:left="2148"/>
        <w:jc w:val="both"/>
        <w:rPr>
          <w:rFonts w:asciiTheme="minorBidi" w:hAnsiTheme="minorBidi"/>
          <w:sz w:val="24"/>
          <w:szCs w:val="24"/>
        </w:rPr>
      </w:pPr>
      <w:hyperlink r:id="rId7" w:history="1">
        <w:r w:rsidRPr="004B0403">
          <w:rPr>
            <w:rStyle w:val="Hipervnculo"/>
            <w:rFonts w:asciiTheme="minorBidi" w:hAnsiTheme="minorBidi"/>
            <w:sz w:val="24"/>
            <w:szCs w:val="24"/>
          </w:rPr>
          <w:t>README.md</w:t>
        </w:r>
      </w:hyperlink>
      <w:r w:rsidRPr="004B0403">
        <w:rPr>
          <w:rFonts w:asciiTheme="minorBidi" w:hAnsiTheme="minorBidi"/>
          <w:sz w:val="24"/>
          <w:szCs w:val="24"/>
        </w:rPr>
        <w:t> con instrucciones detalladas de instalación y configuración.</w:t>
      </w:r>
    </w:p>
    <w:p w14:paraId="639FE551" w14:textId="77777777" w:rsidR="004B0403" w:rsidRPr="004B0403" w:rsidRDefault="004B0403" w:rsidP="004B0403">
      <w:pPr>
        <w:numPr>
          <w:ilvl w:val="1"/>
          <w:numId w:val="3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Diagramas de arquitectura y flujo de datos.</w:t>
      </w:r>
    </w:p>
    <w:p w14:paraId="082D340A" w14:textId="77777777" w:rsidR="004B0403" w:rsidRPr="004B0403" w:rsidRDefault="004B0403" w:rsidP="004B0403">
      <w:pPr>
        <w:numPr>
          <w:ilvl w:val="1"/>
          <w:numId w:val="3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Esquema de base de datos con descripción de todas las tablas y relaciones.</w:t>
      </w:r>
    </w:p>
    <w:p w14:paraId="49320E6B" w14:textId="77777777" w:rsidR="004B0403" w:rsidRPr="004B0403" w:rsidRDefault="004B0403" w:rsidP="004B0403">
      <w:pPr>
        <w:numPr>
          <w:ilvl w:val="1"/>
          <w:numId w:val="3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Guía de contribución para nuevos desarrolladores.</w:t>
      </w:r>
    </w:p>
    <w:p w14:paraId="205FEDD9" w14:textId="77777777" w:rsidR="004B0403" w:rsidRPr="004B0403" w:rsidRDefault="004B0403" w:rsidP="004B0403">
      <w:pPr>
        <w:numPr>
          <w:ilvl w:val="0"/>
          <w:numId w:val="3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Documentación de Código:</w:t>
      </w:r>
    </w:p>
    <w:p w14:paraId="1B34628B" w14:textId="77777777" w:rsidR="004B0403" w:rsidRPr="004B0403" w:rsidRDefault="004B0403" w:rsidP="004B0403">
      <w:pPr>
        <w:numPr>
          <w:ilvl w:val="1"/>
          <w:numId w:val="3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Comentarios </w:t>
      </w:r>
      <w:proofErr w:type="spellStart"/>
      <w:r w:rsidRPr="004B0403">
        <w:rPr>
          <w:rFonts w:asciiTheme="minorBidi" w:hAnsiTheme="minorBidi"/>
          <w:sz w:val="24"/>
          <w:szCs w:val="24"/>
        </w:rPr>
        <w:t>inline</w:t>
      </w:r>
      <w:proofErr w:type="spellEnd"/>
      <w:r w:rsidRPr="004B0403">
        <w:rPr>
          <w:rFonts w:asciiTheme="minorBidi" w:hAnsiTheme="minorBidi"/>
          <w:sz w:val="24"/>
          <w:szCs w:val="24"/>
        </w:rPr>
        <w:t xml:space="preserve"> en funciones críticas.</w:t>
      </w:r>
    </w:p>
    <w:p w14:paraId="43B537A0" w14:textId="77777777" w:rsidR="004B0403" w:rsidRPr="004B0403" w:rsidRDefault="004B0403" w:rsidP="004B0403">
      <w:pPr>
        <w:numPr>
          <w:ilvl w:val="1"/>
          <w:numId w:val="36"/>
        </w:numPr>
        <w:tabs>
          <w:tab w:val="clear" w:pos="1440"/>
          <w:tab w:val="num" w:pos="2148"/>
        </w:tabs>
        <w:spacing w:line="360" w:lineRule="auto"/>
        <w:ind w:left="2148"/>
        <w:jc w:val="both"/>
        <w:rPr>
          <w:rFonts w:asciiTheme="minorBidi" w:hAnsiTheme="minorBidi"/>
          <w:sz w:val="24"/>
          <w:szCs w:val="24"/>
        </w:rPr>
      </w:pPr>
      <w:proofErr w:type="spellStart"/>
      <w:r w:rsidRPr="004B0403">
        <w:rPr>
          <w:rFonts w:asciiTheme="minorBidi" w:hAnsiTheme="minorBidi"/>
          <w:sz w:val="24"/>
          <w:szCs w:val="24"/>
        </w:rPr>
        <w:t>DocBlocks</w:t>
      </w:r>
      <w:proofErr w:type="spellEnd"/>
      <w:r w:rsidRPr="004B0403">
        <w:rPr>
          <w:rFonts w:asciiTheme="minorBidi" w:hAnsiTheme="minorBidi"/>
          <w:sz w:val="24"/>
          <w:szCs w:val="24"/>
        </w:rPr>
        <w:t xml:space="preserve"> en todas las funciones públicas describiendo parámetros, retornos y excepciones.</w:t>
      </w:r>
    </w:p>
    <w:p w14:paraId="1A23D9C2" w14:textId="77777777" w:rsidR="004B0403" w:rsidRPr="004B0403" w:rsidRDefault="004B0403" w:rsidP="004B0403">
      <w:pPr>
        <w:numPr>
          <w:ilvl w:val="1"/>
          <w:numId w:val="3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Nomenclatura descriptiva y convenciones de código consistentes.</w:t>
      </w:r>
    </w:p>
    <w:p w14:paraId="6C6598C7" w14:textId="77777777" w:rsidR="004B0403" w:rsidRPr="004B0403" w:rsidRDefault="004B0403" w:rsidP="004B0403">
      <w:pPr>
        <w:numPr>
          <w:ilvl w:val="0"/>
          <w:numId w:val="36"/>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Manuales de Usuario:</w:t>
      </w:r>
    </w:p>
    <w:p w14:paraId="10A2F811" w14:textId="77777777" w:rsidR="004B0403" w:rsidRPr="004B0403" w:rsidRDefault="004B0403" w:rsidP="004B0403">
      <w:pPr>
        <w:numPr>
          <w:ilvl w:val="1"/>
          <w:numId w:val="3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Guía de uso para participantes (registro, inscripción, uso de QR, descarga de constancias).</w:t>
      </w:r>
    </w:p>
    <w:p w14:paraId="57135BB2" w14:textId="77777777" w:rsidR="004B0403" w:rsidRPr="004B0403" w:rsidRDefault="004B0403" w:rsidP="004B0403">
      <w:pPr>
        <w:numPr>
          <w:ilvl w:val="1"/>
          <w:numId w:val="3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Manual de administración para organizadores (gestión de eventos, control de asistencia, emisión de constancias).</w:t>
      </w:r>
    </w:p>
    <w:p w14:paraId="1CB1AC5C" w14:textId="77777777" w:rsidR="004B0403" w:rsidRPr="004B0403" w:rsidRDefault="004B0403" w:rsidP="004B0403">
      <w:pPr>
        <w:numPr>
          <w:ilvl w:val="1"/>
          <w:numId w:val="36"/>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Videos tutoriales en plataforma institucional.</w:t>
      </w:r>
    </w:p>
    <w:p w14:paraId="329A2F5B" w14:textId="77777777" w:rsidR="005B3E07" w:rsidRDefault="005B3E07">
      <w:pPr>
        <w:rPr>
          <w:rFonts w:eastAsiaTheme="majorEastAsia" w:cstheme="majorBidi"/>
          <w:color w:val="0F4761" w:themeColor="accent1" w:themeShade="BF"/>
          <w:sz w:val="28"/>
          <w:szCs w:val="28"/>
        </w:rPr>
      </w:pPr>
      <w:r>
        <w:br w:type="page"/>
      </w:r>
    </w:p>
    <w:p w14:paraId="672E0017" w14:textId="7CADCCE4" w:rsidR="004B0403" w:rsidRPr="004B0403" w:rsidRDefault="004B0403" w:rsidP="005B3E07">
      <w:pPr>
        <w:pStyle w:val="Ttulo3"/>
      </w:pPr>
      <w:bookmarkStart w:id="64" w:name="_Toc212725574"/>
      <w:r w:rsidRPr="004B0403">
        <w:lastRenderedPageBreak/>
        <w:t>2.6.3 Comunidad y Soporte</w:t>
      </w:r>
      <w:bookmarkEnd w:id="64"/>
    </w:p>
    <w:p w14:paraId="6AC654CF"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Ecosistema de Mantenimiento:</w:t>
      </w:r>
    </w:p>
    <w:p w14:paraId="55B07CF6" w14:textId="77777777" w:rsidR="004B0403" w:rsidRPr="004B0403" w:rsidRDefault="004B0403" w:rsidP="004B0403">
      <w:pPr>
        <w:numPr>
          <w:ilvl w:val="0"/>
          <w:numId w:val="3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Repositorio Git Público:</w:t>
      </w:r>
    </w:p>
    <w:p w14:paraId="6EB6DBA1" w14:textId="77777777" w:rsidR="004B0403" w:rsidRPr="004B0403" w:rsidRDefault="004B0403" w:rsidP="004B0403">
      <w:pPr>
        <w:numPr>
          <w:ilvl w:val="1"/>
          <w:numId w:val="3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Código fuente disponible en GitHub para transparencia y colaboración.</w:t>
      </w:r>
    </w:p>
    <w:p w14:paraId="7814AFC3" w14:textId="77777777" w:rsidR="004B0403" w:rsidRPr="004B0403" w:rsidRDefault="004B0403" w:rsidP="004B0403">
      <w:pPr>
        <w:numPr>
          <w:ilvl w:val="1"/>
          <w:numId w:val="3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Sistema de </w:t>
      </w:r>
      <w:proofErr w:type="spellStart"/>
      <w:r w:rsidRPr="004B0403">
        <w:rPr>
          <w:rFonts w:asciiTheme="minorBidi" w:hAnsiTheme="minorBidi"/>
          <w:sz w:val="24"/>
          <w:szCs w:val="24"/>
        </w:rPr>
        <w:t>issues</w:t>
      </w:r>
      <w:proofErr w:type="spellEnd"/>
      <w:r w:rsidRPr="004B0403">
        <w:rPr>
          <w:rFonts w:asciiTheme="minorBidi" w:hAnsiTheme="minorBidi"/>
          <w:sz w:val="24"/>
          <w:szCs w:val="24"/>
        </w:rPr>
        <w:t xml:space="preserve"> para reporte de errores y solicitud de características.</w:t>
      </w:r>
    </w:p>
    <w:p w14:paraId="4CA7CAD8" w14:textId="77777777" w:rsidR="004B0403" w:rsidRPr="004B0403" w:rsidRDefault="004B0403" w:rsidP="004B0403">
      <w:pPr>
        <w:numPr>
          <w:ilvl w:val="1"/>
          <w:numId w:val="37"/>
        </w:numPr>
        <w:tabs>
          <w:tab w:val="clear" w:pos="1440"/>
          <w:tab w:val="num" w:pos="2148"/>
        </w:tabs>
        <w:spacing w:line="360" w:lineRule="auto"/>
        <w:ind w:left="2148"/>
        <w:jc w:val="both"/>
        <w:rPr>
          <w:rFonts w:asciiTheme="minorBidi" w:hAnsiTheme="minorBidi"/>
          <w:sz w:val="24"/>
          <w:szCs w:val="24"/>
        </w:rPr>
      </w:pPr>
      <w:proofErr w:type="spellStart"/>
      <w:r w:rsidRPr="004B0403">
        <w:rPr>
          <w:rFonts w:asciiTheme="minorBidi" w:hAnsiTheme="minorBidi"/>
          <w:sz w:val="24"/>
          <w:szCs w:val="24"/>
        </w:rPr>
        <w:t>Pull</w:t>
      </w:r>
      <w:proofErr w:type="spellEnd"/>
      <w:r w:rsidRPr="004B0403">
        <w:rPr>
          <w:rFonts w:asciiTheme="minorBidi" w:hAnsiTheme="minorBidi"/>
          <w:sz w:val="24"/>
          <w:szCs w:val="24"/>
        </w:rPr>
        <w:t xml:space="preserve"> </w:t>
      </w:r>
      <w:proofErr w:type="spellStart"/>
      <w:r w:rsidRPr="004B0403">
        <w:rPr>
          <w:rFonts w:asciiTheme="minorBidi" w:hAnsiTheme="minorBidi"/>
          <w:sz w:val="24"/>
          <w:szCs w:val="24"/>
        </w:rPr>
        <w:t>requests</w:t>
      </w:r>
      <w:proofErr w:type="spellEnd"/>
      <w:r w:rsidRPr="004B0403">
        <w:rPr>
          <w:rFonts w:asciiTheme="minorBidi" w:hAnsiTheme="minorBidi"/>
          <w:sz w:val="24"/>
          <w:szCs w:val="24"/>
        </w:rPr>
        <w:t xml:space="preserve"> para contribuciones de la comunidad.</w:t>
      </w:r>
    </w:p>
    <w:p w14:paraId="5C1D95D0" w14:textId="77777777" w:rsidR="004B0403" w:rsidRPr="004B0403" w:rsidRDefault="004B0403" w:rsidP="004B0403">
      <w:pPr>
        <w:numPr>
          <w:ilvl w:val="0"/>
          <w:numId w:val="3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Equipo de Mantenimiento:</w:t>
      </w:r>
    </w:p>
    <w:p w14:paraId="76092221" w14:textId="77777777" w:rsidR="004B0403" w:rsidRPr="004B0403" w:rsidRDefault="004B0403" w:rsidP="004B0403">
      <w:pPr>
        <w:numPr>
          <w:ilvl w:val="1"/>
          <w:numId w:val="3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Equipo interno de TI de la institución capacitado en el sistema.</w:t>
      </w:r>
    </w:p>
    <w:p w14:paraId="576F3676" w14:textId="77777777" w:rsidR="004B0403" w:rsidRPr="004B0403" w:rsidRDefault="004B0403" w:rsidP="004B0403">
      <w:pPr>
        <w:numPr>
          <w:ilvl w:val="1"/>
          <w:numId w:val="3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Contratos de soporte técnico con desarrolladores originales (opcional).</w:t>
      </w:r>
    </w:p>
    <w:p w14:paraId="60892B0D" w14:textId="77777777" w:rsidR="004B0403" w:rsidRPr="004B0403" w:rsidRDefault="004B0403" w:rsidP="004B0403">
      <w:pPr>
        <w:numPr>
          <w:ilvl w:val="1"/>
          <w:numId w:val="3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Documentación de procedimientos operativos estándar (</w:t>
      </w:r>
      <w:proofErr w:type="spellStart"/>
      <w:r w:rsidRPr="004B0403">
        <w:rPr>
          <w:rFonts w:asciiTheme="minorBidi" w:hAnsiTheme="minorBidi"/>
          <w:sz w:val="24"/>
          <w:szCs w:val="24"/>
        </w:rPr>
        <w:t>SOPs</w:t>
      </w:r>
      <w:proofErr w:type="spellEnd"/>
      <w:r w:rsidRPr="004B0403">
        <w:rPr>
          <w:rFonts w:asciiTheme="minorBidi" w:hAnsiTheme="minorBidi"/>
          <w:sz w:val="24"/>
          <w:szCs w:val="24"/>
        </w:rPr>
        <w:t>).</w:t>
      </w:r>
    </w:p>
    <w:p w14:paraId="094577EE" w14:textId="77777777" w:rsidR="004B0403" w:rsidRPr="004B0403" w:rsidRDefault="004B0403" w:rsidP="004B0403">
      <w:pPr>
        <w:numPr>
          <w:ilvl w:val="0"/>
          <w:numId w:val="37"/>
        </w:numPr>
        <w:tabs>
          <w:tab w:val="clear" w:pos="720"/>
          <w:tab w:val="num" w:pos="1428"/>
        </w:tabs>
        <w:spacing w:line="360" w:lineRule="auto"/>
        <w:ind w:left="1428"/>
        <w:jc w:val="both"/>
        <w:rPr>
          <w:rFonts w:asciiTheme="minorBidi" w:hAnsiTheme="minorBidi"/>
          <w:sz w:val="24"/>
          <w:szCs w:val="24"/>
        </w:rPr>
      </w:pPr>
      <w:r w:rsidRPr="004B0403">
        <w:rPr>
          <w:rFonts w:asciiTheme="minorBidi" w:hAnsiTheme="minorBidi"/>
          <w:b/>
          <w:bCs/>
          <w:sz w:val="24"/>
          <w:szCs w:val="24"/>
        </w:rPr>
        <w:t>Plan de Actualización:</w:t>
      </w:r>
    </w:p>
    <w:p w14:paraId="49168FA5" w14:textId="77777777" w:rsidR="004B0403" w:rsidRPr="004B0403" w:rsidRDefault="004B0403" w:rsidP="004B0403">
      <w:pPr>
        <w:numPr>
          <w:ilvl w:val="1"/>
          <w:numId w:val="3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Actualizaciones de seguridad aplicadas mensualmente.</w:t>
      </w:r>
    </w:p>
    <w:p w14:paraId="019190E6" w14:textId="77777777" w:rsidR="004B0403" w:rsidRPr="004B0403" w:rsidRDefault="004B0403" w:rsidP="004B0403">
      <w:pPr>
        <w:numPr>
          <w:ilvl w:val="1"/>
          <w:numId w:val="37"/>
        </w:numPr>
        <w:tabs>
          <w:tab w:val="clear" w:pos="1440"/>
          <w:tab w:val="num" w:pos="2148"/>
        </w:tabs>
        <w:spacing w:line="360" w:lineRule="auto"/>
        <w:ind w:left="2148"/>
        <w:jc w:val="both"/>
        <w:rPr>
          <w:rFonts w:asciiTheme="minorBidi" w:hAnsiTheme="minorBidi"/>
          <w:sz w:val="24"/>
          <w:szCs w:val="24"/>
        </w:rPr>
      </w:pPr>
      <w:r w:rsidRPr="004B0403">
        <w:rPr>
          <w:rFonts w:asciiTheme="minorBidi" w:hAnsiTheme="minorBidi"/>
          <w:sz w:val="24"/>
          <w:szCs w:val="24"/>
        </w:rPr>
        <w:t xml:space="preserve">Nuevas características implementadas según </w:t>
      </w:r>
      <w:proofErr w:type="spellStart"/>
      <w:r w:rsidRPr="004B0403">
        <w:rPr>
          <w:rFonts w:asciiTheme="minorBidi" w:hAnsiTheme="minorBidi"/>
          <w:sz w:val="24"/>
          <w:szCs w:val="24"/>
        </w:rPr>
        <w:t>roadmap</w:t>
      </w:r>
      <w:proofErr w:type="spellEnd"/>
      <w:r w:rsidRPr="004B0403">
        <w:rPr>
          <w:rFonts w:asciiTheme="minorBidi" w:hAnsiTheme="minorBidi"/>
          <w:sz w:val="24"/>
          <w:szCs w:val="24"/>
        </w:rPr>
        <w:t xml:space="preserve"> semestral.</w:t>
      </w:r>
    </w:p>
    <w:p w14:paraId="487086DE" w14:textId="77777777" w:rsidR="004B0403" w:rsidRPr="004B0403" w:rsidRDefault="004B0403" w:rsidP="004B0403">
      <w:pPr>
        <w:numPr>
          <w:ilvl w:val="1"/>
          <w:numId w:val="37"/>
        </w:numPr>
        <w:tabs>
          <w:tab w:val="clear" w:pos="1440"/>
          <w:tab w:val="num" w:pos="2148"/>
        </w:tabs>
        <w:spacing w:line="360" w:lineRule="auto"/>
        <w:ind w:left="2148"/>
        <w:jc w:val="both"/>
        <w:rPr>
          <w:rFonts w:asciiTheme="minorBidi" w:hAnsiTheme="minorBidi"/>
          <w:sz w:val="24"/>
          <w:szCs w:val="24"/>
        </w:rPr>
      </w:pPr>
      <w:proofErr w:type="spellStart"/>
      <w:r w:rsidRPr="004B0403">
        <w:rPr>
          <w:rFonts w:asciiTheme="minorBidi" w:hAnsiTheme="minorBidi"/>
          <w:sz w:val="24"/>
          <w:szCs w:val="24"/>
        </w:rPr>
        <w:t>Feedback</w:t>
      </w:r>
      <w:proofErr w:type="spellEnd"/>
      <w:r w:rsidRPr="004B0403">
        <w:rPr>
          <w:rFonts w:asciiTheme="minorBidi" w:hAnsiTheme="minorBidi"/>
          <w:sz w:val="24"/>
          <w:szCs w:val="24"/>
        </w:rPr>
        <w:t xml:space="preserve"> continuo de usuarios mediante encuestas y </w:t>
      </w:r>
      <w:proofErr w:type="spellStart"/>
      <w:r w:rsidRPr="004B0403">
        <w:rPr>
          <w:rFonts w:asciiTheme="minorBidi" w:hAnsiTheme="minorBidi"/>
          <w:sz w:val="24"/>
          <w:szCs w:val="24"/>
        </w:rPr>
        <w:t>analytics</w:t>
      </w:r>
      <w:proofErr w:type="spellEnd"/>
      <w:r w:rsidRPr="004B0403">
        <w:rPr>
          <w:rFonts w:asciiTheme="minorBidi" w:hAnsiTheme="minorBidi"/>
          <w:sz w:val="24"/>
          <w:szCs w:val="24"/>
        </w:rPr>
        <w:t>.</w:t>
      </w:r>
    </w:p>
    <w:p w14:paraId="1FF2DF26" w14:textId="7F776493" w:rsidR="005B3E07" w:rsidRDefault="005B3E07">
      <w:pPr>
        <w:rPr>
          <w:rFonts w:asciiTheme="minorBidi" w:hAnsiTheme="minorBidi"/>
          <w:sz w:val="24"/>
          <w:szCs w:val="24"/>
        </w:rPr>
      </w:pPr>
      <w:r>
        <w:rPr>
          <w:rFonts w:asciiTheme="minorBidi" w:hAnsiTheme="minorBidi"/>
          <w:sz w:val="24"/>
          <w:szCs w:val="24"/>
        </w:rPr>
        <w:br w:type="page"/>
      </w:r>
    </w:p>
    <w:p w14:paraId="43677458" w14:textId="77777777" w:rsidR="004B0403" w:rsidRPr="004B0403" w:rsidRDefault="004B0403" w:rsidP="005B3E07">
      <w:pPr>
        <w:pStyle w:val="Ttulo1"/>
      </w:pPr>
      <w:bookmarkStart w:id="65" w:name="_Toc212725575"/>
      <w:r w:rsidRPr="004B0403">
        <w:lastRenderedPageBreak/>
        <w:t>3. CONCLUSIONES</w:t>
      </w:r>
      <w:bookmarkEnd w:id="65"/>
    </w:p>
    <w:p w14:paraId="72E72F01"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El Sistema de Gestión para Congresos Universitarios representa una transformación digital integral que aborda de manera efectiva las deficiencias críticas de los procesos manuales tradicionales. La justificación del proyecto se sustenta en múltiples dimensiones:</w:t>
      </w:r>
    </w:p>
    <w:p w14:paraId="2A032DCE" w14:textId="77777777" w:rsidR="004B0403" w:rsidRPr="004B0403" w:rsidRDefault="004B0403" w:rsidP="005B3E07">
      <w:pPr>
        <w:spacing w:line="360" w:lineRule="auto"/>
        <w:ind w:left="708"/>
        <w:rPr>
          <w:rFonts w:asciiTheme="minorBidi" w:hAnsiTheme="minorBidi"/>
          <w:sz w:val="24"/>
          <w:szCs w:val="24"/>
        </w:rPr>
      </w:pPr>
      <w:r w:rsidRPr="004B0403">
        <w:rPr>
          <w:rFonts w:asciiTheme="minorBidi" w:hAnsiTheme="minorBidi"/>
          <w:b/>
          <w:bCs/>
          <w:sz w:val="24"/>
          <w:szCs w:val="24"/>
        </w:rPr>
        <w:t>Justificación Técnica:</w:t>
      </w:r>
      <w:r w:rsidRPr="004B0403">
        <w:rPr>
          <w:rFonts w:asciiTheme="minorBidi" w:hAnsiTheme="minorBidi"/>
          <w:sz w:val="24"/>
          <w:szCs w:val="24"/>
        </w:rPr>
        <w:br/>
        <w:t>La selección de tecnologías maduras, estables y ampliamente adoptadas (PHP, MySQL, Docker, WhatsApp API) garantiza la viabilidad técnica a largo plazo, con ecosistemas robustos de soporte y comunidades activas de desarrollo.</w:t>
      </w:r>
    </w:p>
    <w:p w14:paraId="5700F5CD" w14:textId="77777777" w:rsidR="004B0403" w:rsidRPr="004B0403" w:rsidRDefault="004B0403" w:rsidP="005B3E07">
      <w:pPr>
        <w:spacing w:line="360" w:lineRule="auto"/>
        <w:ind w:left="708"/>
        <w:rPr>
          <w:rFonts w:asciiTheme="minorBidi" w:hAnsiTheme="minorBidi"/>
          <w:sz w:val="24"/>
          <w:szCs w:val="24"/>
        </w:rPr>
      </w:pPr>
      <w:r w:rsidRPr="004B0403">
        <w:rPr>
          <w:rFonts w:asciiTheme="minorBidi" w:hAnsiTheme="minorBidi"/>
          <w:b/>
          <w:bCs/>
          <w:sz w:val="24"/>
          <w:szCs w:val="24"/>
        </w:rPr>
        <w:t>Justificación Económica:</w:t>
      </w:r>
      <w:r w:rsidRPr="004B0403">
        <w:rPr>
          <w:rFonts w:asciiTheme="minorBidi" w:hAnsiTheme="minorBidi"/>
          <w:sz w:val="24"/>
          <w:szCs w:val="24"/>
        </w:rPr>
        <w:br/>
        <w:t>Con un ROI conservador superior al 120% en el primer año y período de recuperación de inversión inferior a 6 meses, el proyecto demuestra viabilidad financiera incuestionable. Los ahorros anuales proyectados (entre $234,000 y $384,000 MXN) superan ampliamente los costos operativos ($20,400 MXN/año).</w:t>
      </w:r>
    </w:p>
    <w:p w14:paraId="5AE29BA1" w14:textId="77777777" w:rsidR="004B0403" w:rsidRPr="004B0403" w:rsidRDefault="004B0403" w:rsidP="005B3E07">
      <w:pPr>
        <w:spacing w:line="360" w:lineRule="auto"/>
        <w:ind w:left="708"/>
        <w:rPr>
          <w:rFonts w:asciiTheme="minorBidi" w:hAnsiTheme="minorBidi"/>
          <w:sz w:val="24"/>
          <w:szCs w:val="24"/>
        </w:rPr>
      </w:pPr>
      <w:r w:rsidRPr="004B0403">
        <w:rPr>
          <w:rFonts w:asciiTheme="minorBidi" w:hAnsiTheme="minorBidi"/>
          <w:b/>
          <w:bCs/>
          <w:sz w:val="24"/>
          <w:szCs w:val="24"/>
        </w:rPr>
        <w:t>Justificación Funcional:</w:t>
      </w:r>
      <w:r w:rsidRPr="004B0403">
        <w:rPr>
          <w:rFonts w:asciiTheme="minorBidi" w:hAnsiTheme="minorBidi"/>
          <w:b/>
          <w:bCs/>
          <w:sz w:val="24"/>
          <w:szCs w:val="24"/>
        </w:rPr>
        <w:br/>
      </w:r>
      <w:r w:rsidRPr="004B0403">
        <w:rPr>
          <w:rFonts w:asciiTheme="minorBidi" w:hAnsiTheme="minorBidi"/>
          <w:sz w:val="24"/>
          <w:szCs w:val="24"/>
        </w:rPr>
        <w:t xml:space="preserve">El sistema genera valor tangible para todos los </w:t>
      </w:r>
      <w:proofErr w:type="spellStart"/>
      <w:r w:rsidRPr="004B0403">
        <w:rPr>
          <w:rFonts w:asciiTheme="minorBidi" w:hAnsiTheme="minorBidi"/>
          <w:sz w:val="24"/>
          <w:szCs w:val="24"/>
        </w:rPr>
        <w:t>stakeholders</w:t>
      </w:r>
      <w:proofErr w:type="spellEnd"/>
      <w:r w:rsidRPr="004B0403">
        <w:rPr>
          <w:rFonts w:asciiTheme="minorBidi" w:hAnsiTheme="minorBidi"/>
          <w:sz w:val="24"/>
          <w:szCs w:val="24"/>
        </w:rPr>
        <w:t>: organizadores (reducción 85% de carga administrativa), participantes (experiencia digital superior), e institución (imagen moderna, sostenibilidad ambiental, cumplimiento normativo).</w:t>
      </w:r>
    </w:p>
    <w:p w14:paraId="42794761" w14:textId="77777777" w:rsidR="004B0403" w:rsidRPr="004B0403" w:rsidRDefault="004B0403" w:rsidP="005B3E07">
      <w:pPr>
        <w:spacing w:line="360" w:lineRule="auto"/>
        <w:ind w:left="708"/>
        <w:rPr>
          <w:rFonts w:asciiTheme="minorBidi" w:hAnsiTheme="minorBidi"/>
          <w:sz w:val="24"/>
          <w:szCs w:val="24"/>
        </w:rPr>
      </w:pPr>
      <w:r w:rsidRPr="004B0403">
        <w:rPr>
          <w:rFonts w:asciiTheme="minorBidi" w:hAnsiTheme="minorBidi"/>
          <w:b/>
          <w:bCs/>
          <w:sz w:val="24"/>
          <w:szCs w:val="24"/>
        </w:rPr>
        <w:t>Justificación de Seguridad:</w:t>
      </w:r>
      <w:r w:rsidRPr="004B0403">
        <w:rPr>
          <w:rFonts w:asciiTheme="minorBidi" w:hAnsiTheme="minorBidi"/>
          <w:sz w:val="24"/>
          <w:szCs w:val="24"/>
        </w:rPr>
        <w:br/>
        <w:t>La implementación de medidas técnicas robustas para protección de datos personales, constancias verificables y sistemas de auditoría garantiza el cumplimiento con el marco legal mexicano (LFPDPPP) y genera confianza en la validez de las certificaciones emitidas.</w:t>
      </w:r>
    </w:p>
    <w:p w14:paraId="276EB02C" w14:textId="77777777" w:rsidR="005B3E07" w:rsidRDefault="005B3E07">
      <w:pPr>
        <w:rPr>
          <w:rFonts w:asciiTheme="minorBidi" w:hAnsiTheme="minorBidi"/>
          <w:b/>
          <w:bCs/>
          <w:sz w:val="24"/>
          <w:szCs w:val="24"/>
        </w:rPr>
      </w:pPr>
      <w:r>
        <w:rPr>
          <w:rFonts w:asciiTheme="minorBidi" w:hAnsiTheme="minorBidi"/>
          <w:b/>
          <w:bCs/>
          <w:sz w:val="24"/>
          <w:szCs w:val="24"/>
        </w:rPr>
        <w:br w:type="page"/>
      </w:r>
    </w:p>
    <w:p w14:paraId="41B4308D" w14:textId="005DBED5" w:rsidR="004B0403" w:rsidRPr="004B0403" w:rsidRDefault="004B0403" w:rsidP="005B3E07">
      <w:pPr>
        <w:spacing w:line="360" w:lineRule="auto"/>
        <w:ind w:left="708"/>
        <w:rPr>
          <w:rFonts w:asciiTheme="minorBidi" w:hAnsiTheme="minorBidi"/>
          <w:sz w:val="24"/>
          <w:szCs w:val="24"/>
        </w:rPr>
      </w:pPr>
      <w:r w:rsidRPr="004B0403">
        <w:rPr>
          <w:rFonts w:asciiTheme="minorBidi" w:hAnsiTheme="minorBidi"/>
          <w:b/>
          <w:bCs/>
          <w:sz w:val="24"/>
          <w:szCs w:val="24"/>
        </w:rPr>
        <w:lastRenderedPageBreak/>
        <w:t>Justificación de Sostenibilidad:</w:t>
      </w:r>
      <w:r w:rsidRPr="004B0403">
        <w:rPr>
          <w:rFonts w:asciiTheme="minorBidi" w:hAnsiTheme="minorBidi"/>
          <w:sz w:val="24"/>
          <w:szCs w:val="24"/>
        </w:rPr>
        <w:br/>
        <w:t>La arquitectura modular, documentación completa y uso de estándares abiertos aseguran la mantenibilidad y escalabilidad del sistema a largo plazo, con capacidad de adaptación a necesidades futuras y evolución tecnológica.</w:t>
      </w:r>
    </w:p>
    <w:p w14:paraId="38B762AC"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sz w:val="24"/>
          <w:szCs w:val="24"/>
        </w:rPr>
        <w:t>El proyecto no solo resuelve problemáticas actuales, sino que sienta las bases para una plataforma institucional escalable que puede servir múltiples eventos y facultades, maximizando el retorno de inversión y consolidando a la Universidad Autónoma de Aguascalientes como institución líder en innovación tecnológica educativa.</w:t>
      </w:r>
    </w:p>
    <w:p w14:paraId="6E5124F7" w14:textId="5C6943B4" w:rsidR="004B0403" w:rsidRPr="004B0403" w:rsidRDefault="004B0403" w:rsidP="004B0403">
      <w:pPr>
        <w:spacing w:line="360" w:lineRule="auto"/>
        <w:ind w:left="708"/>
        <w:jc w:val="both"/>
        <w:rPr>
          <w:rFonts w:asciiTheme="minorBidi" w:hAnsiTheme="minorBidi"/>
          <w:sz w:val="24"/>
          <w:szCs w:val="24"/>
        </w:rPr>
      </w:pPr>
    </w:p>
    <w:p w14:paraId="3A0418AF" w14:textId="0ED24B9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Preparado por:</w:t>
      </w:r>
      <w:r w:rsidRPr="004B0403">
        <w:rPr>
          <w:rFonts w:asciiTheme="minorBidi" w:hAnsiTheme="minorBidi"/>
          <w:sz w:val="24"/>
          <w:szCs w:val="24"/>
        </w:rPr>
        <w:br/>
        <w:t>Equipo de Desarrollo</w:t>
      </w:r>
      <w:r w:rsidR="005B3E07">
        <w:rPr>
          <w:rFonts w:asciiTheme="minorBidi" w:hAnsiTheme="minorBidi"/>
          <w:sz w:val="24"/>
          <w:szCs w:val="24"/>
        </w:rPr>
        <w:t xml:space="preserve"> #5</w:t>
      </w:r>
      <w:r w:rsidRPr="004B0403">
        <w:rPr>
          <w:rFonts w:asciiTheme="minorBidi" w:hAnsiTheme="minorBidi"/>
          <w:sz w:val="24"/>
          <w:szCs w:val="24"/>
        </w:rPr>
        <w:t xml:space="preserve"> - Sistema de Gestión de Congresos Universitarios</w:t>
      </w:r>
      <w:r w:rsidRPr="004B0403">
        <w:rPr>
          <w:rFonts w:asciiTheme="minorBidi" w:hAnsiTheme="minorBidi"/>
          <w:sz w:val="24"/>
          <w:szCs w:val="24"/>
        </w:rPr>
        <w:br/>
        <w:t>Universidad Autónoma de Aguascalientes</w:t>
      </w:r>
      <w:r w:rsidRPr="004B0403">
        <w:rPr>
          <w:rFonts w:asciiTheme="minorBidi" w:hAnsiTheme="minorBidi"/>
          <w:sz w:val="24"/>
          <w:szCs w:val="24"/>
        </w:rPr>
        <w:br/>
        <w:t xml:space="preserve">Centro de Ciencias </w:t>
      </w:r>
      <w:r w:rsidR="005B3E07">
        <w:rPr>
          <w:rFonts w:asciiTheme="minorBidi" w:hAnsiTheme="minorBidi"/>
          <w:sz w:val="24"/>
          <w:szCs w:val="24"/>
        </w:rPr>
        <w:t>Básicas</w:t>
      </w:r>
      <w:r w:rsidRPr="004B0403">
        <w:rPr>
          <w:rFonts w:asciiTheme="minorBidi" w:hAnsiTheme="minorBidi"/>
          <w:sz w:val="24"/>
          <w:szCs w:val="24"/>
        </w:rPr>
        <w:t xml:space="preserve"> (C</w:t>
      </w:r>
      <w:r w:rsidR="005B3E07">
        <w:rPr>
          <w:rFonts w:asciiTheme="minorBidi" w:hAnsiTheme="minorBidi"/>
          <w:sz w:val="24"/>
          <w:szCs w:val="24"/>
        </w:rPr>
        <w:t>CB</w:t>
      </w:r>
      <w:r w:rsidRPr="004B0403">
        <w:rPr>
          <w:rFonts w:asciiTheme="minorBidi" w:hAnsiTheme="minorBidi"/>
          <w:sz w:val="24"/>
          <w:szCs w:val="24"/>
        </w:rPr>
        <w:t>)</w:t>
      </w:r>
    </w:p>
    <w:p w14:paraId="4A33BC47"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Fecha de Elaboración:</w:t>
      </w:r>
      <w:r w:rsidRPr="004B0403">
        <w:rPr>
          <w:rFonts w:asciiTheme="minorBidi" w:hAnsiTheme="minorBidi"/>
          <w:sz w:val="24"/>
          <w:szCs w:val="24"/>
        </w:rPr>
        <w:t> 30 de octubre de 2025</w:t>
      </w:r>
    </w:p>
    <w:p w14:paraId="3DCACD4E" w14:textId="77777777" w:rsidR="004B0403" w:rsidRPr="004B0403" w:rsidRDefault="004B0403" w:rsidP="004B0403">
      <w:pPr>
        <w:spacing w:line="360" w:lineRule="auto"/>
        <w:ind w:left="708"/>
        <w:jc w:val="both"/>
        <w:rPr>
          <w:rFonts w:asciiTheme="minorBidi" w:hAnsiTheme="minorBidi"/>
          <w:sz w:val="24"/>
          <w:szCs w:val="24"/>
        </w:rPr>
      </w:pPr>
      <w:r w:rsidRPr="004B0403">
        <w:rPr>
          <w:rFonts w:asciiTheme="minorBidi" w:hAnsiTheme="minorBidi"/>
          <w:b/>
          <w:bCs/>
          <w:sz w:val="24"/>
          <w:szCs w:val="24"/>
        </w:rPr>
        <w:t>Versión del Documento:</w:t>
      </w:r>
      <w:r w:rsidRPr="004B0403">
        <w:rPr>
          <w:rFonts w:asciiTheme="minorBidi" w:hAnsiTheme="minorBidi"/>
          <w:sz w:val="24"/>
          <w:szCs w:val="24"/>
        </w:rPr>
        <w:t> 1.0</w:t>
      </w:r>
    </w:p>
    <w:p w14:paraId="434496DC" w14:textId="77777777" w:rsidR="00D5787A" w:rsidRPr="004B0403" w:rsidRDefault="00D5787A" w:rsidP="004B0403">
      <w:pPr>
        <w:spacing w:line="360" w:lineRule="auto"/>
        <w:jc w:val="both"/>
        <w:rPr>
          <w:rFonts w:asciiTheme="minorBidi" w:hAnsiTheme="minorBidi"/>
          <w:sz w:val="24"/>
          <w:szCs w:val="24"/>
        </w:rPr>
      </w:pPr>
    </w:p>
    <w:sectPr w:rsidR="00D5787A" w:rsidRPr="004B04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3C2"/>
    <w:multiLevelType w:val="multilevel"/>
    <w:tmpl w:val="F468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756A7"/>
    <w:multiLevelType w:val="multilevel"/>
    <w:tmpl w:val="1784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F26CC"/>
    <w:multiLevelType w:val="multilevel"/>
    <w:tmpl w:val="4E80F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A2486"/>
    <w:multiLevelType w:val="multilevel"/>
    <w:tmpl w:val="A8C89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F32DD"/>
    <w:multiLevelType w:val="multilevel"/>
    <w:tmpl w:val="0812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07814"/>
    <w:multiLevelType w:val="multilevel"/>
    <w:tmpl w:val="B198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71B04"/>
    <w:multiLevelType w:val="multilevel"/>
    <w:tmpl w:val="34AC0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34A86"/>
    <w:multiLevelType w:val="multilevel"/>
    <w:tmpl w:val="63D2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36700"/>
    <w:multiLevelType w:val="multilevel"/>
    <w:tmpl w:val="7A348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D45DF4"/>
    <w:multiLevelType w:val="multilevel"/>
    <w:tmpl w:val="258A8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FF24DA"/>
    <w:multiLevelType w:val="multilevel"/>
    <w:tmpl w:val="F7C85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4C1829"/>
    <w:multiLevelType w:val="multilevel"/>
    <w:tmpl w:val="096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30AC1"/>
    <w:multiLevelType w:val="multilevel"/>
    <w:tmpl w:val="6470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10CA4"/>
    <w:multiLevelType w:val="multilevel"/>
    <w:tmpl w:val="2184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23640"/>
    <w:multiLevelType w:val="multilevel"/>
    <w:tmpl w:val="EF2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55E02"/>
    <w:multiLevelType w:val="multilevel"/>
    <w:tmpl w:val="5864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E4220"/>
    <w:multiLevelType w:val="multilevel"/>
    <w:tmpl w:val="27A8B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A00929"/>
    <w:multiLevelType w:val="multilevel"/>
    <w:tmpl w:val="2C063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45BCC"/>
    <w:multiLevelType w:val="multilevel"/>
    <w:tmpl w:val="C21E9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7B29FB"/>
    <w:multiLevelType w:val="multilevel"/>
    <w:tmpl w:val="7774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F6542"/>
    <w:multiLevelType w:val="multilevel"/>
    <w:tmpl w:val="D6343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4566F9"/>
    <w:multiLevelType w:val="multilevel"/>
    <w:tmpl w:val="45B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E01DE"/>
    <w:multiLevelType w:val="multilevel"/>
    <w:tmpl w:val="868A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0507A"/>
    <w:multiLevelType w:val="multilevel"/>
    <w:tmpl w:val="313A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80DEE"/>
    <w:multiLevelType w:val="multilevel"/>
    <w:tmpl w:val="46DC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24E4F"/>
    <w:multiLevelType w:val="multilevel"/>
    <w:tmpl w:val="FBD4A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807346"/>
    <w:multiLevelType w:val="multilevel"/>
    <w:tmpl w:val="2AE4D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C14C4D"/>
    <w:multiLevelType w:val="multilevel"/>
    <w:tmpl w:val="DB447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741A6F"/>
    <w:multiLevelType w:val="multilevel"/>
    <w:tmpl w:val="7DF2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753D8"/>
    <w:multiLevelType w:val="multilevel"/>
    <w:tmpl w:val="BED8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7748E"/>
    <w:multiLevelType w:val="multilevel"/>
    <w:tmpl w:val="6664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133E8"/>
    <w:multiLevelType w:val="multilevel"/>
    <w:tmpl w:val="F2C87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6E1E53"/>
    <w:multiLevelType w:val="multilevel"/>
    <w:tmpl w:val="FBCA1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93AF2"/>
    <w:multiLevelType w:val="multilevel"/>
    <w:tmpl w:val="517EB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535A98"/>
    <w:multiLevelType w:val="multilevel"/>
    <w:tmpl w:val="AB5A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16AAE"/>
    <w:multiLevelType w:val="multilevel"/>
    <w:tmpl w:val="CBB46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EF3E09"/>
    <w:multiLevelType w:val="multilevel"/>
    <w:tmpl w:val="423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828823">
    <w:abstractNumId w:val="14"/>
  </w:num>
  <w:num w:numId="2" w16cid:durableId="1701591301">
    <w:abstractNumId w:val="1"/>
  </w:num>
  <w:num w:numId="3" w16cid:durableId="859005078">
    <w:abstractNumId w:val="23"/>
  </w:num>
  <w:num w:numId="4" w16cid:durableId="1255018831">
    <w:abstractNumId w:val="7"/>
  </w:num>
  <w:num w:numId="5" w16cid:durableId="63529685">
    <w:abstractNumId w:val="17"/>
  </w:num>
  <w:num w:numId="6" w16cid:durableId="137920353">
    <w:abstractNumId w:val="24"/>
  </w:num>
  <w:num w:numId="7" w16cid:durableId="1513960049">
    <w:abstractNumId w:val="35"/>
  </w:num>
  <w:num w:numId="8" w16cid:durableId="1556969833">
    <w:abstractNumId w:val="28"/>
  </w:num>
  <w:num w:numId="9" w16cid:durableId="997003841">
    <w:abstractNumId w:val="5"/>
  </w:num>
  <w:num w:numId="10" w16cid:durableId="1321806770">
    <w:abstractNumId w:val="0"/>
  </w:num>
  <w:num w:numId="11" w16cid:durableId="117183781">
    <w:abstractNumId w:val="4"/>
  </w:num>
  <w:num w:numId="12" w16cid:durableId="371149973">
    <w:abstractNumId w:val="30"/>
  </w:num>
  <w:num w:numId="13" w16cid:durableId="676543389">
    <w:abstractNumId w:val="21"/>
  </w:num>
  <w:num w:numId="14" w16cid:durableId="758987862">
    <w:abstractNumId w:val="19"/>
  </w:num>
  <w:num w:numId="15" w16cid:durableId="2137794307">
    <w:abstractNumId w:val="31"/>
  </w:num>
  <w:num w:numId="16" w16cid:durableId="1926107928">
    <w:abstractNumId w:val="29"/>
  </w:num>
  <w:num w:numId="17" w16cid:durableId="1946384819">
    <w:abstractNumId w:val="15"/>
  </w:num>
  <w:num w:numId="18" w16cid:durableId="869999262">
    <w:abstractNumId w:val="13"/>
  </w:num>
  <w:num w:numId="19" w16cid:durableId="396785039">
    <w:abstractNumId w:val="18"/>
  </w:num>
  <w:num w:numId="20" w16cid:durableId="640381772">
    <w:abstractNumId w:val="20"/>
  </w:num>
  <w:num w:numId="21" w16cid:durableId="737897617">
    <w:abstractNumId w:val="3"/>
  </w:num>
  <w:num w:numId="22" w16cid:durableId="1186946206">
    <w:abstractNumId w:val="26"/>
  </w:num>
  <w:num w:numId="23" w16cid:durableId="27342602">
    <w:abstractNumId w:val="32"/>
  </w:num>
  <w:num w:numId="24" w16cid:durableId="287443754">
    <w:abstractNumId w:val="22"/>
  </w:num>
  <w:num w:numId="25" w16cid:durableId="1602180538">
    <w:abstractNumId w:val="36"/>
  </w:num>
  <w:num w:numId="26" w16cid:durableId="1650939684">
    <w:abstractNumId w:val="8"/>
  </w:num>
  <w:num w:numId="27" w16cid:durableId="1692023024">
    <w:abstractNumId w:val="25"/>
  </w:num>
  <w:num w:numId="28" w16cid:durableId="2137480015">
    <w:abstractNumId w:val="2"/>
  </w:num>
  <w:num w:numId="29" w16cid:durableId="743800683">
    <w:abstractNumId w:val="16"/>
  </w:num>
  <w:num w:numId="30" w16cid:durableId="1158426761">
    <w:abstractNumId w:val="34"/>
  </w:num>
  <w:num w:numId="31" w16cid:durableId="1435007118">
    <w:abstractNumId w:val="11"/>
  </w:num>
  <w:num w:numId="32" w16cid:durableId="1850944837">
    <w:abstractNumId w:val="12"/>
  </w:num>
  <w:num w:numId="33" w16cid:durableId="1488858161">
    <w:abstractNumId w:val="27"/>
  </w:num>
  <w:num w:numId="34" w16cid:durableId="504712883">
    <w:abstractNumId w:val="10"/>
  </w:num>
  <w:num w:numId="35" w16cid:durableId="652681308">
    <w:abstractNumId w:val="33"/>
  </w:num>
  <w:num w:numId="36" w16cid:durableId="1766224280">
    <w:abstractNumId w:val="6"/>
  </w:num>
  <w:num w:numId="37" w16cid:durableId="15599714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403"/>
    <w:rsid w:val="00227424"/>
    <w:rsid w:val="004B0403"/>
    <w:rsid w:val="0050328D"/>
    <w:rsid w:val="005B3E07"/>
    <w:rsid w:val="00604A06"/>
    <w:rsid w:val="007F3492"/>
    <w:rsid w:val="00A71264"/>
    <w:rsid w:val="00D5787A"/>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D7DD"/>
  <w15:chartTrackingRefBased/>
  <w15:docId w15:val="{A8BF7274-BCFC-48A9-AFA7-7F8357F34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0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B0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B04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04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04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04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04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04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04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4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B04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B04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04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04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04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04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04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0403"/>
    <w:rPr>
      <w:rFonts w:eastAsiaTheme="majorEastAsia" w:cstheme="majorBidi"/>
      <w:color w:val="272727" w:themeColor="text1" w:themeTint="D8"/>
    </w:rPr>
  </w:style>
  <w:style w:type="paragraph" w:styleId="Ttulo">
    <w:name w:val="Title"/>
    <w:basedOn w:val="Normal"/>
    <w:next w:val="Normal"/>
    <w:link w:val="TtuloCar"/>
    <w:uiPriority w:val="10"/>
    <w:qFormat/>
    <w:rsid w:val="004B0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04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04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04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0403"/>
    <w:pPr>
      <w:spacing w:before="160"/>
      <w:jc w:val="center"/>
    </w:pPr>
    <w:rPr>
      <w:i/>
      <w:iCs/>
      <w:color w:val="404040" w:themeColor="text1" w:themeTint="BF"/>
    </w:rPr>
  </w:style>
  <w:style w:type="character" w:customStyle="1" w:styleId="CitaCar">
    <w:name w:val="Cita Car"/>
    <w:basedOn w:val="Fuentedeprrafopredeter"/>
    <w:link w:val="Cita"/>
    <w:uiPriority w:val="29"/>
    <w:rsid w:val="004B0403"/>
    <w:rPr>
      <w:i/>
      <w:iCs/>
      <w:color w:val="404040" w:themeColor="text1" w:themeTint="BF"/>
    </w:rPr>
  </w:style>
  <w:style w:type="paragraph" w:styleId="Prrafodelista">
    <w:name w:val="List Paragraph"/>
    <w:basedOn w:val="Normal"/>
    <w:uiPriority w:val="34"/>
    <w:qFormat/>
    <w:rsid w:val="004B0403"/>
    <w:pPr>
      <w:ind w:left="720"/>
      <w:contextualSpacing/>
    </w:pPr>
  </w:style>
  <w:style w:type="character" w:styleId="nfasisintenso">
    <w:name w:val="Intense Emphasis"/>
    <w:basedOn w:val="Fuentedeprrafopredeter"/>
    <w:uiPriority w:val="21"/>
    <w:qFormat/>
    <w:rsid w:val="004B0403"/>
    <w:rPr>
      <w:i/>
      <w:iCs/>
      <w:color w:val="0F4761" w:themeColor="accent1" w:themeShade="BF"/>
    </w:rPr>
  </w:style>
  <w:style w:type="paragraph" w:styleId="Citadestacada">
    <w:name w:val="Intense Quote"/>
    <w:basedOn w:val="Normal"/>
    <w:next w:val="Normal"/>
    <w:link w:val="CitadestacadaCar"/>
    <w:uiPriority w:val="30"/>
    <w:qFormat/>
    <w:rsid w:val="004B0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0403"/>
    <w:rPr>
      <w:i/>
      <w:iCs/>
      <w:color w:val="0F4761" w:themeColor="accent1" w:themeShade="BF"/>
    </w:rPr>
  </w:style>
  <w:style w:type="character" w:styleId="Referenciaintensa">
    <w:name w:val="Intense Reference"/>
    <w:basedOn w:val="Fuentedeprrafopredeter"/>
    <w:uiPriority w:val="32"/>
    <w:qFormat/>
    <w:rsid w:val="004B0403"/>
    <w:rPr>
      <w:b/>
      <w:bCs/>
      <w:smallCaps/>
      <w:color w:val="0F4761" w:themeColor="accent1" w:themeShade="BF"/>
      <w:spacing w:val="5"/>
    </w:rPr>
  </w:style>
  <w:style w:type="character" w:styleId="Hipervnculo">
    <w:name w:val="Hyperlink"/>
    <w:basedOn w:val="Fuentedeprrafopredeter"/>
    <w:uiPriority w:val="99"/>
    <w:unhideWhenUsed/>
    <w:rsid w:val="004B0403"/>
    <w:rPr>
      <w:color w:val="467886" w:themeColor="hyperlink"/>
      <w:u w:val="single"/>
    </w:rPr>
  </w:style>
  <w:style w:type="character" w:styleId="Mencinsinresolver">
    <w:name w:val="Unresolved Mention"/>
    <w:basedOn w:val="Fuentedeprrafopredeter"/>
    <w:uiPriority w:val="99"/>
    <w:semiHidden/>
    <w:unhideWhenUsed/>
    <w:rsid w:val="004B0403"/>
    <w:rPr>
      <w:color w:val="605E5C"/>
      <w:shd w:val="clear" w:color="auto" w:fill="E1DFDD"/>
    </w:rPr>
  </w:style>
  <w:style w:type="paragraph" w:styleId="TtuloTDC">
    <w:name w:val="TOC Heading"/>
    <w:basedOn w:val="Ttulo1"/>
    <w:next w:val="Normal"/>
    <w:uiPriority w:val="39"/>
    <w:unhideWhenUsed/>
    <w:qFormat/>
    <w:rsid w:val="005B3E07"/>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5B3E07"/>
    <w:pPr>
      <w:spacing w:after="100"/>
    </w:pPr>
  </w:style>
  <w:style w:type="paragraph" w:styleId="TDC2">
    <w:name w:val="toc 2"/>
    <w:basedOn w:val="Normal"/>
    <w:next w:val="Normal"/>
    <w:autoRedefine/>
    <w:uiPriority w:val="39"/>
    <w:unhideWhenUsed/>
    <w:rsid w:val="005B3E07"/>
    <w:pPr>
      <w:spacing w:after="100"/>
      <w:ind w:left="220"/>
    </w:pPr>
  </w:style>
  <w:style w:type="paragraph" w:styleId="TDC3">
    <w:name w:val="toc 3"/>
    <w:basedOn w:val="Normal"/>
    <w:next w:val="Normal"/>
    <w:autoRedefine/>
    <w:uiPriority w:val="39"/>
    <w:unhideWhenUsed/>
    <w:rsid w:val="005B3E0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vscode-file://vscode-app/c:/Users/Joshua%20Rafael/AppData/Local/Programs/Microsoft%20VS%20Code/resources/app/out/vs/code/electron-browser/workbench/workbench.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959DC-56BF-4CC6-B974-B366B675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48</Pages>
  <Words>21300</Words>
  <Characters>21301</Characters>
  <Application>Microsoft Office Word</Application>
  <DocSecurity>0</DocSecurity>
  <Lines>21301</Lines>
  <Paragraphs>21300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RAFAEL RODRIGUEZ ACOSTA</dc:creator>
  <cp:keywords/>
  <dc:description/>
  <cp:lastModifiedBy>JOSHUA RAFAEL RODRIGUEZ ACOSTA</cp:lastModifiedBy>
  <cp:revision>1</cp:revision>
  <dcterms:created xsi:type="dcterms:W3CDTF">2025-10-30T19:24:00Z</dcterms:created>
  <dcterms:modified xsi:type="dcterms:W3CDTF">2025-10-30T20:29:00Z</dcterms:modified>
</cp:coreProperties>
</file>