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8F" w:rsidRDefault="00AB26C6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Uma Possível Solução ao Problema do Maior Retângulo Livre em um Campo Minado</w:t>
      </w:r>
    </w:p>
    <w:p w:rsidR="00D36B8F" w:rsidRDefault="00D36B8F" w:rsidP="00D36B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Carlos André Sousa Rodrigues</w:t>
      </w:r>
    </w:p>
    <w:p w:rsidR="00D36B8F" w:rsidRDefault="003A54FF" w:rsidP="00D36B8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6" w:history="1">
        <w:r w:rsidR="00D36B8F">
          <w:rPr>
            <w:rStyle w:val="Hyperlink"/>
            <w:rFonts w:ascii="Times New Roman" w:eastAsia="Times New Roman" w:hAnsi="Times New Roman" w:cs="Times New Roman"/>
            <w:i/>
            <w:color w:val="auto"/>
            <w:sz w:val="28"/>
            <w:szCs w:val="28"/>
            <w:u w:val="none"/>
          </w:rPr>
          <w:t>carlos.sousa@acad.pucrs.br</w:t>
        </w:r>
      </w:hyperlink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Faculdade de Informática – PUCRS </w:t>
      </w:r>
    </w:p>
    <w:p w:rsidR="00D36B8F" w:rsidRDefault="00D36B8F" w:rsidP="00D36B8F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Porto Alegre – Brasil</w:t>
      </w:r>
    </w:p>
    <w:p w:rsidR="00D36B8F" w:rsidRDefault="00191122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de setembro</w:t>
      </w:r>
      <w:r w:rsidR="00D36B8F">
        <w:rPr>
          <w:rFonts w:ascii="Times New Roman" w:eastAsia="Times New Roman" w:hAnsi="Times New Roman" w:cs="Times New Roman"/>
          <w:sz w:val="28"/>
          <w:szCs w:val="28"/>
        </w:rPr>
        <w:t xml:space="preserve"> de 2017</w:t>
      </w:r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:rsidR="00D36B8F" w:rsidRDefault="00191122" w:rsidP="00D36B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artigo apresenta uma possível eficiente solução ao primeiro problema proposto na disciplina de Algoritmos e Estruturas de Dados II, no semestre 2017/02, cujo objetivo é desenvolver um algoritmo capaz de encontrar a maior área retangular possível livre em um campo minado, a partir da largura, altura, e quantidade de minas presentes neste campo, acompanhado da posição de cada uma. São apresentadas </w:t>
      </w:r>
      <w:r w:rsidR="00CE757C">
        <w:rPr>
          <w:rFonts w:ascii="Times New Roman" w:eastAsia="Times New Roman" w:hAnsi="Times New Roman" w:cs="Times New Roman"/>
          <w:sz w:val="24"/>
          <w:szCs w:val="24"/>
        </w:rPr>
        <w:t xml:space="preserve">brevemente </w:t>
      </w:r>
      <w:r>
        <w:rPr>
          <w:rFonts w:ascii="Times New Roman" w:eastAsia="Times New Roman" w:hAnsi="Times New Roman" w:cs="Times New Roman"/>
          <w:sz w:val="24"/>
          <w:szCs w:val="24"/>
        </w:rPr>
        <w:t>duas possíveis estratégias que poderiam ser usadas para a resolução, sendo uma extremamente mais eficiente que a outra, ao passo que uma solução concreta da</w:t>
      </w:r>
      <w:r w:rsidR="00FE4F15">
        <w:rPr>
          <w:rFonts w:ascii="Times New Roman" w:eastAsia="Times New Roman" w:hAnsi="Times New Roman" w:cs="Times New Roman"/>
          <w:sz w:val="24"/>
          <w:szCs w:val="24"/>
        </w:rPr>
        <w:t xml:space="preserve"> melhor estratégia é explicada em detalhes, apresentando o resultado de alguns casos de teste.</w:t>
      </w:r>
    </w:p>
    <w:p w:rsidR="00191122" w:rsidRDefault="00191122" w:rsidP="00D36B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B8F" w:rsidRDefault="00D36B8F" w:rsidP="00D36B8F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Introdução</w:t>
      </w:r>
    </w:p>
    <w:p w:rsidR="00AB26C6" w:rsidRPr="00D93647" w:rsidRDefault="00546ECF" w:rsidP="00AB26C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93647">
        <w:rPr>
          <w:rFonts w:ascii="Times New Roman" w:hAnsi="Times New Roman" w:cs="Times New Roman"/>
          <w:sz w:val="24"/>
          <w:szCs w:val="24"/>
        </w:rPr>
        <w:t xml:space="preserve">Para definir um campo minado, é dado como entrada um arquivo texto contendo todos os dados necessários para sua representação. Este arquivo é composto basicamente por duas partes: </w:t>
      </w:r>
    </w:p>
    <w:p w:rsidR="00FA310E" w:rsidRPr="00D93647" w:rsidRDefault="00546ECF" w:rsidP="00FA310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>N</w:t>
      </w:r>
      <w:r w:rsidR="00FA310E" w:rsidRPr="00D93647">
        <w:rPr>
          <w:rFonts w:ascii="Times New Roman" w:hAnsi="Times New Roman" w:cs="Times New Roman"/>
          <w:sz w:val="24"/>
          <w:szCs w:val="24"/>
        </w:rPr>
        <w:t>a</w:t>
      </w:r>
      <w:r w:rsidRPr="00D93647">
        <w:rPr>
          <w:rFonts w:ascii="Times New Roman" w:hAnsi="Times New Roman" w:cs="Times New Roman"/>
          <w:sz w:val="24"/>
          <w:szCs w:val="24"/>
        </w:rPr>
        <w:t xml:space="preserve"> primeira linha, 3 números são informados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(w h m)</w:t>
      </w:r>
      <w:r w:rsidRPr="00D93647">
        <w:rPr>
          <w:rFonts w:ascii="Times New Roman" w:hAnsi="Times New Roman" w:cs="Times New Roman"/>
          <w:sz w:val="24"/>
          <w:szCs w:val="24"/>
        </w:rPr>
        <w:t>, sendo o primeiro a largura do campo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 (variando de 1 à w), seguido da altura do campo (também variando de 1 à h), e por último, a quantidade de minas terrestres presentes no campo.</w:t>
      </w:r>
    </w:p>
    <w:p w:rsidR="007A1D69" w:rsidRPr="00D93647" w:rsidRDefault="007A1D69" w:rsidP="007A1D6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A310E" w:rsidRPr="00D93647" w:rsidRDefault="00FA310E" w:rsidP="00FA310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 xml:space="preserve">Da segunda linha em diante, são apresentados dois números (x  y) que representam as posições das m minas dispostas no campo, sendo x um número que varia de 1 à h, e </w:t>
      </w:r>
      <w:r w:rsidR="00C43D96" w:rsidRPr="00D93647">
        <w:rPr>
          <w:rFonts w:ascii="Times New Roman" w:hAnsi="Times New Roman" w:cs="Times New Roman"/>
          <w:sz w:val="24"/>
          <w:szCs w:val="24"/>
        </w:rPr>
        <w:t xml:space="preserve">y variando </w:t>
      </w:r>
      <w:r w:rsidRPr="00D93647">
        <w:rPr>
          <w:rFonts w:ascii="Times New Roman" w:hAnsi="Times New Roman" w:cs="Times New Roman"/>
          <w:sz w:val="24"/>
          <w:szCs w:val="24"/>
        </w:rPr>
        <w:t>de 1 à w. De maneira similar, podemos interpretar x e y como sendo a linha e a coluna de determinada mina, respectivamente.</w:t>
      </w:r>
    </w:p>
    <w:p w:rsidR="00C43D96" w:rsidRPr="00D93647" w:rsidRDefault="00C43D96" w:rsidP="00C43D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43D96" w:rsidRDefault="009C4E30" w:rsidP="00C43D96">
      <w:pPr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lastRenderedPageBreak/>
        <w:t xml:space="preserve">O desafio é </w:t>
      </w:r>
      <w:r w:rsidR="00D93647" w:rsidRPr="00D93647">
        <w:rPr>
          <w:rFonts w:ascii="Times New Roman" w:hAnsi="Times New Roman" w:cs="Times New Roman"/>
          <w:sz w:val="24"/>
          <w:szCs w:val="24"/>
        </w:rPr>
        <w:t xml:space="preserve">encontrar </w:t>
      </w:r>
      <w:r w:rsidR="00621EB1">
        <w:rPr>
          <w:rFonts w:ascii="Times New Roman" w:hAnsi="Times New Roman" w:cs="Times New Roman"/>
          <w:sz w:val="24"/>
          <w:szCs w:val="24"/>
        </w:rPr>
        <w:t>a maior área retangular livre de minas terrestres no campo apresentado, inform</w:t>
      </w:r>
      <w:r w:rsidR="00156F5C">
        <w:rPr>
          <w:rFonts w:ascii="Times New Roman" w:hAnsi="Times New Roman" w:cs="Times New Roman"/>
          <w:sz w:val="24"/>
          <w:szCs w:val="24"/>
        </w:rPr>
        <w:t>ando sua localização e</w:t>
      </w:r>
      <w:r w:rsidR="00621EB1">
        <w:rPr>
          <w:rFonts w:ascii="Times New Roman" w:hAnsi="Times New Roman" w:cs="Times New Roman"/>
          <w:sz w:val="24"/>
          <w:szCs w:val="24"/>
        </w:rPr>
        <w:t xml:space="preserve"> área.</w:t>
      </w:r>
      <w:r w:rsidR="00156F5C">
        <w:rPr>
          <w:rFonts w:ascii="Times New Roman" w:hAnsi="Times New Roman" w:cs="Times New Roman"/>
          <w:sz w:val="24"/>
          <w:szCs w:val="24"/>
        </w:rPr>
        <w:t xml:space="preserve"> </w:t>
      </w:r>
      <w:r w:rsidR="000D70F7">
        <w:rPr>
          <w:rFonts w:ascii="Times New Roman" w:hAnsi="Times New Roman" w:cs="Times New Roman"/>
          <w:sz w:val="24"/>
          <w:szCs w:val="24"/>
        </w:rPr>
        <w:t>Algu</w:t>
      </w:r>
      <w:r w:rsidR="00232FA0">
        <w:rPr>
          <w:rFonts w:ascii="Times New Roman" w:hAnsi="Times New Roman" w:cs="Times New Roman"/>
          <w:sz w:val="24"/>
          <w:szCs w:val="24"/>
        </w:rPr>
        <w:t xml:space="preserve">ns casos de teste são propostos, que variam de 10.000 w  </w:t>
      </w:r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232FA0">
        <w:rPr>
          <w:rFonts w:ascii="Times New Roman" w:hAnsi="Times New Roman" w:cs="Times New Roman"/>
          <w:sz w:val="24"/>
          <w:szCs w:val="24"/>
        </w:rPr>
        <w:t xml:space="preserve"> 10.000 h com 100 minas, à 100.000 w </w:t>
      </w:r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>
        <w:rPr>
          <w:rFonts w:ascii="Times New Roman" w:hAnsi="Times New Roman" w:cs="Times New Roman"/>
          <w:sz w:val="24"/>
          <w:szCs w:val="24"/>
        </w:rPr>
        <w:t xml:space="preserve"> 100.000 h com 1.000</w:t>
      </w:r>
      <w:r w:rsidR="00AE2104">
        <w:rPr>
          <w:rFonts w:ascii="Times New Roman" w:hAnsi="Times New Roman" w:cs="Times New Roman"/>
          <w:sz w:val="24"/>
          <w:szCs w:val="24"/>
        </w:rPr>
        <w:t xml:space="preserve"> minas.</w:t>
      </w:r>
    </w:p>
    <w:p w:rsidR="00C30F79" w:rsidRPr="00D93647" w:rsidRDefault="00C30F79" w:rsidP="00C43D96">
      <w:pPr>
        <w:rPr>
          <w:rFonts w:ascii="Times New Roman" w:hAnsi="Times New Roman" w:cs="Times New Roman"/>
          <w:sz w:val="24"/>
          <w:szCs w:val="24"/>
        </w:rPr>
      </w:pPr>
    </w:p>
    <w:p w:rsidR="00C30F79" w:rsidRDefault="00C30F79" w:rsidP="00C30F7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Estratégia 1</w:t>
      </w:r>
    </w:p>
    <w:p w:rsidR="00C30F79" w:rsidRDefault="00204F2A" w:rsidP="00C30F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problema poderia ser resolvido de uma maneira pouco eficiente, sendo talvez o tipo de solução mais intuitiva ao nos depararmos com </w:t>
      </w:r>
      <w:r w:rsidR="00C560D7">
        <w:rPr>
          <w:rFonts w:ascii="Times New Roman" w:eastAsia="Times New Roman" w:hAnsi="Times New Roman" w:cs="Times New Roman"/>
          <w:sz w:val="24"/>
          <w:szCs w:val="24"/>
        </w:rPr>
        <w:t>algum problema assim. O plano aqui seria considerar nosso campo minado como sendo uma grade, que incorporaria linhas e colunas bem definidas, e suas coordenadas, minadas ou não.</w:t>
      </w:r>
      <w:r w:rsidR="004A55CB">
        <w:rPr>
          <w:rFonts w:ascii="Times New Roman" w:eastAsia="Times New Roman" w:hAnsi="Times New Roman" w:cs="Times New Roman"/>
          <w:sz w:val="24"/>
          <w:szCs w:val="24"/>
        </w:rPr>
        <w:t xml:space="preserve"> Para sua possível implementação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física, poderiam ser utilizadas estruturas como uma matriz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, ou apenas uma relação numérica para iterar sobre todos os espaços (livres ou não)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, dentre várias outras possíveis. O fato é que aqui estaríamos in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teressados em considerar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toda a estrutura do campo, tanto os espaços livres quanto os espaços minad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 xml:space="preserve">os, de maneira física. Aqui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podemos nos deparar com dois principais problemas:</w:t>
      </w:r>
    </w:p>
    <w:p w:rsidR="00720ABF" w:rsidRPr="00CE6EED" w:rsidRDefault="00CE6EED" w:rsidP="00720ABF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Memória: a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o tentarmos, por exemplo, utilizar uma matriz para guardar noss</w:t>
      </w:r>
      <w:r>
        <w:rPr>
          <w:rFonts w:ascii="Times New Roman" w:eastAsia="Times New Roman" w:hAnsi="Times New Roman" w:cs="Times New Roman"/>
          <w:sz w:val="24"/>
          <w:szCs w:val="24"/>
        </w:rPr>
        <w:t>o campo minado, deve-se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levar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em consideração o tamanho, o que para pequenos campos funcionaria perfeitamente, porém, para os casos que </w:t>
      </w:r>
      <w:r>
        <w:rPr>
          <w:rFonts w:ascii="Times New Roman" w:eastAsia="Times New Roman" w:hAnsi="Times New Roman" w:cs="Times New Roman"/>
          <w:sz w:val="24"/>
          <w:szCs w:val="24"/>
        </w:rPr>
        <w:t>apresentam campos maiores, como os casos testes que serão discutidos, essa estratégia não é adequada.</w:t>
      </w:r>
    </w:p>
    <w:p w:rsidR="00720ABF" w:rsidRDefault="00720ABF" w:rsidP="00720ABF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ABF" w:rsidRPr="00720ABF" w:rsidRDefault="00CE6EED" w:rsidP="00720ABF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Processamento: para a busca do maior retângulo livre, </w:t>
      </w:r>
      <w:r w:rsidR="005266F3">
        <w:rPr>
          <w:rFonts w:ascii="Times New Roman" w:eastAsia="Times New Roman" w:hAnsi="Times New Roman" w:cs="Times New Roman"/>
          <w:sz w:val="24"/>
          <w:szCs w:val="24"/>
        </w:rPr>
        <w:t xml:space="preserve">provavelmente teríamos de iterar </w:t>
      </w:r>
      <w:r w:rsidR="003A54FF">
        <w:rPr>
          <w:rFonts w:ascii="Times New Roman" w:eastAsia="Times New Roman" w:hAnsi="Times New Roman" w:cs="Times New Roman"/>
          <w:sz w:val="24"/>
          <w:szCs w:val="24"/>
        </w:rPr>
        <w:t xml:space="preserve">sobre cada célula do campo, </w:t>
      </w:r>
      <w:bookmarkStart w:id="0" w:name="_GoBack"/>
      <w:bookmarkEnd w:id="0"/>
    </w:p>
    <w:p w:rsidR="00720ABF" w:rsidRPr="00720ABF" w:rsidRDefault="00720ABF" w:rsidP="00720AB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ABF" w:rsidRDefault="00720ABF" w:rsidP="00C30F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10E" w:rsidRDefault="00FA310E" w:rsidP="00720ABF">
      <w:pPr>
        <w:jc w:val="both"/>
      </w:pPr>
    </w:p>
    <w:p w:rsidR="00C560D7" w:rsidRDefault="00C560D7" w:rsidP="00C560D7">
      <w:pPr>
        <w:jc w:val="both"/>
      </w:pPr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Estratégia 2</w:t>
      </w:r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Felizmente, existem maneiras mais eficientes de se resolver o problema proposto, ao qual discutiremos neste tópico.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65C9" w:rsidRDefault="00D165C9" w:rsidP="00C560D7">
      <w:pPr>
        <w:jc w:val="both"/>
      </w:pPr>
      <w:r>
        <w:t xml:space="preserve"> </w:t>
      </w:r>
    </w:p>
    <w:sectPr w:rsidR="00D1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C71"/>
    <w:multiLevelType w:val="hybridMultilevel"/>
    <w:tmpl w:val="9754049A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7A6"/>
    <w:multiLevelType w:val="hybridMultilevel"/>
    <w:tmpl w:val="B9486F4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AD514CD"/>
    <w:multiLevelType w:val="hybridMultilevel"/>
    <w:tmpl w:val="50EA8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73692"/>
    <w:multiLevelType w:val="hybridMultilevel"/>
    <w:tmpl w:val="6630B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06677"/>
    <w:multiLevelType w:val="hybridMultilevel"/>
    <w:tmpl w:val="73F28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93044"/>
    <w:multiLevelType w:val="hybridMultilevel"/>
    <w:tmpl w:val="C0089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A1D5B"/>
    <w:multiLevelType w:val="hybridMultilevel"/>
    <w:tmpl w:val="DED2BB1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40C7D"/>
    <w:multiLevelType w:val="hybridMultilevel"/>
    <w:tmpl w:val="6F26A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5345A"/>
    <w:multiLevelType w:val="hybridMultilevel"/>
    <w:tmpl w:val="3B28B72C"/>
    <w:lvl w:ilvl="0" w:tplc="0E38E6D6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8758AB"/>
    <w:multiLevelType w:val="hybridMultilevel"/>
    <w:tmpl w:val="B7748C1E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1921"/>
    <w:multiLevelType w:val="hybridMultilevel"/>
    <w:tmpl w:val="2CA2C80C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7748B"/>
    <w:multiLevelType w:val="hybridMultilevel"/>
    <w:tmpl w:val="A1C21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D3943"/>
    <w:multiLevelType w:val="hybridMultilevel"/>
    <w:tmpl w:val="0214059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515329B8"/>
    <w:multiLevelType w:val="hybridMultilevel"/>
    <w:tmpl w:val="5712ACE0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87655"/>
    <w:multiLevelType w:val="hybridMultilevel"/>
    <w:tmpl w:val="F80E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C63C6"/>
    <w:multiLevelType w:val="hybridMultilevel"/>
    <w:tmpl w:val="F954B6A6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5386B"/>
    <w:multiLevelType w:val="hybridMultilevel"/>
    <w:tmpl w:val="30CA03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9E6557"/>
    <w:multiLevelType w:val="hybridMultilevel"/>
    <w:tmpl w:val="ED8C9C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5935F3E"/>
    <w:multiLevelType w:val="hybridMultilevel"/>
    <w:tmpl w:val="18643B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D411D2"/>
    <w:multiLevelType w:val="hybridMultilevel"/>
    <w:tmpl w:val="92AC7E5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14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9"/>
  </w:num>
  <w:num w:numId="11">
    <w:abstractNumId w:val="9"/>
  </w:num>
  <w:num w:numId="12">
    <w:abstractNumId w:val="0"/>
  </w:num>
  <w:num w:numId="13">
    <w:abstractNumId w:val="15"/>
  </w:num>
  <w:num w:numId="14">
    <w:abstractNumId w:val="18"/>
  </w:num>
  <w:num w:numId="15">
    <w:abstractNumId w:val="4"/>
  </w:num>
  <w:num w:numId="16">
    <w:abstractNumId w:val="7"/>
  </w:num>
  <w:num w:numId="17">
    <w:abstractNumId w:val="5"/>
  </w:num>
  <w:num w:numId="18">
    <w:abstractNumId w:val="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F"/>
    <w:rsid w:val="00062E74"/>
    <w:rsid w:val="0006580F"/>
    <w:rsid w:val="000D70F7"/>
    <w:rsid w:val="000F2A73"/>
    <w:rsid w:val="0011644B"/>
    <w:rsid w:val="00116FCE"/>
    <w:rsid w:val="00126948"/>
    <w:rsid w:val="00152709"/>
    <w:rsid w:val="00156F5C"/>
    <w:rsid w:val="00170D1D"/>
    <w:rsid w:val="00191122"/>
    <w:rsid w:val="00204F2A"/>
    <w:rsid w:val="00232FA0"/>
    <w:rsid w:val="0024457F"/>
    <w:rsid w:val="00251A31"/>
    <w:rsid w:val="002B785F"/>
    <w:rsid w:val="002D7E0B"/>
    <w:rsid w:val="002E129B"/>
    <w:rsid w:val="0031274D"/>
    <w:rsid w:val="00345919"/>
    <w:rsid w:val="003A54FF"/>
    <w:rsid w:val="003E2435"/>
    <w:rsid w:val="00407187"/>
    <w:rsid w:val="00414560"/>
    <w:rsid w:val="00424CBA"/>
    <w:rsid w:val="0043402C"/>
    <w:rsid w:val="0045647E"/>
    <w:rsid w:val="004A41C5"/>
    <w:rsid w:val="004A55CB"/>
    <w:rsid w:val="004F4374"/>
    <w:rsid w:val="005266F3"/>
    <w:rsid w:val="00546ECF"/>
    <w:rsid w:val="00591A2D"/>
    <w:rsid w:val="005A3EA4"/>
    <w:rsid w:val="00606716"/>
    <w:rsid w:val="00615304"/>
    <w:rsid w:val="00620BF7"/>
    <w:rsid w:val="00621EB1"/>
    <w:rsid w:val="006308AA"/>
    <w:rsid w:val="00637BBB"/>
    <w:rsid w:val="006F1443"/>
    <w:rsid w:val="00712241"/>
    <w:rsid w:val="00720ABF"/>
    <w:rsid w:val="0073201B"/>
    <w:rsid w:val="00784837"/>
    <w:rsid w:val="007A1D69"/>
    <w:rsid w:val="007D2C20"/>
    <w:rsid w:val="007E7BAB"/>
    <w:rsid w:val="007F4D44"/>
    <w:rsid w:val="008300CE"/>
    <w:rsid w:val="0086685A"/>
    <w:rsid w:val="00897AF2"/>
    <w:rsid w:val="008E34DA"/>
    <w:rsid w:val="00917CA7"/>
    <w:rsid w:val="009C4E30"/>
    <w:rsid w:val="009D42CA"/>
    <w:rsid w:val="00A53A5D"/>
    <w:rsid w:val="00A76027"/>
    <w:rsid w:val="00A83F7A"/>
    <w:rsid w:val="00AB26C6"/>
    <w:rsid w:val="00AC0A2C"/>
    <w:rsid w:val="00AE2104"/>
    <w:rsid w:val="00AE525B"/>
    <w:rsid w:val="00B51D62"/>
    <w:rsid w:val="00B53FC7"/>
    <w:rsid w:val="00B556DA"/>
    <w:rsid w:val="00B57330"/>
    <w:rsid w:val="00B90468"/>
    <w:rsid w:val="00C269A1"/>
    <w:rsid w:val="00C30F79"/>
    <w:rsid w:val="00C43D96"/>
    <w:rsid w:val="00C50C3E"/>
    <w:rsid w:val="00C560D7"/>
    <w:rsid w:val="00C654B0"/>
    <w:rsid w:val="00C92BF4"/>
    <w:rsid w:val="00CE6CE9"/>
    <w:rsid w:val="00CE6EED"/>
    <w:rsid w:val="00CE757C"/>
    <w:rsid w:val="00D0554F"/>
    <w:rsid w:val="00D1049C"/>
    <w:rsid w:val="00D165C9"/>
    <w:rsid w:val="00D36B8F"/>
    <w:rsid w:val="00D81429"/>
    <w:rsid w:val="00D93647"/>
    <w:rsid w:val="00DE2FBC"/>
    <w:rsid w:val="00E05093"/>
    <w:rsid w:val="00E43645"/>
    <w:rsid w:val="00E528A9"/>
    <w:rsid w:val="00EB0B2A"/>
    <w:rsid w:val="00EC2A64"/>
    <w:rsid w:val="00EF0A55"/>
    <w:rsid w:val="00EF257F"/>
    <w:rsid w:val="00EF6CDF"/>
    <w:rsid w:val="00F14348"/>
    <w:rsid w:val="00F3601F"/>
    <w:rsid w:val="00F81E76"/>
    <w:rsid w:val="00FA310E"/>
    <w:rsid w:val="00FB5B7F"/>
    <w:rsid w:val="00FD374D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sousa@acad.pucrs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</dc:creator>
  <cp:lastModifiedBy>CARLOS ANDRE</cp:lastModifiedBy>
  <cp:revision>19</cp:revision>
  <dcterms:created xsi:type="dcterms:W3CDTF">2017-09-14T12:59:00Z</dcterms:created>
  <dcterms:modified xsi:type="dcterms:W3CDTF">2017-09-14T15:03:00Z</dcterms:modified>
</cp:coreProperties>
</file>