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9yb4qnb4jnaf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"Optimización de la Gestión Organizacional en la Agencia de Rap Travel Perú mediante la Implementación de un Sistema Digital Integral"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03/09/2025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Autor: Carlos Alberto Bolaños Gamarra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Rodrigo Holgado Quispe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Fabricio Huillca Perez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Raul Ppacsi Chillihuani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Introducción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Backlog de Producto (BP) consolida y ordena el trabajo necesario para implementar el Sistema Digital Integral de Rap Travel Perú. Es la fuente única de verdad para las entregas de valor (historias de usuario, épicas y habilitadores) y conecta explícitamente los objetivos de negocio (ventas, reservas, finanzas, posventa) con requisitos priorizados y criterios de aceptación verificables. La literatura sobre ingeniería de requisitos ágil respalda que una gestión iterativa y colaborativa de requisitos como la que articula el BP reduce ambigüedad, mejora la comunicación y acelera la entrega de valor. (1). Queremos que el BP sea nuestro “tablero maestro”: cada elemento debe justificar por qué impacta ventas/eficiencia/experiencia y cómo lo vamos a verificar en entregas cortas.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El BP es una lista viva y priorizada de necesidades orientadas a valor (épicas → funcionalidades → historias de usuario con criterios de aceptación), refinada de forma continua. Estudios evidencian que la calidad de las historias es crítica: defectos en su redacción impactan comprensión, verificación y trazabilidad; por ello adoptaremos pautas de calidad formales para historias (por ejemplo, la Quality User Story (QUS) con 13 criterios). (2). Si escribimos historias con criterios de calidad medibles, reducimos retrabajo y discusiones subjetivas; cada historia debe ser clara, verificable y trazable a un objetivo.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 BP bien estructurado se asocia con mejor testabilidad y enfoque de calidad en Scrum; medir la complejidad y la calidad de prueba por ítem ayuda a anticipar riesgos y planificar cobertura. (3). Quiero que cada ítem del backlog salga “pruebeable”: si algo no es verificable, no está listo para entrar al Sprint.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Habrá refinamientos semanales y revisiones mensuales de métricas; cada ítem mantendrá trazabilidad a objetivos del proyecto y del SRS (requisitos funcionales y no funcionales). Este enfoque, alineado con prácticas de requisitos ágiles, favorece ciclos cortos y decisiones informadas. (1)(2). Quiero disciplina ligera: pocas ceremonias, pero datos y trazabilidad siempre a mano para decidir qué entra al siguiente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épica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agrupa funcionalidades principales del sistema, mientras que las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historias de usuario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expresan necesidades específicas de los usuarios finales. Estas historias son consideradas buenas prácticas en ingeniería de software porque permiten representar requisitos de manera simple, accesible y centrada en el usuario (Cohn, 2004; Lucassen et al., 2016).</w:t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ara la correcta estructuración del backlog se aplican los siguientes principios: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Épicas: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grandes bloques funcionales que agrupan historias de usuario relacionadas.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Historias de Usuario: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descripciones cortas y centradas en el usuario sobre una funcionalidad específica.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reglas que deben cumplirse para considerar completada la historia.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esfuerzo expresado en puntos de historia.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condiciones necesarias para dar por completada una historia.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Épicas e Historias de Usuario</w:t>
      </w:r>
    </w:p>
    <w:p w:rsidR="00000000" w:rsidDel="00000000" w:rsidP="00000000" w:rsidRDefault="00000000" w:rsidRPr="00000000" w14:paraId="0000001E">
      <w:pPr>
        <w:pStyle w:val="Heading2"/>
        <w:spacing w:after="80" w:befor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ruz24wdtx9o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Épica 1: Gestión de Clientes (RF1)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80" w:before="28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or569l21sbgx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Historia de Usuario 1.1: Registrar cliente</w:t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recepcionista, quiero registrar la información de un cliente (nombre, correo, teléfono), para poder atender sus solicitudes de tours.</w:t>
      </w:r>
    </w:p>
    <w:p w:rsidR="00000000" w:rsidDel="00000000" w:rsidP="00000000" w:rsidRDefault="00000000" w:rsidRPr="00000000" w14:paraId="00000021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registrar nombre, correo y teléfono obligatoriamente.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Guardar la información en la base de datos.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Mostrar confirmación exitosa al usuario.</w:t>
        <w:br w:type="textWrapping"/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26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 implementada y probada.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registrado aparece en la lista.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Documentación técnica actualizada.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80" w:before="28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mgsbxxbdre0j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Historia de Usuario 1.2: Modificar cliente</w:t>
      </w:r>
    </w:p>
    <w:p w:rsidR="00000000" w:rsidDel="00000000" w:rsidP="00000000" w:rsidRDefault="00000000" w:rsidRPr="00000000" w14:paraId="0000002B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administrador, quiero editar los datos de un cliente existente, para mantener la información actualizada.</w:t>
      </w:r>
    </w:p>
    <w:p w:rsidR="00000000" w:rsidDel="00000000" w:rsidP="00000000" w:rsidRDefault="00000000" w:rsidRPr="00000000" w14:paraId="0000002C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editar nombre, correo y teléfono.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Cambios reflejados en la base de datos en tiempo real.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Confirmación de actualización exitosa.</w:t>
        <w:br w:type="textWrapping"/>
      </w:r>
    </w:p>
    <w:p w:rsidR="00000000" w:rsidDel="00000000" w:rsidP="00000000" w:rsidRDefault="00000000" w:rsidRPr="00000000" w14:paraId="00000030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 puntos</w:t>
      </w:r>
    </w:p>
    <w:p w:rsidR="00000000" w:rsidDel="00000000" w:rsidP="00000000" w:rsidRDefault="00000000" w:rsidRPr="00000000" w14:paraId="00000031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 probada en entorno controlado.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Cambios visibles inmediatamente.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Documentación actualizada.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80" w:before="28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bwojit2302js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Historia de Usuario 1.3: Eliminar cliente</w:t>
      </w:r>
    </w:p>
    <w:p w:rsidR="00000000" w:rsidDel="00000000" w:rsidP="00000000" w:rsidRDefault="00000000" w:rsidRPr="00000000" w14:paraId="00000036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administrador, quiero eliminar a un cliente del sistema, para evitar registros duplicados o innecesarios.</w:t>
      </w:r>
    </w:p>
    <w:p w:rsidR="00000000" w:rsidDel="00000000" w:rsidP="00000000" w:rsidRDefault="00000000" w:rsidRPr="00000000" w14:paraId="00000037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Confirmación antes de eliminar.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Eliminación permanente de los registros.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desaparece de la lista de clientes.</w:t>
        <w:br w:type="textWrapping"/>
      </w:r>
    </w:p>
    <w:p w:rsidR="00000000" w:rsidDel="00000000" w:rsidP="00000000" w:rsidRDefault="00000000" w:rsidRPr="00000000" w14:paraId="0000003B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 puntos</w:t>
      </w:r>
    </w:p>
    <w:p w:rsidR="00000000" w:rsidDel="00000000" w:rsidP="00000000" w:rsidRDefault="00000000" w:rsidRPr="00000000" w14:paraId="0000003C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 validada y probada.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Documentación técnica actualizada.</w:t>
        <w:br w:type="textWrapping"/>
      </w:r>
    </w:p>
    <w:p w:rsidR="00000000" w:rsidDel="00000000" w:rsidP="00000000" w:rsidRDefault="00000000" w:rsidRPr="00000000" w14:paraId="0000003F">
      <w:pPr>
        <w:pStyle w:val="Heading2"/>
        <w:spacing w:after="80" w:befor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lt06xrsr0ojm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Épica 2: Gestión de Reservas (RF2)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after="80" w:before="28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3ly1d6hcy21y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Historia de Usuario 2.1: Crear reserva</w:t>
      </w:r>
    </w:p>
    <w:p w:rsidR="00000000" w:rsidDel="00000000" w:rsidP="00000000" w:rsidRDefault="00000000" w:rsidRPr="00000000" w14:paraId="00000041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agente de ventas, quiero registrar una reserva con cliente, destino y fecha, para asegurar el cupo en el tour.</w:t>
      </w:r>
    </w:p>
    <w:p w:rsidR="00000000" w:rsidDel="00000000" w:rsidP="00000000" w:rsidRDefault="00000000" w:rsidRPr="00000000" w14:paraId="00000042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Registrar cliente, destino y fecha de viaje.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Guardar en la base de datos.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Confirmación visible en el sistema.</w:t>
        <w:br w:type="textWrapping"/>
      </w:r>
    </w:p>
    <w:p w:rsidR="00000000" w:rsidDel="00000000" w:rsidP="00000000" w:rsidRDefault="00000000" w:rsidRPr="00000000" w14:paraId="00000046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047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 probada sin errores.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Reserva disponible en reportes.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Documentación actualizada.</w:t>
        <w:br w:type="textWrapping"/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after="80" w:before="28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9enkylwkcmu9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Historia de Usuario 2.2: Modificar reserva</w:t>
      </w:r>
    </w:p>
    <w:p w:rsidR="00000000" w:rsidDel="00000000" w:rsidP="00000000" w:rsidRDefault="00000000" w:rsidRPr="00000000" w14:paraId="0000004C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agente, quiero modificar detalles de una reserva, para actualizar información de viaje de un cliente.</w:t>
      </w:r>
    </w:p>
    <w:p w:rsidR="00000000" w:rsidDel="00000000" w:rsidP="00000000" w:rsidRDefault="00000000" w:rsidRPr="00000000" w14:paraId="0000004D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editar fecha o destino.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Actualizar en base de datos en tiempo real.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Confirmar actualización.</w:t>
        <w:br w:type="textWrapping"/>
      </w:r>
    </w:p>
    <w:p w:rsidR="00000000" w:rsidDel="00000000" w:rsidP="00000000" w:rsidRDefault="00000000" w:rsidRPr="00000000" w14:paraId="00000051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52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Cambios probados en entorno controlado.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Reserva actualizada sin errores.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Documentación técnica actualizada.</w:t>
        <w:br w:type="textWrapping"/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after="80" w:before="28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6d0zvqvt1u4r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Historia de Usuario 2.3: Cancelar reserva</w:t>
      </w:r>
    </w:p>
    <w:p w:rsidR="00000000" w:rsidDel="00000000" w:rsidP="00000000" w:rsidRDefault="00000000" w:rsidRPr="00000000" w14:paraId="00000057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cliente, quiero cancelar mi reserva, para no generar gastos innecesarios si cambio de planes.</w:t>
      </w:r>
    </w:p>
    <w:p w:rsidR="00000000" w:rsidDel="00000000" w:rsidP="00000000" w:rsidRDefault="00000000" w:rsidRPr="00000000" w14:paraId="00000058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Opción de cancelar con confirmación.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Actualización inmediata del estado de la reserva.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Envío de notificación automática al cliente.</w:t>
        <w:br w:type="textWrapping"/>
      </w:r>
    </w:p>
    <w:p w:rsidR="00000000" w:rsidDel="00000000" w:rsidP="00000000" w:rsidRDefault="00000000" w:rsidRPr="00000000" w14:paraId="0000005C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5D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Cancelación implementada y probada.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Notificación automática enviada.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Documentación actualizada.</w:t>
        <w:br w:type="textWrapping"/>
      </w:r>
    </w:p>
    <w:p w:rsidR="00000000" w:rsidDel="00000000" w:rsidP="00000000" w:rsidRDefault="00000000" w:rsidRPr="00000000" w14:paraId="00000061">
      <w:pPr>
        <w:pStyle w:val="Heading2"/>
        <w:spacing w:after="80" w:befor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43ohqmfgisqf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Épica 3: Gestión de Pagos (RF3)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after="80" w:before="28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tcrambmclhs9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Historia de Usuario 3.1: Registrar pago</w:t>
      </w:r>
    </w:p>
    <w:p w:rsidR="00000000" w:rsidDel="00000000" w:rsidP="00000000" w:rsidRDefault="00000000" w:rsidRPr="00000000" w14:paraId="00000063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agente, quiero registrar un pago de un cliente, para confirmar su participación en el tour.</w:t>
      </w:r>
    </w:p>
    <w:p w:rsidR="00000000" w:rsidDel="00000000" w:rsidP="00000000" w:rsidRDefault="00000000" w:rsidRPr="00000000" w14:paraId="00000064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5">
      <w:pPr>
        <w:numPr>
          <w:ilvl w:val="0"/>
          <w:numId w:val="30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Registrar monto, cliente y reserva asociada.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30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Generar comprobante digital.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30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Guardar en la base de datos.</w:t>
        <w:br w:type="textWrapping"/>
      </w:r>
    </w:p>
    <w:p w:rsidR="00000000" w:rsidDel="00000000" w:rsidP="00000000" w:rsidRDefault="00000000" w:rsidRPr="00000000" w14:paraId="00000068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69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6A">
      <w:pPr>
        <w:numPr>
          <w:ilvl w:val="0"/>
          <w:numId w:val="29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Pago validado y comprobante generado.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9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Documentación actualizada.</w:t>
        <w:br w:type="textWrapping"/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after="80" w:before="28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fq2ion4tgs5s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Historia de Usuario 3.2: Consultar pagos</w:t>
      </w:r>
    </w:p>
    <w:p w:rsidR="00000000" w:rsidDel="00000000" w:rsidP="00000000" w:rsidRDefault="00000000" w:rsidRPr="00000000" w14:paraId="0000006D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administrador, quiero ver un listado de pagos realizados, para tener control financiero en tiempo real.</w:t>
      </w:r>
    </w:p>
    <w:p w:rsidR="00000000" w:rsidDel="00000000" w:rsidP="00000000" w:rsidRDefault="00000000" w:rsidRPr="00000000" w14:paraId="0000006E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Mostrar lista con fecha, cliente y monto.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filtrar por rango de fechas.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Generar exportación en PDF/Excel.</w:t>
        <w:br w:type="textWrapping"/>
      </w:r>
    </w:p>
    <w:p w:rsidR="00000000" w:rsidDel="00000000" w:rsidP="00000000" w:rsidRDefault="00000000" w:rsidRPr="00000000" w14:paraId="00000072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073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 probada en pruebas unitarias.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5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Reporte generado sin errores.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25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Documentación técnica actualizada.</w:t>
        <w:br w:type="textWrapping"/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after="80" w:before="28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xddpjyd2t2sn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Historia de Usuario 3.3: Generar comprobante automático</w:t>
      </w:r>
    </w:p>
    <w:p w:rsidR="00000000" w:rsidDel="00000000" w:rsidP="00000000" w:rsidRDefault="00000000" w:rsidRPr="00000000" w14:paraId="00000078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sistema, quiero generar un comprobante digital en PDF tras cada pago, para entregarlo al cliente.</w:t>
      </w:r>
    </w:p>
    <w:p w:rsidR="00000000" w:rsidDel="00000000" w:rsidP="00000000" w:rsidRDefault="00000000" w:rsidRPr="00000000" w14:paraId="00000079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PDF generado con datos de pago y logo de la empresa.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Envío automático al correo del cliente.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Guardar copia en el servidor.</w:t>
        <w:br w:type="textWrapping"/>
      </w:r>
    </w:p>
    <w:p w:rsidR="00000000" w:rsidDel="00000000" w:rsidP="00000000" w:rsidRDefault="00000000" w:rsidRPr="00000000" w14:paraId="0000007D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7E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7F">
      <w:pPr>
        <w:numPr>
          <w:ilvl w:val="0"/>
          <w:numId w:val="31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Pruebas validadas con pagos reales.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PDF entregado automáticamente.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31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Documentación actualizada.</w:t>
      </w:r>
    </w:p>
    <w:p w:rsidR="00000000" w:rsidDel="00000000" w:rsidP="00000000" w:rsidRDefault="00000000" w:rsidRPr="00000000" w14:paraId="00000082">
      <w:pPr>
        <w:pStyle w:val="Heading2"/>
        <w:spacing w:after="80" w:befor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kdchf7bscz6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Épica 4: Reportes Estratégicos (RF4)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after="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d9khyllu2fyf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Historia de Usuario 4.1: Reporte de ventas en tiempo real</w:t>
      </w:r>
    </w:p>
    <w:p w:rsidR="00000000" w:rsidDel="00000000" w:rsidP="00000000" w:rsidRDefault="00000000" w:rsidRPr="00000000" w14:paraId="00000084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gerente, quiero generar reportes de ventas en tiempo real, para analizar el desempeño de la agencia.</w:t>
      </w:r>
    </w:p>
    <w:p w:rsidR="00000000" w:rsidDel="00000000" w:rsidP="00000000" w:rsidRDefault="00000000" w:rsidRPr="00000000" w14:paraId="00000085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6">
      <w:pPr>
        <w:numPr>
          <w:ilvl w:val="0"/>
          <w:numId w:val="23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Reporte muestra total de ventas por día, semana o mes.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Posibilidad de exportar en PDF o Excel.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23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Visualización clara con tablas y gráficos.</w:t>
        <w:br w:type="textWrapping"/>
      </w:r>
    </w:p>
    <w:p w:rsidR="00000000" w:rsidDel="00000000" w:rsidP="00000000" w:rsidRDefault="00000000" w:rsidRPr="00000000" w14:paraId="00000089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08A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8B">
      <w:pPr>
        <w:numPr>
          <w:ilvl w:val="0"/>
          <w:numId w:val="27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Reporte generado sin errores.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27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Probado con datos históricos y actuales.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27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Documentación actualizada.</w:t>
        <w:br w:type="textWrapping"/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after="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aosm1gaptg55" w:id="15"/>
      <w:bookmarkEnd w:id="1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Historia de Usuario 4.2: Reporte de reservas activas</w:t>
      </w:r>
    </w:p>
    <w:p w:rsidR="00000000" w:rsidDel="00000000" w:rsidP="00000000" w:rsidRDefault="00000000" w:rsidRPr="00000000" w14:paraId="0000008F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gerente, quiero consultar las reservas confirmadas y pendientes en tiempo real, para tomar mejores decisiones de operación.</w:t>
      </w:r>
    </w:p>
    <w:p w:rsidR="00000000" w:rsidDel="00000000" w:rsidP="00000000" w:rsidRDefault="00000000" w:rsidRPr="00000000" w14:paraId="00000090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91">
      <w:pPr>
        <w:numPr>
          <w:ilvl w:val="0"/>
          <w:numId w:val="24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Mostrar listado con estado (pendiente, confirmada, cancelada).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filtros por cliente, fecha y destino.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4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Datos actualizados en tiempo real.</w:t>
        <w:br w:type="textWrapping"/>
      </w:r>
    </w:p>
    <w:p w:rsidR="00000000" w:rsidDel="00000000" w:rsidP="00000000" w:rsidRDefault="00000000" w:rsidRPr="00000000" w14:paraId="00000094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95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 validada en pruebas unitarias.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Datos consistentes con la base.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Documentación actualizada.</w:t>
        <w:br w:type="textWrapping"/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after="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w1kpwel9f52" w:id="16"/>
      <w:bookmarkEnd w:id="1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Historia de Usuario 4.3: Reporte financiero consolidado</w:t>
      </w:r>
    </w:p>
    <w:p w:rsidR="00000000" w:rsidDel="00000000" w:rsidP="00000000" w:rsidRDefault="00000000" w:rsidRPr="00000000" w14:paraId="0000009A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gerente, quiero un reporte de ingresos y egresos consolidados, para evaluar la rentabilidad de la agencia.</w:t>
      </w:r>
    </w:p>
    <w:p w:rsidR="00000000" w:rsidDel="00000000" w:rsidP="00000000" w:rsidRDefault="00000000" w:rsidRPr="00000000" w14:paraId="0000009B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Mostrar ingresos totales, pagos pendientes y gastos registrados.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Gráficos comparativos por periodos.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Exportación en PDF.</w:t>
        <w:br w:type="textWrapping"/>
      </w:r>
    </w:p>
    <w:p w:rsidR="00000000" w:rsidDel="00000000" w:rsidP="00000000" w:rsidRDefault="00000000" w:rsidRPr="00000000" w14:paraId="0000009F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0A0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A1">
      <w:pPr>
        <w:numPr>
          <w:ilvl w:val="0"/>
          <w:numId w:val="26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Reporte probado sin errores.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26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Documentación técnica actualizada.</w:t>
        <w:br w:type="textWrapping"/>
      </w:r>
    </w:p>
    <w:p w:rsidR="00000000" w:rsidDel="00000000" w:rsidP="00000000" w:rsidRDefault="00000000" w:rsidRPr="00000000" w14:paraId="000000A3">
      <w:pPr>
        <w:pStyle w:val="Heading2"/>
        <w:spacing w:after="80" w:befor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10jm16qpcblz" w:id="17"/>
      <w:bookmarkEnd w:id="1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Épica 5: Notificaciones Automáticas (RF5)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after="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s7tzcejyycy0" w:id="18"/>
      <w:bookmarkEnd w:id="1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Historia de Usuario 5.1: Notificación de confirmación de reserva</w:t>
      </w:r>
    </w:p>
    <w:p w:rsidR="00000000" w:rsidDel="00000000" w:rsidP="00000000" w:rsidRDefault="00000000" w:rsidRPr="00000000" w14:paraId="000000A5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cliente, quiero recibir una notificación cuando mi reserva sea confirmada, para tener seguridad de mi compra.</w:t>
      </w:r>
    </w:p>
    <w:p w:rsidR="00000000" w:rsidDel="00000000" w:rsidP="00000000" w:rsidRDefault="00000000" w:rsidRPr="00000000" w14:paraId="000000A6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Envío automático de correo con detalles de la reserva.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Mensaje claro con fecha, destino y número de reserva.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Copia registrada en el sistema.</w:t>
        <w:br w:type="textWrapping"/>
      </w:r>
    </w:p>
    <w:p w:rsidR="00000000" w:rsidDel="00000000" w:rsidP="00000000" w:rsidRDefault="00000000" w:rsidRPr="00000000" w14:paraId="000000AA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AB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Notificación probada en entorno real.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Correo llega correctamente a clientes.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Documentación actualizada.</w:t>
        <w:br w:type="textWrapping"/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after="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avet4oeeyu2e" w:id="19"/>
      <w:bookmarkEnd w:id="1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Historia de Usuario 5.2: Notificación de pago recibido</w:t>
      </w:r>
    </w:p>
    <w:p w:rsidR="00000000" w:rsidDel="00000000" w:rsidP="00000000" w:rsidRDefault="00000000" w:rsidRPr="00000000" w14:paraId="000000B0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cliente, quiero recibir una notificación cuando se confirme mi pago, para tener un comprobante inmediato.</w:t>
      </w:r>
    </w:p>
    <w:p w:rsidR="00000000" w:rsidDel="00000000" w:rsidP="00000000" w:rsidRDefault="00000000" w:rsidRPr="00000000" w14:paraId="000000B1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Envío automático al correo del cliente con comprobante adjunto.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Confirmación registrada en la base de datos.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Mensaje accesible desde el panel del cliente.</w:t>
        <w:br w:type="textWrapping"/>
      </w:r>
    </w:p>
    <w:p w:rsidR="00000000" w:rsidDel="00000000" w:rsidP="00000000" w:rsidRDefault="00000000" w:rsidRPr="00000000" w14:paraId="000000B5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B6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B7">
      <w:pPr>
        <w:numPr>
          <w:ilvl w:val="0"/>
          <w:numId w:val="19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Pago validado y notificación enviada.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PDF adjunto entregado correctamente.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Documentación actualizada.</w:t>
        <w:br w:type="textWrapping"/>
      </w:r>
    </w:p>
    <w:p w:rsidR="00000000" w:rsidDel="00000000" w:rsidP="00000000" w:rsidRDefault="00000000" w:rsidRPr="00000000" w14:paraId="000000BA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after="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s16v5ves6tpm" w:id="20"/>
      <w:bookmarkEnd w:id="2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Historia de Usuario 5.3: Recordatorio de servicio próximo</w:t>
      </w:r>
    </w:p>
    <w:p w:rsidR="00000000" w:rsidDel="00000000" w:rsidP="00000000" w:rsidRDefault="00000000" w:rsidRPr="00000000" w14:paraId="000000BC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cliente, quiero recibir un recordatorio antes de la fecha de mi tour, para no olvidar mi reserva.</w:t>
      </w:r>
    </w:p>
    <w:p w:rsidR="00000000" w:rsidDel="00000000" w:rsidP="00000000" w:rsidRDefault="00000000" w:rsidRPr="00000000" w14:paraId="000000BD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Recordatorio enviado con al menos 24 horas de anticipación.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Mensaje con detalles (fecha, lugar y hora de encuentro).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Opción de contacto directo con la agencia.</w:t>
        <w:br w:type="textWrapping"/>
      </w:r>
    </w:p>
    <w:p w:rsidR="00000000" w:rsidDel="00000000" w:rsidP="00000000" w:rsidRDefault="00000000" w:rsidRPr="00000000" w14:paraId="000000C1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C2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C3">
      <w:pPr>
        <w:numPr>
          <w:ilvl w:val="0"/>
          <w:numId w:val="28"/>
        </w:numPr>
        <w:spacing w:after="0" w:afterAutospacing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Notificación probada en pruebas de usuario.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28"/>
        </w:numP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 estable y sin errores.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28"/>
        </w:numPr>
        <w:spacing w:after="240" w:before="0" w:before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Documentación técnica actualizada.</w:t>
      </w:r>
    </w:p>
    <w:p w:rsidR="00000000" w:rsidDel="00000000" w:rsidP="00000000" w:rsidRDefault="00000000" w:rsidRPr="00000000" w14:paraId="000000C6">
      <w:pPr>
        <w:spacing w:after="240" w:before="24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Priorización del Backlog</w:t>
      </w:r>
    </w:p>
    <w:p w:rsidR="00000000" w:rsidDel="00000000" w:rsidP="00000000" w:rsidRDefault="00000000" w:rsidRPr="00000000" w14:paraId="000000C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81.66666666666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3240"/>
        <w:gridCol w:w="1665"/>
        <w:gridCol w:w="1731.666666666667"/>
        <w:tblGridChange w:id="0">
          <w:tblGrid>
            <w:gridCol w:w="945"/>
            <w:gridCol w:w="3240"/>
            <w:gridCol w:w="1665"/>
            <w:gridCol w:w="1731.666666666667"/>
          </w:tblGrid>
        </w:tblGridChange>
      </w:tblGrid>
      <w:tr>
        <w:trPr>
          <w:cantSplit w:val="0"/>
          <w:trHeight w:val="474.342447916678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Estimación (Puntos)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Eliminar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reserva con trazabilidad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Actualizar estado de reserva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Cancelar reserva con justificación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pago y generar comprobante digital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Visualizar comprobante de pago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 de ventas en tiempo real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 de reservas en tiempo real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 financiero en tiempo real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Notificación automática de estado de reserva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Notificación automática de pago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Notificación automática a colaboradores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0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REFERENCIA</w:t>
      </w:r>
    </w:p>
    <w:p w:rsidR="00000000" w:rsidDel="00000000" w:rsidP="00000000" w:rsidRDefault="00000000" w:rsidRPr="00000000" w14:paraId="0000011B">
      <w:pPr>
        <w:spacing w:after="240" w:before="240" w:line="240" w:lineRule="auto"/>
        <w:jc w:val="both"/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[1]INAYAT, Irum; SALIM, Siti Salwah; MARCZAK, Sabrina; DANEVA, Maya; SHAMSHIRBAND, Shahaboddin. A systematic literature review on agile requirements engineering practices and challenges.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Computers in Human Behavior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[en línea]. 2015, 51(Part B), 915–929.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ISSN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0747-5632.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hyperlink r:id="rId6">
        <w:r w:rsidDel="00000000" w:rsidR="00000000" w:rsidRPr="00000000">
          <w:rPr>
            <w:rFonts w:ascii="Arial" w:cs="Arial" w:eastAsia="Arial" w:hAnsi="Arial"/>
            <w:color w:val="0272b1"/>
            <w:sz w:val="21"/>
            <w:szCs w:val="21"/>
            <w:rtl w:val="0"/>
          </w:rPr>
          <w:t xml:space="preserve">https://doi.org/10.1016/j.chb.2014.10.046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="240" w:lineRule="auto"/>
        <w:jc w:val="both"/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[2]LUCASSEN, Garm; DALPIAZ, Fabiano; VAN DER WERF, Jan Martijn E. M.; BRINKKEMPER, Sjaak. Improving agile requirements: the Quality User Story framework and tool.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Requirements Engineering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[en línea]. 2016, 21(3), 383–403.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ISSN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0947-3602; e-ISSN 1432-010X.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10.1007/s00766-016-0250-x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  <w:hyperlink r:id="rId8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="240" w:lineRule="auto"/>
        <w:jc w:val="both"/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[3]KAYES, Imrul; SARKER, Mithun; CHAKARESKI, Jacob. Product backlog rating: a case study on measuring test quality in Scrum.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Innovations in Systems and Software Engineering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[en línea]. 2016, 12(4), 303–317.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ISSN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1614-5046; e-ISSN 1614-5054.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10.1007/s11334-016-0271-0</w:t>
        </w:r>
      </w:hyperlink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11E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[4]JARZĘBOWICZ, Aleksander; SITKO, Natalia. Agile requirements prioritization in practice: Results of an industrial survey.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Procedia Computer Science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[en línea]. 2020, 176, 3446–3455.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ISSN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1877-0509.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hyperlink r:id="rId10">
        <w:r w:rsidDel="00000000" w:rsidR="00000000" w:rsidRPr="00000000">
          <w:rPr>
            <w:rFonts w:ascii="Arial" w:cs="Arial" w:eastAsia="Arial" w:hAnsi="Arial"/>
            <w:color w:val="0272b1"/>
            <w:sz w:val="21"/>
            <w:szCs w:val="21"/>
            <w:rtl w:val="0"/>
          </w:rPr>
          <w:t xml:space="preserve">https://doi.org/10.1016/j.procs.2020.09.052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hyperlink r:id="rId11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OHN, Mike, 2004.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User stories applied: For agile software development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Boston: Addison-Wesley. ISBN 0321205685.</w:t>
        <w:br w:type="textWrapping"/>
      </w:r>
    </w:p>
    <w:p w:rsidR="00000000" w:rsidDel="00000000" w:rsidP="00000000" w:rsidRDefault="00000000" w:rsidRPr="00000000" w14:paraId="0000012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ESPINA-ROMERO, L.; RÍOS PARRA, D.; GUTIÉRREZ HURTADO, H.; PEIXOTO RODRÍGUEZ, E.; ARIAS-MONTOYA, F.; NOROÑO-SÁNCHEZ, J. G.; TALAVERA-AGUIRRE, R.; RAMÍREZ CORZO, J. y VILCHEZ PIRELA, R. A., 2024. The Role of Digital Transformation and Digital Competencies in Organizational Sustainability: A Study of SMEs in Lima, Peru.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Sustainability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16(16), 6993. DOI: 10.3390/su16166993.</w:t>
        <w:br w:type="textWrapping"/>
      </w:r>
    </w:p>
    <w:p w:rsidR="00000000" w:rsidDel="00000000" w:rsidP="00000000" w:rsidRDefault="00000000" w:rsidRPr="00000000" w14:paraId="0000012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LUCASSEN, G.; DALPIAZ, F.; VAN DER WERF, J. M. y BRINKKEMPER, S., 2016. The use and effectiveness of user stories in practice.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Requirements Engineering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21(3), 383-403. DOI: 10.1007/s00766-015-0232-7.</w:t>
        <w:br w:type="textWrapping"/>
      </w:r>
    </w:p>
    <w:p w:rsidR="00000000" w:rsidDel="00000000" w:rsidP="00000000" w:rsidRDefault="00000000" w:rsidRPr="00000000" w14:paraId="0000012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MEIER, A.; REINECKE, L. y MELTZER, C. E., 2016. Digital Well-Being: Investigating the Role of Digital Technologies in Work and Life Balance.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Computers in Human Behavior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63, 649-658. DOI: 10.1016/j.chb.2016.05.080.</w:t>
        <w:br w:type="textWrapping"/>
      </w:r>
    </w:p>
    <w:p w:rsidR="00000000" w:rsidDel="00000000" w:rsidP="00000000" w:rsidRDefault="00000000" w:rsidRPr="00000000" w14:paraId="0000012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SCHWABER, Ken y SUTHERLAND, Jeff, 2020.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The Scrum Guide: The definitive guide to Scrum: The rules of the game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Scrum.org. Disponible en: https://scrumguides.org/scrum-guide.html</w:t>
        <w:br w:type="textWrapping"/>
      </w:r>
    </w:p>
    <w:p w:rsidR="00000000" w:rsidDel="00000000" w:rsidP="00000000" w:rsidRDefault="00000000" w:rsidRPr="00000000" w14:paraId="0000012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TOSCANO-JARA, J.; LOZA-AGUIRRE, E. y FRANCO-CRESPO, A., 2023. La transformación digital en el turismo: un modelo desde la construcción social de la tecnología (SCOT).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360: Revista de Ciencias de la Gestión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8, 1-25. DOI: 10.18800/360gestion.202308.006.</w:t>
      </w:r>
    </w:p>
    <w:p w:rsidR="00000000" w:rsidDel="00000000" w:rsidP="00000000" w:rsidRDefault="00000000" w:rsidRPr="00000000" w14:paraId="0000012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ciencedirect.com/science/article/pii/S1877050920319475?utm_source=chatgpt.com" TargetMode="External"/><Relationship Id="rId10" Type="http://schemas.openxmlformats.org/officeDocument/2006/relationships/hyperlink" Target="https://doi.org/10.1016/j.procs.2020.09.052" TargetMode="External"/><Relationship Id="rId9" Type="http://schemas.openxmlformats.org/officeDocument/2006/relationships/hyperlink" Target="https://link.springer.com/article/10.1007/s11334-016-0271-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i.org/10.1016/j.chb.2014.10.046" TargetMode="External"/><Relationship Id="rId7" Type="http://schemas.openxmlformats.org/officeDocument/2006/relationships/hyperlink" Target="https://link.springer.com/article/10.1007/s00766-016-0250-x" TargetMode="External"/><Relationship Id="rId8" Type="http://schemas.openxmlformats.org/officeDocument/2006/relationships/hyperlink" Target="https://research-portal.uu.nl/en/publications/improving-agile-requirements-the-quality-user-story-framework-and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