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Manual Técnico — Sistema Digital Integral RAP TRAVEL PERÚ</w:t>
      </w:r>
    </w:p>
    <w:p w:rsidR="00000000" w:rsidDel="00000000" w:rsidP="00000000" w:rsidRDefault="00000000" w:rsidRPr="00000000" w14:paraId="00000002">
      <w:pPr>
        <w:pStyle w:val="Title"/>
        <w:rPr/>
      </w:pPr>
      <w:r w:rsidDel="00000000" w:rsidR="00000000" w:rsidRPr="00000000">
        <w:rPr>
          <w:rtl w:val="0"/>
        </w:rPr>
      </w:r>
    </w:p>
    <w:p w:rsidR="00000000" w:rsidDel="00000000" w:rsidP="00000000" w:rsidRDefault="00000000" w:rsidRPr="00000000" w14:paraId="00000003">
      <w:pPr>
        <w:spacing w:after="0" w:line="240" w:lineRule="auto"/>
        <w:jc w:val="right"/>
        <w:rPr/>
      </w:pPr>
      <w:r w:rsidDel="00000000" w:rsidR="00000000" w:rsidRPr="00000000">
        <w:rPr>
          <w:b w:val="1"/>
          <w:bCs w:val="1"/>
          <w:rtl w:val="0"/>
        </w:rPr>
        <w:t xml:space="preserve">Fecha</w:t>
      </w:r>
      <w:r w:rsidDel="00000000" w:rsidR="00000000" w:rsidRPr="00000000">
        <w:rPr>
          <w:rtl w:val="0"/>
        </w:rPr>
        <w:t xml:space="preserve">: </w:t>
      </w:r>
    </w:p>
    <w:p w:rsidR="00000000" w:rsidDel="00000000" w:rsidP="00000000" w:rsidRDefault="00000000" w:rsidRPr="00000000" w14:paraId="00000004">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Autor: Carlos Alberto Bolaños Gamarra</w:t>
      </w:r>
      <w:r w:rsidDel="00000000" w:rsidR="00000000" w:rsidRPr="00000000">
        <w:rPr>
          <w:rtl w:val="0"/>
        </w:rPr>
      </w:r>
    </w:p>
    <w:p w:rsidR="00000000" w:rsidDel="00000000" w:rsidP="00000000" w:rsidRDefault="00000000" w:rsidRPr="00000000" w14:paraId="00000005">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Rodrigo Holgado Quispe</w:t>
      </w:r>
      <w:r w:rsidDel="00000000" w:rsidR="00000000" w:rsidRPr="00000000">
        <w:rPr>
          <w:rtl w:val="0"/>
        </w:rPr>
      </w:r>
    </w:p>
    <w:p w:rsidR="00000000" w:rsidDel="00000000" w:rsidP="00000000" w:rsidRDefault="00000000" w:rsidRPr="00000000" w14:paraId="00000006">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Fabricio Huillca Perez</w:t>
      </w:r>
      <w:r w:rsidDel="00000000" w:rsidR="00000000" w:rsidRPr="00000000">
        <w:rPr>
          <w:rtl w:val="0"/>
        </w:rPr>
      </w:r>
    </w:p>
    <w:p w:rsidR="00000000" w:rsidDel="00000000" w:rsidP="00000000" w:rsidRDefault="00000000" w:rsidRPr="00000000" w14:paraId="00000007">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Raul Ppacsi Chillihuani</w:t>
      </w:r>
      <w:r w:rsidDel="00000000" w:rsidR="00000000" w:rsidRPr="00000000">
        <w:rPr>
          <w:rtl w:val="0"/>
        </w:rPr>
      </w:r>
    </w:p>
    <w:p w:rsidR="00000000" w:rsidDel="00000000" w:rsidP="00000000" w:rsidRDefault="00000000" w:rsidRPr="00000000" w14:paraId="00000008">
      <w:pPr>
        <w:spacing w:after="0" w:line="240" w:lineRule="auto"/>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00000"/>
          <w:rtl w:val="0"/>
        </w:rPr>
        <w:t xml:space="preserve">Versión:</w:t>
      </w:r>
      <w:r w:rsidDel="00000000" w:rsidR="00000000" w:rsidRPr="00000000">
        <w:rPr>
          <w:rFonts w:ascii="Times New Roman" w:cs="Times New Roman" w:eastAsia="Times New Roman" w:hAnsi="Times New Roman"/>
          <w:color w:val="000000"/>
          <w:rtl w:val="0"/>
        </w:rPr>
        <w:t xml:space="preserve"> 1.0</w:t>
      </w:r>
      <w:r w:rsidDel="00000000" w:rsidR="00000000" w:rsidRPr="00000000">
        <w:rPr>
          <w:rtl w:val="0"/>
        </w:rPr>
      </w:r>
    </w:p>
    <w:p w:rsidR="00000000" w:rsidDel="00000000" w:rsidP="00000000" w:rsidRDefault="00000000" w:rsidRPr="00000000" w14:paraId="00000009">
      <w:pPr>
        <w:pStyle w:val="Heading1"/>
        <w:rPr/>
      </w:pPr>
      <w:r w:rsidDel="00000000" w:rsidR="00000000" w:rsidRPr="00000000">
        <w:rPr>
          <w:rtl w:val="0"/>
        </w:rPr>
        <w:t xml:space="preserve">1. Introducción</w:t>
      </w:r>
    </w:p>
    <w:p w:rsidR="00000000" w:rsidDel="00000000" w:rsidP="00000000" w:rsidRDefault="00000000" w:rsidRPr="00000000" w14:paraId="0000000A">
      <w:pPr>
        <w:rPr/>
      </w:pPr>
      <w:r w:rsidDel="00000000" w:rsidR="00000000" w:rsidRPr="00000000">
        <w:rPr>
          <w:rtl w:val="0"/>
        </w:rPr>
        <w:t xml:space="preserve">El presente proyecto de Optimización de la gestión organizacional en la agencia de viaje de Rap Travel Perú mediante la implementación de un sistema digital integral, se realiza la documentación correspondiente sobre la manual técnico utilizando la información necesaria para comprender el funcionamiento interno de la plataforma digital para la agencia RAP TRAVEL PERÚ. Este sistema tiene como finalidad mejorar la organización del sistema interno de la empresa centralizando procesos como ventas, contabilidad, logística, operaciones, marketing y la gestión general para el gerente de la empresa.</w:t>
      </w:r>
    </w:p>
    <w:p w:rsidR="00000000" w:rsidDel="00000000" w:rsidP="00000000" w:rsidRDefault="00000000" w:rsidRPr="00000000" w14:paraId="0000000B">
      <w:pPr>
        <w:rPr/>
      </w:pPr>
      <w:r w:rsidDel="00000000" w:rsidR="00000000" w:rsidRPr="00000000">
        <w:rPr>
          <w:rtl w:val="0"/>
        </w:rPr>
        <w:t xml:space="preserve">La estructura del proyecto, la arquitectura utilizada, así como las pautas para su instalación, mantenimiento y ampliación. Está orientado principalmente a desarrolladores, técnicos de soporte y el personal encargado de asegurar la continuidad operativa de la plataforma digital.</w:t>
      </w:r>
    </w:p>
    <w:p w:rsidR="00000000" w:rsidDel="00000000" w:rsidP="00000000" w:rsidRDefault="00000000" w:rsidRPr="00000000" w14:paraId="0000000C">
      <w:pPr>
        <w:pStyle w:val="Heading1"/>
        <w:rPr/>
      </w:pPr>
      <w:r w:rsidDel="00000000" w:rsidR="00000000" w:rsidRPr="00000000">
        <w:rPr>
          <w:rtl w:val="0"/>
        </w:rPr>
        <w:t xml:space="preserve">2. Tecnologías Utilizadas</w:t>
      </w:r>
    </w:p>
    <w:tbl>
      <w:tblPr>
        <w:tblStyle w:val="Table1"/>
        <w:tblW w:w="8488.0" w:type="dxa"/>
        <w:jc w:val="left"/>
        <w:tblLayout w:type="fixed"/>
        <w:tblLook w:val="0400"/>
      </w:tblPr>
      <w:tblGrid>
        <w:gridCol w:w="2282"/>
        <w:gridCol w:w="6206"/>
        <w:tblGridChange w:id="0">
          <w:tblGrid>
            <w:gridCol w:w="2282"/>
            <w:gridCol w:w="6206"/>
          </w:tblGrid>
        </w:tblGridChange>
      </w:tblGrid>
      <w:tr>
        <w:trPr>
          <w:cantSplit w:val="0"/>
          <w:trHeight w:val="330" w:hRule="atLeast"/>
          <w:tblHeader w:val="0"/>
        </w:trPr>
        <w:tc>
          <w:tcPr>
            <w:tcBorders>
              <w:top w:color="000000" w:space="0" w:sz="6" w:val="single"/>
              <w:left w:color="000000" w:space="0" w:sz="6" w:val="single"/>
              <w:bottom w:color="000000" w:space="0" w:sz="6" w:val="single"/>
              <w:right w:color="000000" w:space="0" w:sz="6" w:val="single"/>
            </w:tcBorders>
            <w:shd w:fill="000000" w:val="clear"/>
            <w:tcMar>
              <w:top w:w="30.0" w:type="dxa"/>
              <w:left w:w="45.0" w:type="dxa"/>
              <w:bottom w:w="30.0" w:type="dxa"/>
              <w:right w:w="45.0" w:type="dxa"/>
            </w:tcMar>
          </w:tcPr>
          <w:p w:rsidR="00000000" w:rsidDel="00000000" w:rsidP="00000000" w:rsidRDefault="00000000" w:rsidRPr="00000000" w14:paraId="0000000D">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Componente</w:t>
            </w:r>
          </w:p>
        </w:tc>
        <w:tc>
          <w:tcPr>
            <w:tcBorders>
              <w:top w:color="000000" w:space="0" w:sz="6" w:val="single"/>
              <w:left w:color="cccccc" w:space="0" w:sz="6" w:val="single"/>
              <w:bottom w:color="000000" w:space="0" w:sz="6" w:val="single"/>
              <w:right w:color="000000" w:space="0" w:sz="6" w:val="single"/>
            </w:tcBorders>
            <w:shd w:fill="000000" w:val="clear"/>
            <w:tcMar>
              <w:top w:w="30.0" w:type="dxa"/>
              <w:left w:w="45.0" w:type="dxa"/>
              <w:bottom w:w="30.0" w:type="dxa"/>
              <w:right w:w="45.0" w:type="dxa"/>
            </w:tcMar>
          </w:tcPr>
          <w:p w:rsidR="00000000" w:rsidDel="00000000" w:rsidP="00000000" w:rsidRDefault="00000000" w:rsidRPr="00000000" w14:paraId="0000000E">
            <w:pPr>
              <w:spacing w:after="0" w:line="240" w:lineRule="auto"/>
              <w:jc w:val="center"/>
              <w:rPr>
                <w:rFonts w:ascii="Arial" w:cs="Arial" w:eastAsia="Arial" w:hAnsi="Arial"/>
                <w:b w:val="1"/>
                <w:bCs w:val="1"/>
                <w:color w:val="ffffff"/>
                <w:sz w:val="20"/>
                <w:szCs w:val="20"/>
              </w:rPr>
            </w:pPr>
            <w:r w:rsidDel="00000000" w:rsidR="00000000" w:rsidRPr="00000000">
              <w:rPr>
                <w:rFonts w:ascii="Arial" w:cs="Arial" w:eastAsia="Arial" w:hAnsi="Arial"/>
                <w:b w:val="1"/>
                <w:bCs w:val="1"/>
                <w:color w:val="ffffff"/>
                <w:sz w:val="20"/>
                <w:szCs w:val="20"/>
                <w:rtl w:val="0"/>
              </w:rPr>
              <w:t xml:space="preserve">Tecnología</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b7b7b7" w:val="clear"/>
            <w:tcMar>
              <w:top w:w="30.0" w:type="dxa"/>
              <w:left w:w="45.0" w:type="dxa"/>
              <w:bottom w:w="30.0" w:type="dxa"/>
              <w:right w:w="45.0" w:type="dxa"/>
            </w:tcMar>
          </w:tcPr>
          <w:p w:rsidR="00000000" w:rsidDel="00000000" w:rsidP="00000000" w:rsidRDefault="00000000" w:rsidRPr="00000000" w14:paraId="0000000F">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Frontend</w:t>
            </w:r>
          </w:p>
        </w:tc>
        <w:tc>
          <w:tcPr>
            <w:tcBorders>
              <w:top w:color="cccccc" w:space="0" w:sz="6" w:val="single"/>
              <w:left w:color="cccccc" w:space="0" w:sz="6" w:val="single"/>
              <w:bottom w:color="000000" w:space="0" w:sz="6" w:val="single"/>
              <w:right w:color="000000" w:space="0" w:sz="6" w:val="single"/>
            </w:tcBorders>
            <w:shd w:fill="b7b7b7" w:val="clear"/>
            <w:tcMar>
              <w:top w:w="30.0" w:type="dxa"/>
              <w:left w:w="45.0" w:type="dxa"/>
              <w:bottom w:w="30.0" w:type="dxa"/>
              <w:right w:w="45.0" w:type="dxa"/>
            </w:tcMar>
          </w:tcPr>
          <w:p w:rsidR="00000000" w:rsidDel="00000000" w:rsidP="00000000" w:rsidRDefault="00000000" w:rsidRPr="00000000" w14:paraId="00000010">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HTML5, CSS3 y JavaScript (interfaz desarrollada de forma modular y responsiva)</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11">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Backend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12">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PHP 8 (programación estructurada y funciones personalizadas para manejo de lógica y validaciones)</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shd w:fill="b7b7b7" w:val="clear"/>
            <w:tcMar>
              <w:top w:w="30.0" w:type="dxa"/>
              <w:left w:w="45.0" w:type="dxa"/>
              <w:bottom w:w="30.0" w:type="dxa"/>
              <w:right w:w="45.0" w:type="dxa"/>
            </w:tcMar>
          </w:tcPr>
          <w:p w:rsidR="00000000" w:rsidDel="00000000" w:rsidP="00000000" w:rsidRDefault="00000000" w:rsidRPr="00000000" w14:paraId="00000013">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Base de Datos</w:t>
            </w:r>
          </w:p>
        </w:tc>
        <w:tc>
          <w:tcPr>
            <w:tcBorders>
              <w:top w:color="cccccc" w:space="0" w:sz="6" w:val="single"/>
              <w:left w:color="cccccc" w:space="0" w:sz="6" w:val="single"/>
              <w:bottom w:color="000000" w:space="0" w:sz="6" w:val="single"/>
              <w:right w:color="000000" w:space="0" w:sz="6" w:val="single"/>
            </w:tcBorders>
            <w:shd w:fill="b7b7b7" w:val="clear"/>
            <w:tcMar>
              <w:top w:w="30.0" w:type="dxa"/>
              <w:left w:w="45.0" w:type="dxa"/>
              <w:bottom w:w="30.0" w:type="dxa"/>
              <w:right w:w="45.0" w:type="dxa"/>
            </w:tcMar>
          </w:tcPr>
          <w:p w:rsidR="00000000" w:rsidDel="00000000" w:rsidP="00000000" w:rsidRDefault="00000000" w:rsidRPr="00000000" w14:paraId="00000014">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MySQL 8 (consultas SQL optimizadas y estructura relacional)</w:t>
            </w:r>
          </w:p>
        </w:tc>
      </w:tr>
      <w:tr>
        <w:trPr>
          <w:cantSplit w:val="0"/>
          <w:trHeight w:val="483"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15">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Estilos</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16">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CSS3 (hojas de estilo organizadas por módulos y clases reutilizables)</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17">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Entorno de Desarrollo</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18">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Visual Studio Code (extensiones para PHP, MySQL y formateadores)</w:t>
            </w:r>
          </w:p>
        </w:tc>
      </w:tr>
      <w:tr>
        <w:trPr>
          <w:cantSplit w:val="0"/>
          <w:trHeight w:val="487"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19">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Comunicación Cliente-Servidor</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1A">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HTTP y JavaScript</w:t>
            </w:r>
          </w:p>
        </w:tc>
      </w:tr>
      <w:tr>
        <w:trPr>
          <w:cantSplit w:val="0"/>
          <w:trHeight w:val="481"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1B">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Control de Sesión</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1C">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Manejo de sesiones nativas de PHP</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1D">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Persistencia Inicial</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tcPr>
          <w:p w:rsidR="00000000" w:rsidDel="00000000" w:rsidP="00000000" w:rsidRDefault="00000000" w:rsidRPr="00000000" w14:paraId="0000001E">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Variables de sesión y almacenamiento temporal en el navegador cuando corresponde</w:t>
            </w:r>
          </w:p>
        </w:tc>
      </w:tr>
    </w:tbl>
    <w:p w:rsidR="00000000" w:rsidDel="00000000" w:rsidP="00000000" w:rsidRDefault="00000000" w:rsidRPr="00000000" w14:paraId="0000001F">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-180974</wp:posOffset>
            </wp:positionH>
            <wp:positionV relativeFrom="paragraph">
              <wp:posOffset>605044</wp:posOffset>
            </wp:positionV>
            <wp:extent cx="4915853" cy="7735373"/>
            <wp:effectExtent b="38100" l="38100" r="38100" t="38100"/>
            <wp:wrapTopAndBottom distB="0" dist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915853" cy="7735373"/>
                    </a:xfrm>
                    <a:prstGeom prst="rect"/>
                    <a:ln w="38100">
                      <a:solidFill>
                        <a:srgbClr val="000000"/>
                      </a:solidFill>
                      <a:prstDash val="solid"/>
                    </a:ln>
                  </pic:spPr>
                </pic:pic>
              </a:graphicData>
            </a:graphic>
          </wp:anchor>
        </w:drawing>
      </w:r>
    </w:p>
    <w:p w:rsidR="00000000" w:rsidDel="00000000" w:rsidP="00000000" w:rsidRDefault="00000000" w:rsidRPr="00000000" w14:paraId="00000020">
      <w:pPr>
        <w:pStyle w:val="Heading1"/>
        <w:rPr/>
      </w:pPr>
      <w:r w:rsidDel="00000000" w:rsidR="00000000" w:rsidRPr="00000000">
        <w:rPr>
          <w:rtl w:val="0"/>
        </w:rPr>
        <w:t xml:space="preserve">3. Estructura del Proyecto</w:t>
      </w:r>
    </w:p>
    <w:p w:rsidR="00000000" w:rsidDel="00000000" w:rsidP="00000000" w:rsidRDefault="00000000" w:rsidRPr="00000000" w14:paraId="00000021">
      <w:pPr>
        <w:spacing w:after="0" w:line="240" w:lineRule="auto"/>
        <w:rPr/>
      </w:pPr>
      <w:r w:rsidDel="00000000" w:rsidR="00000000" w:rsidRPr="00000000">
        <w:rPr>
          <w:rtl w:val="0"/>
        </w:rPr>
      </w:r>
    </w:p>
    <w:p w:rsidR="00000000" w:rsidDel="00000000" w:rsidP="00000000" w:rsidRDefault="00000000" w:rsidRPr="00000000" w14:paraId="00000022">
      <w:pPr>
        <w:pStyle w:val="Heading1"/>
        <w:rPr/>
      </w:pPr>
      <w:r w:rsidDel="00000000" w:rsidR="00000000" w:rsidRPr="00000000">
        <w:rPr>
          <w:rtl w:val="0"/>
        </w:rPr>
        <w:t xml:space="preserve">4. Arquitectura General</w:t>
      </w:r>
    </w:p>
    <w:p w:rsidR="00000000" w:rsidDel="00000000" w:rsidP="00000000" w:rsidRDefault="00000000" w:rsidRPr="00000000" w14:paraId="00000023">
      <w:pPr>
        <w:rPr/>
      </w:pPr>
      <w:r w:rsidDel="00000000" w:rsidR="00000000" w:rsidRPr="00000000">
        <w:rPr>
          <w:rtl w:val="0"/>
        </w:rPr>
        <w:t xml:space="preserve">Arquitectura en </w:t>
      </w:r>
      <w:r w:rsidDel="00000000" w:rsidR="00000000" w:rsidRPr="00000000">
        <w:rPr>
          <w:b w:val="1"/>
          <w:bCs w:val="1"/>
          <w:rtl w:val="0"/>
        </w:rPr>
        <w:t xml:space="preserve">capas</w:t>
      </w:r>
      <w:r w:rsidDel="00000000" w:rsidR="00000000" w:rsidRPr="00000000">
        <w:rPr>
          <w:rtl w:val="0"/>
        </w:rPr>
        <w:t xml:space="preserve">:</w:t>
      </w:r>
    </w:p>
    <w:p w:rsidR="00000000" w:rsidDel="00000000" w:rsidP="00000000" w:rsidRDefault="00000000" w:rsidRPr="00000000" w14:paraId="00000024">
      <w:pPr>
        <w:rPr/>
      </w:pPr>
      <w:r w:rsidDel="00000000" w:rsidR="00000000" w:rsidRPr="00000000">
        <w:rPr>
          <w:rtl w:val="0"/>
        </w:rPr>
        <w:t xml:space="preserve">El sistema sigue una arquitectura por capas que permite separar claramente la visual para el usuario y la parte lógica interna y el manejo de datos. Esta estructura facilita el mantenimiento evita que la lógica se mezcle con la presentación y permite ampliará el sistema sin afectar el funcionamiento de la plataforma digital de la empresa.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 de Presentación: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La capa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presentación está construida con el HTML5, CSS3 y JS. Aquí se </w:t>
      </w:r>
      <w:r w:rsidDel="00000000" w:rsidR="00000000" w:rsidRPr="00000000">
        <w:rPr>
          <w:rtl w:val="0"/>
        </w:rPr>
        <w:t xml:space="preserve">encuentran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módulos, interfaces de la plataforma </w:t>
      </w:r>
      <w:r w:rsidDel="00000000" w:rsidR="00000000" w:rsidRPr="00000000">
        <w:rPr>
          <w:rtl w:val="0"/>
        </w:rPr>
        <w:t xml:space="preserve">digital, los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menús y los </w:t>
      </w:r>
      <w:r w:rsidDel="00000000" w:rsidR="00000000" w:rsidRPr="00000000">
        <w:rPr>
          <w:rtl w:val="0"/>
        </w:rPr>
        <w:t xml:space="preserve">elementos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que </w:t>
      </w:r>
      <w:r w:rsidDel="00000000" w:rsidR="00000000" w:rsidRPr="00000000">
        <w:rPr>
          <w:rtl w:val="0"/>
        </w:rPr>
        <w:t xml:space="preserve">utiliza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usuario para interactuar con el sistema. Toda la parte visual se organiza dentro de la carpeta View.</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 de Negocio: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esta capa se encuentra codificación el PHP, sobre todo en el escritorio de controles. En esta capa se </w:t>
      </w:r>
      <w:r w:rsidDel="00000000" w:rsidR="00000000" w:rsidRPr="00000000">
        <w:rPr>
          <w:rtl w:val="0"/>
        </w:rPr>
        <w:t xml:space="preserve">encuentran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procesos internos del sistema, como autenticación, control de acceso, carga de plantillas, desplazamientos de módulos y la coordinación entre lo que </w:t>
      </w:r>
      <w:r w:rsidDel="00000000" w:rsidR="00000000" w:rsidRPr="00000000">
        <w:rPr>
          <w:rtl w:val="0"/>
        </w:rPr>
        <w:t xml:space="preserve">envía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usuario y lo que responde la base de datos.</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Capa de Persistencia: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Gestionada con el MySQL V.8.4. En esta capa </w:t>
      </w:r>
      <w:r w:rsidDel="00000000" w:rsidR="00000000" w:rsidRPr="00000000">
        <w:rPr>
          <w:rtl w:val="0"/>
        </w:rPr>
        <w:t xml:space="preserve">se almacenan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los datos del usuario. Todos los documentos, </w:t>
      </w:r>
      <w:r w:rsidDel="00000000" w:rsidR="00000000" w:rsidRPr="00000000">
        <w:rPr>
          <w:rtl w:val="0"/>
        </w:rPr>
        <w:t xml:space="preserve">registros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administrativos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marketing, contabilidad, entre otros de la plataforma digital de la empresa. La conexión y configuración inicial del sistema se administra desde Config/Database.php, asegurando que toda la operación se maneja de forma ordenada y segura.</w:t>
      </w:r>
    </w:p>
    <w:p w:rsidR="00000000" w:rsidDel="00000000" w:rsidP="00000000" w:rsidRDefault="00000000" w:rsidRPr="00000000" w14:paraId="0000002B">
      <w:pPr>
        <w:pStyle w:val="Heading1"/>
        <w:rPr/>
      </w:pPr>
      <w:r w:rsidDel="00000000" w:rsidR="00000000" w:rsidRPr="00000000">
        <w:rPr>
          <w:rtl w:val="0"/>
        </w:rPr>
        <w:t xml:space="preserve">5. Descripción de Componentes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5.1 Frontend</w:t>
      </w:r>
    </w:p>
    <w:p w:rsidR="00000000" w:rsidDel="00000000" w:rsidP="00000000" w:rsidRDefault="00000000" w:rsidRPr="00000000" w14:paraId="0000002E">
      <w:pPr>
        <w:rPr/>
      </w:pPr>
      <w:r w:rsidDel="00000000" w:rsidR="00000000" w:rsidRPr="00000000">
        <w:rPr>
          <w:rtl w:val="0"/>
        </w:rPr>
        <w:t xml:space="preserve">La parte visual que el usuario que utiliza para navegar en el sistema se encuentra realizado con el HTML5, CSS3, JS. Organizado dentro del directorio Views. A través de estas vistas el usuario accede a las diferentes áreas del sistema.</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Componentes principales del frontend:</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Login.php</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Dashboard.php</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Cliente.php</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Pagos.php</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Marketing.php</w:t>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Operaciones.php</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Gerencia.php</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b w:val="1"/>
          <w:bCs w:val="1"/>
          <w:rtl w:val="0"/>
        </w:rPr>
        <w:t xml:space="preserve">Logística.php</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InvetarioBienes.php</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Header.php</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Menu.php</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Footer.php</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5.2 Backend</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Express.js.</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 backend toda la lógica del sistema, como el registro y acceso del usuario, administración de agencia, cliente, pagos, contabilidad. Marketing y módulos operativos.</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Autenticación:</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938767375"/>
          <w:tag w:val="goog_rdk_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POST /api/auth/register → Registro de usuario del sistema.</w:t>
          </w:r>
        </w:sdtContent>
      </w:sdt>
    </w:p>
    <w:p w:rsidR="00000000" w:rsidDel="00000000" w:rsidP="00000000" w:rsidRDefault="00000000" w:rsidRPr="00000000" w14:paraId="0000004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598948405"/>
          <w:tag w:val="goog_rdk_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POST /api/auth/login → Inicio de sesión.</w:t>
          </w:r>
        </w:sdtContent>
      </w:sdt>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de clientes:</w:t>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58080952"/>
          <w:tag w:val="goog_rdk_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GET /api/clientes → lista todos los clientes registrados.</w:t>
          </w:r>
        </w:sdtContent>
      </w:sdt>
    </w:p>
    <w:p w:rsidR="00000000" w:rsidDel="00000000" w:rsidP="00000000" w:rsidRDefault="00000000" w:rsidRPr="00000000" w14:paraId="0000004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04757387"/>
          <w:tag w:val="goog_rdk_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POST /api/cliente → agrega un nuevo cliente.</w:t>
          </w:r>
        </w:sdtContent>
      </w:sdt>
    </w:p>
    <w:p w:rsidR="00000000" w:rsidDel="00000000" w:rsidP="00000000" w:rsidRDefault="00000000" w:rsidRPr="00000000" w14:paraId="0000004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PUT /api/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cliente</w:t>
      </w:r>
      <w:sdt>
        <w:sdtPr>
          <w:id w:val="1164229677"/>
          <w:tag w:val="goog_rdk_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/:id → actualiza los datos de un cliente</w:t>
          </w:r>
        </w:sdtContent>
      </w:sdt>
    </w:p>
    <w:p w:rsidR="00000000" w:rsidDel="00000000" w:rsidP="00000000" w:rsidRDefault="00000000" w:rsidRPr="00000000" w14:paraId="0000004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25092937"/>
          <w:tag w:val="goog_rdk_5"/>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DELETE/api/clientes/id: →Elimina un cliente</w:t>
          </w:r>
        </w:sdtContent>
      </w:sdt>
    </w:p>
    <w:p w:rsidR="00000000" w:rsidDel="00000000" w:rsidP="00000000" w:rsidRDefault="00000000" w:rsidRPr="00000000" w14:paraId="000000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de clientes: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414721694"/>
          <w:tag w:val="goog_rdk_6"/>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GET /api/clientes → lista todos los clientes registrados.</w:t>
          </w:r>
        </w:sdtContent>
      </w:sdt>
    </w:p>
    <w:p w:rsidR="00000000" w:rsidDel="00000000" w:rsidP="00000000" w:rsidRDefault="00000000" w:rsidRPr="00000000" w14:paraId="0000004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987176639"/>
          <w:tag w:val="goog_rdk_7"/>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POST /api/cliente → agrega un nuevo cliente.</w:t>
          </w:r>
        </w:sdtContent>
      </w:sdt>
    </w:p>
    <w:p w:rsidR="00000000" w:rsidDel="00000000" w:rsidP="00000000" w:rsidRDefault="00000000" w:rsidRPr="00000000" w14:paraId="0000004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PUT /api/</w:t>
      </w:r>
      <w:r w:rsidDel="00000000" w:rsidR="00000000" w:rsidRPr="00000000">
        <w:rPr>
          <w:rtl w:val="0"/>
        </w:rPr>
        <w:t xml:space="preserve">client</w:t>
      </w:r>
      <w:sdt>
        <w:sdtPr>
          <w:id w:val="-141613799"/>
          <w:tag w:val="goog_rdk_8"/>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/:id → actualiza los datos de un cliente</w:t>
          </w:r>
        </w:sdtContent>
      </w:sdt>
    </w:p>
    <w:p w:rsidR="00000000" w:rsidDel="00000000" w:rsidP="00000000" w:rsidRDefault="00000000" w:rsidRPr="00000000" w14:paraId="0000004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32662651"/>
          <w:tag w:val="goog_rdk_9"/>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DELETE/api/clientes/id: →Elimina un cliente</w:t>
          </w:r>
        </w:sdtContent>
      </w:sdt>
    </w:p>
    <w:p w:rsidR="00000000" w:rsidDel="00000000" w:rsidP="00000000" w:rsidRDefault="00000000" w:rsidRPr="00000000" w14:paraId="000000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de Proveedores: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610668140"/>
          <w:tag w:val="goog_rdk_10"/>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GET /api/proveedores → Muestra los proveedores.</w:t>
          </w:r>
        </w:sdtContent>
      </w:sdt>
    </w:p>
    <w:p w:rsidR="00000000" w:rsidDel="00000000" w:rsidP="00000000" w:rsidRDefault="00000000" w:rsidRPr="00000000" w14:paraId="00000050">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789421451"/>
          <w:tag w:val="goog_rdk_11"/>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POST /api/ proveedores → Registra </w:t>
          </w:r>
        </w:sdtContent>
      </w:sdt>
      <w:r w:rsidDel="00000000" w:rsidR="00000000" w:rsidRPr="00000000">
        <w:rPr>
          <w:rtl w:val="0"/>
        </w:rPr>
        <w:t xml:space="preserve">nuevos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proveedores.</w:t>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Gestión de Contabilidad:</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83488557"/>
          <w:tag w:val="goog_rdk_12"/>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GET /api/contabilidad → Obtiene movimientos contables</w:t>
          </w:r>
        </w:sdtContent>
      </w:sdt>
    </w:p>
    <w:p w:rsidR="00000000" w:rsidDel="00000000" w:rsidP="00000000" w:rsidRDefault="00000000" w:rsidRPr="00000000" w14:paraId="0000005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106518529"/>
          <w:tag w:val="goog_rdk_13"/>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POST /api/contabilidad/movimiento→ registrada un nuevo movimiento financiero</w:t>
          </w:r>
        </w:sdtContent>
      </w:sdt>
    </w:p>
    <w:p w:rsidR="00000000" w:rsidDel="00000000" w:rsidP="00000000" w:rsidRDefault="00000000" w:rsidRPr="00000000" w14:paraId="0000005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Marketing:</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89935059"/>
          <w:tag w:val="goog_rdk_14"/>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GET /api/marketing/campañas → Obtiene campañas de marketing</w:t>
          </w:r>
        </w:sdtContent>
      </w:sdt>
    </w:p>
    <w:p w:rsidR="00000000" w:rsidDel="00000000" w:rsidP="00000000" w:rsidRDefault="00000000" w:rsidRPr="00000000" w14:paraId="0000005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314451487"/>
          <w:tag w:val="goog_rdk_15"/>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POST /api/ marketing/campañas → Crear una nueva campaña</w:t>
          </w:r>
        </w:sdtContent>
      </w:sdt>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Operaciones:</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2060587676"/>
          <w:tag w:val="goog_rdk_16"/>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GET /api/operaciones → lista de viaje</w:t>
          </w:r>
        </w:sdtContent>
      </w:sdt>
    </w:p>
    <w:p w:rsidR="00000000" w:rsidDel="00000000" w:rsidP="00000000" w:rsidRDefault="00000000" w:rsidRPr="00000000" w14:paraId="0000005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sdt>
        <w:sdtPr>
          <w:id w:val="1040789396"/>
          <w:tag w:val="goog_rdk_17"/>
        </w:sdtPr>
        <w:sdtContent>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POST /api/ operaciones → nuevo registro</w:t>
          </w:r>
        </w:sdtContent>
      </w:sdt>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Autenticación: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Tokens JWT mediante cabecera Authorization.</w:t>
      </w:r>
    </w:p>
    <w:p w:rsidR="00000000" w:rsidDel="00000000" w:rsidP="00000000" w:rsidRDefault="00000000" w:rsidRPr="00000000" w14:paraId="000000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Middleware: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auth.js valida el token JWT.</w:t>
      </w:r>
    </w:p>
    <w:p w:rsidR="00000000" w:rsidDel="00000000" w:rsidP="00000000" w:rsidRDefault="00000000" w:rsidRPr="00000000" w14:paraId="0000005D">
      <w:pPr>
        <w:pStyle w:val="Heading2"/>
        <w:rPr/>
      </w:pPr>
      <w:r w:rsidDel="00000000" w:rsidR="00000000" w:rsidRPr="00000000">
        <w:rPr>
          <w:rtl w:val="0"/>
        </w:rPr>
        <w:t xml:space="preserve">5.3 Base de Datos</w:t>
      </w:r>
    </w:p>
    <w:p w:rsidR="00000000" w:rsidDel="00000000" w:rsidP="00000000" w:rsidRDefault="00000000" w:rsidRPr="00000000"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MySQL </w:t>
      </w:r>
      <w:r w:rsidDel="00000000" w:rsidR="00000000" w:rsidRPr="00000000">
        <w:rPr>
          <w:rtl w:val="0"/>
        </w:rPr>
        <w:t xml:space="preserve">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8.4</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ORM: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Sequelize.(compatible también con el MYSQL)</w:t>
      </w:r>
    </w:p>
    <w:p w:rsidR="00000000" w:rsidDel="00000000" w:rsidP="00000000" w:rsidRDefault="00000000" w:rsidRPr="00000000"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Esquema: Almacena  a los usuarios registrados </w:t>
      </w:r>
      <w:r w:rsidDel="00000000" w:rsidR="00000000" w:rsidRPr="00000000">
        <w:rPr>
          <w:rtl w:val="0"/>
        </w:rPr>
      </w:r>
    </w:p>
    <w:tbl>
      <w:tblPr>
        <w:tblStyle w:val="Table2"/>
        <w:tblW w:w="6863.0" w:type="dxa"/>
        <w:jc w:val="left"/>
        <w:tblLayout w:type="fixed"/>
        <w:tblLook w:val="0400"/>
      </w:tblPr>
      <w:tblGrid>
        <w:gridCol w:w="1746"/>
        <w:gridCol w:w="2369"/>
        <w:gridCol w:w="2748"/>
        <w:tblGridChange w:id="0">
          <w:tblGrid>
            <w:gridCol w:w="1746"/>
            <w:gridCol w:w="2369"/>
            <w:gridCol w:w="2748"/>
          </w:tblGrid>
        </w:tblGridChange>
      </w:tblGrid>
      <w:tr>
        <w:trPr>
          <w:cantSplit w:val="0"/>
          <w:trHeight w:val="645" w:hRule="atLeast"/>
          <w:tblHeader w:val="0"/>
        </w:trPr>
        <w:tc>
          <w:tcPr>
            <w:tcBorders>
              <w:top w:color="000000" w:space="0" w:sz="6" w:val="single"/>
              <w:left w:color="000000" w:space="0" w:sz="6" w:val="single"/>
              <w:bottom w:color="000000" w:space="0" w:sz="6" w:val="single"/>
              <w:right w:color="000000" w:space="0" w:sz="6" w:val="single"/>
            </w:tcBorders>
            <w:shd w:fill="999999" w:val="clear"/>
            <w:tcMar>
              <w:top w:w="30.0" w:type="dxa"/>
              <w:left w:w="45.0" w:type="dxa"/>
              <w:bottom w:w="30.0" w:type="dxa"/>
              <w:right w:w="45.0" w:type="dxa"/>
            </w:tcMar>
            <w:vAlign w:val="bottom"/>
          </w:tcPr>
          <w:p w:rsidR="00000000" w:rsidDel="00000000" w:rsidP="00000000" w:rsidRDefault="00000000" w:rsidRPr="00000000" w14:paraId="00000061">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Campo</w:t>
            </w:r>
          </w:p>
        </w:tc>
        <w:tc>
          <w:tcPr>
            <w:tcBorders>
              <w:top w:color="000000" w:space="0" w:sz="6" w:val="single"/>
              <w:left w:color="cccccc" w:space="0" w:sz="6" w:val="single"/>
              <w:bottom w:color="000000" w:space="0" w:sz="6" w:val="single"/>
              <w:right w:color="000000" w:space="0" w:sz="6" w:val="single"/>
            </w:tcBorders>
            <w:shd w:fill="999999" w:val="clear"/>
            <w:tcMar>
              <w:top w:w="30.0" w:type="dxa"/>
              <w:left w:w="45.0" w:type="dxa"/>
              <w:bottom w:w="30.0" w:type="dxa"/>
              <w:right w:w="45.0" w:type="dxa"/>
            </w:tcMar>
            <w:vAlign w:val="bottom"/>
          </w:tcPr>
          <w:p w:rsidR="00000000" w:rsidDel="00000000" w:rsidP="00000000" w:rsidRDefault="00000000" w:rsidRPr="00000000" w14:paraId="00000062">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Tipo en MySQL</w:t>
            </w:r>
          </w:p>
        </w:tc>
        <w:tc>
          <w:tcPr>
            <w:tcBorders>
              <w:top w:color="000000" w:space="0" w:sz="6" w:val="single"/>
              <w:left w:color="cccccc" w:space="0" w:sz="6" w:val="single"/>
              <w:bottom w:color="000000" w:space="0" w:sz="6" w:val="single"/>
              <w:right w:color="000000" w:space="0" w:sz="6" w:val="single"/>
            </w:tcBorders>
            <w:shd w:fill="999999" w:val="clear"/>
            <w:tcMar>
              <w:top w:w="30.0" w:type="dxa"/>
              <w:left w:w="45.0" w:type="dxa"/>
              <w:bottom w:w="30.0" w:type="dxa"/>
              <w:right w:w="45.0" w:type="dxa"/>
            </w:tcMar>
            <w:vAlign w:val="bottom"/>
          </w:tcPr>
          <w:p w:rsidR="00000000" w:rsidDel="00000000" w:rsidP="00000000" w:rsidRDefault="00000000" w:rsidRPr="00000000" w14:paraId="00000063">
            <w:pPr>
              <w:spacing w:after="0" w:line="240"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Descripción</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4">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5">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INT AUTO_INCREMENT</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6">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Identificador único del usuario</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7">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username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8">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VARCHAR(100)</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9">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Nombre del usuario</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A">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email</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B">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VARCHAR(150) UNIQUE</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C">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Correo electrónico</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D">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password_hash</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E">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VARCHAR(255)</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6F">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Contraseña cifrada</w:t>
            </w:r>
          </w:p>
        </w:tc>
      </w:tr>
      <w:tr>
        <w:trPr>
          <w:cantSplit w:val="0"/>
          <w:trHeight w:val="645" w:hRule="atLeast"/>
          <w:tblHeader w:val="0"/>
        </w:trPr>
        <w:tc>
          <w:tcPr>
            <w:tcBorders>
              <w:top w:color="cccccc" w:space="0" w:sz="6" w:val="single"/>
              <w:left w:color="000000"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0">
            <w:pPr>
              <w:spacing w:after="0" w:line="240" w:lineRule="auto"/>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PRIMARY KEY(id)</w:t>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1">
            <w:pPr>
              <w:spacing w:after="0" w:line="240" w:lineRule="auto"/>
              <w:jc w:val="left"/>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30.0" w:type="dxa"/>
              <w:left w:w="45.0" w:type="dxa"/>
              <w:bottom w:w="30.0" w:type="dxa"/>
              <w:right w:w="45.0" w:type="dxa"/>
            </w:tcMar>
            <w:vAlign w:val="bottom"/>
          </w:tcPr>
          <w:p w:rsidR="00000000" w:rsidDel="00000000" w:rsidP="00000000" w:rsidRDefault="00000000" w:rsidRPr="00000000" w14:paraId="00000072">
            <w:pPr>
              <w:spacing w:after="0" w:line="240" w:lineRule="auto"/>
              <w:jc w:val="left"/>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tl w:val="0"/>
        </w:rPr>
        <w:t xml:space="preserve">6. Instalación y Ejecución</w:t>
      </w:r>
    </w:p>
    <w:p w:rsidR="00000000" w:rsidDel="00000000" w:rsidP="00000000" w:rsidRDefault="00000000" w:rsidRPr="00000000" w14:paraId="00000075">
      <w:pPr>
        <w:pStyle w:val="Heading2"/>
        <w:rPr/>
      </w:pPr>
      <w:r w:rsidDel="00000000" w:rsidR="00000000" w:rsidRPr="00000000">
        <w:rPr>
          <w:rtl w:val="0"/>
        </w:rPr>
        <w:t xml:space="preserve">6.1 Requisitos</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PHP 8 o superior</w:t>
      </w:r>
    </w:p>
    <w:p w:rsidR="00000000" w:rsidDel="00000000" w:rsidP="00000000" w:rsidRDefault="00000000" w:rsidRPr="00000000" w14:paraId="0000007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 web</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MySQL V.8.4</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Visual Studio</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Navegador web actualizado</w:t>
      </w:r>
    </w:p>
    <w:p w:rsidR="00000000" w:rsidDel="00000000" w:rsidP="00000000" w:rsidRDefault="00000000" w:rsidRPr="00000000" w14:paraId="0000007B">
      <w:pPr>
        <w:pStyle w:val="Heading2"/>
        <w:rPr/>
      </w:pPr>
      <w:r w:rsidDel="00000000" w:rsidR="00000000" w:rsidRPr="00000000">
        <w:rPr>
          <w:rtl w:val="0"/>
        </w:rPr>
        <w:t xml:space="preserve">6.2 Backend</w:t>
      </w:r>
    </w:p>
    <w:p w:rsidR="00000000" w:rsidDel="00000000" w:rsidP="00000000" w:rsidRDefault="00000000" w:rsidRPr="00000000" w14:paraId="0000007C">
      <w:pPr>
        <w:spacing w:after="0" w:line="240" w:lineRule="auto"/>
        <w:ind w:left="567" w:firstLine="0"/>
        <w:rPr>
          <w:rFonts w:ascii="Consolas" w:cs="Consolas" w:eastAsia="Consolas" w:hAnsi="Consolas"/>
        </w:rPr>
      </w:pPr>
      <w:r w:rsidDel="00000000" w:rsidR="00000000" w:rsidRPr="00000000">
        <w:rPr>
          <w:rFonts w:ascii="Consolas" w:cs="Consolas" w:eastAsia="Consolas" w:hAnsi="Consolas"/>
          <w:rtl w:val="0"/>
        </w:rPr>
        <w:t xml:space="preserve">1. Ubicado la carpeta principal de `proyecto</w:t>
      </w:r>
    </w:p>
    <w:p w:rsidR="00000000" w:rsidDel="00000000" w:rsidP="00000000" w:rsidRDefault="00000000" w:rsidRPr="00000000" w14:paraId="0000007D">
      <w:pPr>
        <w:spacing w:after="0" w:line="240" w:lineRule="auto"/>
        <w:ind w:left="567"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SISTEMA AGENCIA VIAJE</w:t>
      </w:r>
    </w:p>
    <w:p w:rsidR="00000000" w:rsidDel="00000000" w:rsidP="00000000" w:rsidRDefault="00000000" w:rsidRPr="00000000" w14:paraId="0000007E">
      <w:pPr>
        <w:spacing w:after="0" w:line="240" w:lineRule="auto"/>
        <w:ind w:left="567" w:firstLine="0"/>
        <w:rPr>
          <w:rFonts w:ascii="Consolas" w:cs="Consolas" w:eastAsia="Consolas" w:hAnsi="Consolas"/>
        </w:rPr>
      </w:pPr>
      <w:r w:rsidDel="00000000" w:rsidR="00000000" w:rsidRPr="00000000">
        <w:rPr>
          <w:rFonts w:ascii="Consolas" w:cs="Consolas" w:eastAsia="Consolas" w:hAnsi="Consolas"/>
          <w:rtl w:val="0"/>
        </w:rPr>
        <w:t xml:space="preserve">2. Configurar la conexión de base de datos dentro del archivo</w:t>
      </w:r>
    </w:p>
    <w:p w:rsidR="00000000" w:rsidDel="00000000" w:rsidP="00000000" w:rsidRDefault="00000000" w:rsidRPr="00000000" w14:paraId="0000007F">
      <w:pPr>
        <w:spacing w:after="0" w:line="240" w:lineRule="auto"/>
        <w:ind w:left="567"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Config/Database.php</w:t>
      </w:r>
    </w:p>
    <w:p w:rsidR="00000000" w:rsidDel="00000000" w:rsidP="00000000" w:rsidRDefault="00000000" w:rsidRPr="00000000" w14:paraId="00000080">
      <w:pPr>
        <w:spacing w:after="0" w:line="240" w:lineRule="auto"/>
        <w:ind w:left="567" w:firstLine="0"/>
        <w:rPr>
          <w:rFonts w:ascii="Consolas" w:cs="Consolas" w:eastAsia="Consolas" w:hAnsi="Consolas"/>
        </w:rPr>
      </w:pPr>
      <w:r w:rsidDel="00000000" w:rsidR="00000000" w:rsidRPr="00000000">
        <w:rPr>
          <w:rFonts w:ascii="Consolas" w:cs="Consolas" w:eastAsia="Consolas" w:hAnsi="Consolas"/>
          <w:rtl w:val="0"/>
        </w:rPr>
        <w:t xml:space="preserve">3.Importar el archivo sql del sistema</w:t>
      </w:r>
    </w:p>
    <w:p w:rsidR="00000000" w:rsidDel="00000000" w:rsidP="00000000" w:rsidRDefault="00000000" w:rsidRPr="00000000" w14:paraId="00000081">
      <w:pPr>
        <w:spacing w:after="0" w:line="240" w:lineRule="auto"/>
        <w:ind w:left="567" w:firstLine="0"/>
        <w:rPr>
          <w:rFonts w:ascii="Consolas" w:cs="Consolas" w:eastAsia="Consolas" w:hAnsi="Consolas"/>
          <w:b w:val="1"/>
          <w:bCs w:val="1"/>
        </w:rPr>
      </w:pPr>
      <w:r w:rsidDel="00000000" w:rsidR="00000000" w:rsidRPr="00000000">
        <w:rPr>
          <w:rFonts w:ascii="Consolas" w:cs="Consolas" w:eastAsia="Consolas" w:hAnsi="Consolas"/>
          <w:b w:val="1"/>
          <w:bCs w:val="1"/>
          <w:rtl w:val="0"/>
        </w:rPr>
        <w:t xml:space="preserve">erp_turismo</w:t>
      </w:r>
      <w:r w:rsidDel="00000000" w:rsidR="00000000" w:rsidRPr="00000000">
        <w:rPr>
          <w:rFonts w:ascii="Consolas" w:cs="Consolas" w:eastAsia="Consolas" w:hAnsi="Consolas"/>
          <w:b w:val="1"/>
          <w:bCs w:val="1"/>
          <w:rtl w:val="0"/>
        </w:rPr>
        <w:t xml:space="preserve">-sql</w:t>
      </w:r>
    </w:p>
    <w:p w:rsidR="00000000" w:rsidDel="00000000" w:rsidP="00000000" w:rsidRDefault="00000000" w:rsidRPr="00000000" w14:paraId="00000082">
      <w:pPr>
        <w:spacing w:after="0" w:line="240" w:lineRule="auto"/>
        <w:ind w:left="567" w:firstLine="0"/>
        <w:rPr>
          <w:rFonts w:ascii="Consolas" w:cs="Consolas" w:eastAsia="Consolas" w:hAnsi="Consolas"/>
        </w:rPr>
      </w:pPr>
      <w:r w:rsidDel="00000000" w:rsidR="00000000" w:rsidRPr="00000000">
        <w:rPr>
          <w:rFonts w:ascii="Consolas" w:cs="Consolas" w:eastAsia="Consolas" w:hAnsi="Consolas"/>
          <w:rtl w:val="0"/>
        </w:rPr>
        <w:t xml:space="preserve">4. asegurar que el servidor apache y Mysql estén activos</w:t>
      </w:r>
    </w:p>
    <w:p w:rsidR="00000000" w:rsidDel="00000000" w:rsidP="00000000" w:rsidRDefault="00000000" w:rsidRPr="00000000" w14:paraId="00000083">
      <w:pPr>
        <w:spacing w:after="0" w:line="240" w:lineRule="auto"/>
        <w:ind w:left="567" w:firstLine="0"/>
        <w:rPr>
          <w:rFonts w:ascii="Consolas" w:cs="Consolas" w:eastAsia="Consolas" w:hAnsi="Consolas"/>
        </w:rPr>
      </w:pPr>
      <w:r w:rsidDel="00000000" w:rsidR="00000000" w:rsidRPr="00000000">
        <w:rPr>
          <w:rFonts w:ascii="Consolas" w:cs="Consolas" w:eastAsia="Consolas" w:hAnsi="Consolas"/>
          <w:rtl w:val="0"/>
        </w:rPr>
        <w:t xml:space="preserve">5.Colocar el proyecto dentro de htdocs si usa xampp</w:t>
      </w:r>
    </w:p>
    <w:p w:rsidR="00000000" w:rsidDel="00000000" w:rsidP="00000000" w:rsidRDefault="00000000" w:rsidRPr="00000000" w14:paraId="00000084">
      <w:pPr>
        <w:pStyle w:val="Heading2"/>
        <w:rPr/>
      </w:pPr>
      <w:r w:rsidDel="00000000" w:rsidR="00000000" w:rsidRPr="00000000">
        <w:rPr>
          <w:rtl w:val="0"/>
        </w:rPr>
        <w:t xml:space="preserve">6.3 Frontend</w:t>
      </w:r>
    </w:p>
    <w:p w:rsidR="00000000" w:rsidDel="00000000" w:rsidP="00000000" w:rsidRDefault="00000000" w:rsidRPr="00000000" w14:paraId="00000085">
      <w:pPr>
        <w:spacing w:after="0" w:line="240" w:lineRule="auto"/>
        <w:ind w:left="567" w:firstLine="0"/>
        <w:rPr/>
      </w:pPr>
      <w:r w:rsidDel="00000000" w:rsidR="00000000" w:rsidRPr="00000000">
        <w:rPr>
          <w:rtl w:val="0"/>
        </w:rPr>
        <w:t xml:space="preserve">1.Iniciar en navegador</w:t>
      </w:r>
    </w:p>
    <w:p w:rsidR="00000000" w:rsidDel="00000000" w:rsidP="00000000" w:rsidRDefault="00000000" w:rsidRPr="00000000" w14:paraId="00000086">
      <w:pPr>
        <w:spacing w:after="0" w:line="240" w:lineRule="auto"/>
        <w:ind w:left="567" w:firstLine="0"/>
        <w:rPr/>
      </w:pPr>
      <w:r w:rsidDel="00000000" w:rsidR="00000000" w:rsidRPr="00000000">
        <w:rPr>
          <w:rtl w:val="0"/>
        </w:rPr>
        <w:t xml:space="preserve">2.Ingresar la ruta</w:t>
      </w:r>
    </w:p>
    <w:p w:rsidR="00000000" w:rsidDel="00000000" w:rsidP="00000000" w:rsidRDefault="00000000" w:rsidRPr="00000000" w14:paraId="00000087">
      <w:pPr>
        <w:spacing w:after="0" w:line="240" w:lineRule="auto"/>
        <w:ind w:left="567" w:firstLine="0"/>
        <w:rPr/>
      </w:pPr>
      <w:hyperlink r:id="rId8">
        <w:r w:rsidDel="00000000" w:rsidR="00000000" w:rsidRPr="00000000">
          <w:rPr>
            <w:color w:val="0563c1"/>
            <w:u w:val="single"/>
            <w:rtl w:val="0"/>
          </w:rPr>
          <w:t xml:space="preserve">http://localhost/SISTEMA_AGENCIA_VIAJE/</w:t>
        </w:r>
      </w:hyperlink>
      <w:r w:rsidDel="00000000" w:rsidR="00000000" w:rsidRPr="00000000">
        <w:rPr>
          <w:rtl w:val="0"/>
        </w:rPr>
      </w:r>
    </w:p>
    <w:p w:rsidR="00000000" w:rsidDel="00000000" w:rsidP="00000000" w:rsidRDefault="00000000" w:rsidRPr="00000000" w14:paraId="00000088">
      <w:pPr>
        <w:spacing w:after="0" w:line="240" w:lineRule="auto"/>
        <w:ind w:left="567" w:firstLine="0"/>
        <w:rPr/>
      </w:pPr>
      <w:r w:rsidDel="00000000" w:rsidR="00000000" w:rsidRPr="00000000">
        <w:rPr>
          <w:rtl w:val="0"/>
        </w:rPr>
        <w:t xml:space="preserve">3. Acceder al módulo de login para iniciar sesión </w:t>
      </w:r>
    </w:p>
    <w:p w:rsidR="00000000" w:rsidDel="00000000" w:rsidP="00000000" w:rsidRDefault="00000000" w:rsidRPr="00000000" w14:paraId="00000089">
      <w:pPr>
        <w:spacing w:after="0" w:line="240" w:lineRule="auto"/>
        <w:ind w:left="567" w:firstLine="0"/>
        <w:rPr/>
      </w:pPr>
      <w:r w:rsidDel="00000000" w:rsidR="00000000" w:rsidRPr="00000000">
        <w:rPr>
          <w:rtl w:val="0"/>
        </w:rPr>
        <w:t xml:space="preserve">4. Una vez dentro, el usuario puede navegar como gerente en todas las áreas, pero como usuario o trabajadora solo en su área.</w:t>
      </w:r>
    </w:p>
    <w:p w:rsidR="00000000" w:rsidDel="00000000" w:rsidP="00000000" w:rsidRDefault="00000000" w:rsidRPr="00000000" w14:paraId="0000008A">
      <w:pPr>
        <w:pStyle w:val="Heading2"/>
        <w:rPr/>
      </w:pPr>
      <w:r w:rsidDel="00000000" w:rsidR="00000000" w:rsidRPr="00000000">
        <w:rPr>
          <w:rtl w:val="0"/>
        </w:rPr>
        <w:t xml:space="preserve">6.4 Base de Datos</w:t>
      </w:r>
    </w:p>
    <w:p w:rsidR="00000000" w:rsidDel="00000000" w:rsidP="00000000" w:rsidRDefault="00000000" w:rsidRPr="00000000" w14:paraId="0000008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Crear base de datos en MySQL, por ejemplo,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raptravel_db</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t xml:space="preserve">Importará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el archivo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erp_turismo.sql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incluido el proyecto</w:t>
      </w:r>
    </w:p>
    <w:p w:rsidR="00000000" w:rsidDel="00000000" w:rsidP="00000000" w:rsidRDefault="00000000" w:rsidRPr="00000000" w14:paraId="0000008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Verificar si las tablas se hayan creado correctamente</w:t>
      </w:r>
    </w:p>
    <w:p w:rsidR="00000000" w:rsidDel="00000000" w:rsidP="00000000" w:rsidRDefault="00000000" w:rsidRPr="00000000" w14:paraId="0000008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Revisar en database.php las credenciales</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Servidor</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Usuario</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Contraseña</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Nombre de base</w:t>
      </w:r>
    </w:p>
    <w:p w:rsidR="00000000" w:rsidDel="00000000" w:rsidP="00000000" w:rsidRDefault="00000000" w:rsidRPr="00000000" w14:paraId="00000093">
      <w:pPr>
        <w:pStyle w:val="Heading1"/>
        <w:rPr/>
      </w:pPr>
      <w:r w:rsidDel="00000000" w:rsidR="00000000" w:rsidRPr="00000000">
        <w:rPr>
          <w:rtl w:val="0"/>
        </w:rPr>
        <w:t xml:space="preserve">7. Seguridad</w:t>
      </w:r>
    </w:p>
    <w:p w:rsidR="00000000" w:rsidDel="00000000" w:rsidP="00000000" w:rsidRDefault="00000000" w:rsidRPr="00000000" w14:paraId="00000094">
      <w:pPr>
        <w:ind w:left="0" w:firstLine="0"/>
        <w:rPr/>
      </w:pPr>
      <w:r w:rsidDel="00000000" w:rsidR="00000000" w:rsidRPr="00000000">
        <w:rPr>
          <w:rtl w:val="0"/>
        </w:rPr>
        <w:t xml:space="preserve">El sistema digital integral para Rap Travel Perú incorpora medidas de seguridad orientadas a proteger la información y garantizar un acceso controlado:</w:t>
      </w:r>
    </w:p>
    <w:p w:rsidR="00000000" w:rsidDel="00000000" w:rsidP="00000000" w:rsidRDefault="00000000" w:rsidRPr="00000000" w14:paraId="00000095">
      <w:pPr>
        <w:numPr>
          <w:ilvl w:val="0"/>
          <w:numId w:val="7"/>
        </w:numPr>
        <w:ind w:left="1080" w:hanging="360"/>
        <w:rPr>
          <w:rFonts w:ascii="Times New Roman" w:cs="Times New Roman" w:eastAsia="Times New Roman" w:hAnsi="Times New Roman"/>
        </w:rPr>
      </w:pPr>
      <w:r w:rsidDel="00000000" w:rsidR="00000000" w:rsidRPr="00000000">
        <w:rPr>
          <w:b w:val="1"/>
          <w:bCs w:val="1"/>
          <w:rtl w:val="0"/>
        </w:rPr>
        <w:t xml:space="preserve">Protección de contraseñas:</w:t>
      </w:r>
      <w:r w:rsidDel="00000000" w:rsidR="00000000" w:rsidRPr="00000000">
        <w:rPr>
          <w:rtl w:val="0"/>
        </w:rPr>
        <w:t xml:space="preserve"> Se almacenan cifradas con métodos seguros (password_hash), evitando texto plano.</w:t>
      </w:r>
    </w:p>
    <w:p w:rsidR="00000000" w:rsidDel="00000000" w:rsidP="00000000" w:rsidRDefault="00000000" w:rsidRPr="00000000" w14:paraId="00000096">
      <w:pPr>
        <w:numPr>
          <w:ilvl w:val="0"/>
          <w:numId w:val="7"/>
        </w:numPr>
        <w:ind w:left="1080" w:hanging="360"/>
        <w:rPr>
          <w:rFonts w:ascii="Times New Roman" w:cs="Times New Roman" w:eastAsia="Times New Roman" w:hAnsi="Times New Roman"/>
        </w:rPr>
      </w:pPr>
      <w:r w:rsidDel="00000000" w:rsidR="00000000" w:rsidRPr="00000000">
        <w:rPr>
          <w:b w:val="1"/>
          <w:bCs w:val="1"/>
          <w:rtl w:val="0"/>
        </w:rPr>
        <w:t xml:space="preserve">Seguridad en MySQL:</w:t>
      </w:r>
      <w:r w:rsidDel="00000000" w:rsidR="00000000" w:rsidRPr="00000000">
        <w:rPr>
          <w:rtl w:val="0"/>
        </w:rPr>
        <w:t xml:space="preserve"> Uso de PDO y consultas preparadas para prevenir inyección SQL; permisos limitados y copias de seguridad.</w:t>
      </w:r>
    </w:p>
    <w:p w:rsidR="00000000" w:rsidDel="00000000" w:rsidP="00000000" w:rsidRDefault="00000000" w:rsidRPr="00000000" w14:paraId="00000097">
      <w:pPr>
        <w:numPr>
          <w:ilvl w:val="0"/>
          <w:numId w:val="7"/>
        </w:numPr>
        <w:ind w:left="1080" w:hanging="360"/>
        <w:rPr>
          <w:rFonts w:ascii="Times New Roman" w:cs="Times New Roman" w:eastAsia="Times New Roman" w:hAnsi="Times New Roman"/>
        </w:rPr>
      </w:pPr>
      <w:r w:rsidDel="00000000" w:rsidR="00000000" w:rsidRPr="00000000">
        <w:rPr>
          <w:b w:val="1"/>
          <w:bCs w:val="1"/>
          <w:rtl w:val="0"/>
        </w:rPr>
        <w:t xml:space="preserve">Control de accesos</w:t>
      </w:r>
      <w:r w:rsidDel="00000000" w:rsidR="00000000" w:rsidRPr="00000000">
        <w:rPr>
          <w:rtl w:val="0"/>
        </w:rPr>
        <w:t xml:space="preserve">: Gestión de sesiones seguras en PHP, regeneración de ID y asignación de roles y permisos por usuario.</w:t>
      </w:r>
    </w:p>
    <w:p w:rsidR="00000000" w:rsidDel="00000000" w:rsidP="00000000" w:rsidRDefault="00000000" w:rsidRPr="00000000" w14:paraId="00000098">
      <w:pPr>
        <w:numPr>
          <w:ilvl w:val="0"/>
          <w:numId w:val="7"/>
        </w:numPr>
        <w:ind w:left="1080" w:hanging="360"/>
        <w:rPr>
          <w:rFonts w:ascii="Times New Roman" w:cs="Times New Roman" w:eastAsia="Times New Roman" w:hAnsi="Times New Roman"/>
        </w:rPr>
      </w:pPr>
      <w:r w:rsidDel="00000000" w:rsidR="00000000" w:rsidRPr="00000000">
        <w:rPr>
          <w:b w:val="1"/>
          <w:bCs w:val="1"/>
          <w:rtl w:val="0"/>
        </w:rPr>
        <w:t xml:space="preserve">Validación de datos:</w:t>
      </w:r>
      <w:r w:rsidDel="00000000" w:rsidR="00000000" w:rsidRPr="00000000">
        <w:rPr>
          <w:rtl w:val="0"/>
        </w:rPr>
        <w:t xml:space="preserve"> Validación en HTML/JS y sanitización en PHP para evitar errores, XSS y envío de datos maliciosos.</w:t>
      </w:r>
    </w:p>
    <w:p w:rsidR="00000000" w:rsidDel="00000000" w:rsidP="00000000" w:rsidRDefault="00000000" w:rsidRPr="00000000" w14:paraId="00000099">
      <w:pPr>
        <w:numPr>
          <w:ilvl w:val="0"/>
          <w:numId w:val="7"/>
        </w:numPr>
        <w:ind w:left="1080" w:hanging="360"/>
        <w:rPr>
          <w:rFonts w:ascii="Times New Roman" w:cs="Times New Roman" w:eastAsia="Times New Roman" w:hAnsi="Times New Roman"/>
        </w:rPr>
      </w:pPr>
      <w:r w:rsidDel="00000000" w:rsidR="00000000" w:rsidRPr="00000000">
        <w:rPr>
          <w:b w:val="1"/>
          <w:bCs w:val="1"/>
          <w:rtl w:val="0"/>
        </w:rPr>
        <w:t xml:space="preserve">Uso de HTTPS:</w:t>
      </w:r>
      <w:r w:rsidDel="00000000" w:rsidR="00000000" w:rsidRPr="00000000">
        <w:rPr>
          <w:rtl w:val="0"/>
        </w:rPr>
        <w:t xml:space="preserve"> Recomendado para cifrar la comunicación y proteger la información transmitida.</w:t>
      </w:r>
    </w:p>
    <w:p w:rsidR="00000000" w:rsidDel="00000000" w:rsidP="00000000" w:rsidRDefault="00000000" w:rsidRPr="00000000" w14:paraId="0000009A">
      <w:pPr>
        <w:numPr>
          <w:ilvl w:val="0"/>
          <w:numId w:val="7"/>
        </w:numPr>
        <w:ind w:left="1080" w:hanging="360"/>
        <w:rPr>
          <w:rFonts w:ascii="Times New Roman" w:cs="Times New Roman" w:eastAsia="Times New Roman" w:hAnsi="Times New Roman"/>
        </w:rPr>
      </w:pPr>
      <w:r w:rsidDel="00000000" w:rsidR="00000000" w:rsidRPr="00000000">
        <w:rPr>
          <w:b w:val="1"/>
          <w:bCs w:val="1"/>
          <w:rtl w:val="0"/>
        </w:rPr>
        <w:t xml:space="preserve">Seguridad del frontend</w:t>
      </w:r>
      <w:r w:rsidDel="00000000" w:rsidR="00000000" w:rsidRPr="00000000">
        <w:rPr>
          <w:rtl w:val="0"/>
        </w:rPr>
        <w:t xml:space="preserve">: Restricción de scripts no autorizados y validaciones obligatorias.</w:t>
      </w:r>
    </w:p>
    <w:p w:rsidR="00000000" w:rsidDel="00000000" w:rsidP="00000000" w:rsidRDefault="00000000" w:rsidRPr="00000000" w14:paraId="0000009B">
      <w:pPr>
        <w:numPr>
          <w:ilvl w:val="0"/>
          <w:numId w:val="7"/>
        </w:numPr>
        <w:ind w:left="1080" w:hanging="360"/>
        <w:rPr>
          <w:rFonts w:ascii="Times New Roman" w:cs="Times New Roman" w:eastAsia="Times New Roman" w:hAnsi="Times New Roman"/>
        </w:rPr>
      </w:pPr>
      <w:r w:rsidDel="00000000" w:rsidR="00000000" w:rsidRPr="00000000">
        <w:rPr>
          <w:b w:val="1"/>
          <w:bCs w:val="1"/>
          <w:rtl w:val="0"/>
        </w:rPr>
        <w:t xml:space="preserve">Registro y monitoreo</w:t>
      </w:r>
      <w:r w:rsidDel="00000000" w:rsidR="00000000" w:rsidRPr="00000000">
        <w:rPr>
          <w:rtl w:val="0"/>
        </w:rPr>
        <w:t xml:space="preserve">: Registro de accesos y actividades para auditoría y detección de intentos no autorizados.</w:t>
      </w:r>
    </w:p>
    <w:p w:rsidR="00000000" w:rsidDel="00000000" w:rsidP="00000000" w:rsidRDefault="00000000" w:rsidRPr="00000000" w14:paraId="0000009C">
      <w:pPr>
        <w:pStyle w:val="Heading1"/>
        <w:rPr/>
      </w:pPr>
      <w:r w:rsidDel="00000000" w:rsidR="00000000" w:rsidRPr="00000000">
        <w:rPr>
          <w:rtl w:val="0"/>
        </w:rPr>
        <w:t xml:space="preserve">8. Buenas Prácticas</w:t>
      </w:r>
    </w:p>
    <w:p w:rsidR="00000000" w:rsidDel="00000000" w:rsidP="00000000" w:rsidRDefault="00000000" w:rsidRPr="00000000" w14:paraId="0000009D">
      <w:pPr>
        <w:rPr/>
      </w:pPr>
      <w:r w:rsidDel="00000000" w:rsidR="00000000" w:rsidRPr="00000000">
        <w:rPr>
          <w:rtl w:val="0"/>
        </w:rPr>
        <w:t xml:space="preserve">Durante el desarrollo se crearon prácticas que ayudan a mantener el sistema ordenado.</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Archivos separados en carpetas como vistas. Módulos, recursos.</w:t>
      </w:r>
    </w:p>
    <w:p w:rsidR="00000000" w:rsidDel="00000000" w:rsidP="00000000" w:rsidRDefault="00000000" w:rsidRPr="00000000" w14:paraId="0000009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Código organizado por áreas dentro del plataforma digital</w:t>
      </w:r>
    </w:p>
    <w:p w:rsidR="00000000" w:rsidDel="00000000" w:rsidP="00000000" w:rsidRDefault="00000000" w:rsidRPr="00000000" w14:paraId="000000A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Evitar </w:t>
      </w:r>
      <w:r w:rsidDel="00000000" w:rsidR="00000000" w:rsidRPr="00000000">
        <w:rPr>
          <w:rtl w:val="0"/>
        </w:rPr>
        <w:t xml:space="preserve">credencial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dentro del código publico</w:t>
      </w:r>
    </w:p>
    <w:p w:rsidR="00000000" w:rsidDel="00000000" w:rsidP="00000000" w:rsidRDefault="00000000" w:rsidRPr="00000000" w14:paraId="000000A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Limpieza y manejo de errores para evitar fallas en </w:t>
      </w:r>
      <w:r w:rsidDel="00000000" w:rsidR="00000000" w:rsidRPr="00000000">
        <w:rPr>
          <w:rtl w:val="0"/>
        </w:rPr>
        <w:t xml:space="preserve">la página</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Estructura mantenible para las futuras actualizaciones.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r>
    </w:p>
    <w:p w:rsidR="00000000" w:rsidDel="00000000" w:rsidP="00000000" w:rsidRDefault="00000000" w:rsidRPr="00000000" w14:paraId="000000A6">
      <w:pPr>
        <w:pStyle w:val="Heading1"/>
        <w:rPr/>
      </w:pPr>
      <w:r w:rsidDel="00000000" w:rsidR="00000000" w:rsidRPr="00000000">
        <w:rPr>
          <w:rtl w:val="0"/>
        </w:rPr>
        <w:t xml:space="preserve">9. Futuras Mejoras</w:t>
      </w:r>
    </w:p>
    <w:p w:rsidR="00000000" w:rsidDel="00000000" w:rsidP="00000000" w:rsidRDefault="00000000" w:rsidRPr="00000000" w14:paraId="000000A7">
      <w:pPr>
        <w:rPr/>
      </w:pPr>
      <w:r w:rsidDel="00000000" w:rsidR="00000000" w:rsidRPr="00000000">
        <w:rPr>
          <w:rtl w:val="0"/>
        </w:rPr>
        <w:t xml:space="preserve">El sistema tiene espacio para seguir creciendo en el mundo digital. Algunas mejoras previas son:</w:t>
      </w:r>
    </w:p>
    <w:p w:rsidR="00000000" w:rsidDel="00000000" w:rsidP="00000000" w:rsidRDefault="00000000" w:rsidRPr="00000000" w14:paraId="000000A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Incorporación IA</w:t>
      </w:r>
    </w:p>
    <w:p w:rsidR="00000000" w:rsidDel="00000000" w:rsidP="00000000" w:rsidRDefault="00000000" w:rsidRPr="00000000" w14:paraId="000000A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Ajustes del sistema para dispositivos móviles.</w:t>
      </w:r>
    </w:p>
    <w:p w:rsidR="00000000" w:rsidDel="00000000" w:rsidP="00000000" w:rsidRDefault="00000000" w:rsidRPr="00000000" w14:paraId="000000A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Gestiones con diferentes entidades privadas y públicas a nivel nacional e internacional </w:t>
      </w:r>
    </w:p>
    <w:p w:rsidR="00000000" w:rsidDel="00000000" w:rsidP="00000000" w:rsidRDefault="00000000" w:rsidRPr="00000000" w14:paraId="000000A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Mejorar el diseño para hacerlo más intuitivo</w:t>
      </w:r>
    </w:p>
    <w:p w:rsidR="00000000" w:rsidDel="00000000" w:rsidP="00000000" w:rsidRDefault="00000000" w:rsidRPr="00000000" w14:paraId="000000A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Incorporar reportes automáticos </w:t>
      </w:r>
    </w:p>
    <w:p w:rsidR="00000000" w:rsidDel="00000000" w:rsidP="00000000" w:rsidRDefault="00000000" w:rsidRPr="00000000" w14:paraId="000000AD">
      <w:pPr>
        <w:pStyle w:val="Heading1"/>
        <w:rPr/>
      </w:pPr>
      <w:r w:rsidDel="00000000" w:rsidR="00000000" w:rsidRPr="00000000">
        <w:rPr>
          <w:rtl w:val="0"/>
        </w:rPr>
        <w:t xml:space="preserve">10. Contacto</w:t>
      </w:r>
    </w:p>
    <w:p w:rsidR="00000000" w:rsidDel="00000000" w:rsidP="00000000" w:rsidRDefault="00000000" w:rsidRPr="00000000" w14:paraId="000000AE">
      <w:pPr>
        <w:rPr/>
      </w:pPr>
      <w:r w:rsidDel="00000000" w:rsidR="00000000" w:rsidRPr="00000000">
        <w:rPr>
          <w:rtl w:val="0"/>
        </w:rPr>
        <w:t xml:space="preserve">Para soporte técnico o colaboración: soporte@rapatravel.com.pe</w:t>
      </w:r>
    </w:p>
    <w:p w:rsidR="00000000" w:rsidDel="00000000" w:rsidP="00000000" w:rsidRDefault="00000000" w:rsidRPr="00000000" w14:paraId="000000A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Carlos Alberto Bolaños Gamarra</w:t>
      </w:r>
    </w:p>
    <w:p w:rsidR="00000000" w:rsidDel="00000000" w:rsidP="00000000" w:rsidRDefault="00000000" w:rsidRPr="00000000" w14:paraId="000000B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Rodrigo Holgado Quispe</w:t>
      </w:r>
    </w:p>
    <w:p w:rsidR="00000000" w:rsidDel="00000000" w:rsidP="00000000" w:rsidRDefault="00000000" w:rsidRPr="00000000" w14:paraId="000000B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Fabricio Huillca Perez</w:t>
      </w:r>
    </w:p>
    <w:p w:rsidR="00000000" w:rsidDel="00000000" w:rsidP="00000000" w:rsidRDefault="00000000" w:rsidRPr="00000000" w14:paraId="000000B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Raul Ppacsi Chillihuani</w:t>
      </w:r>
      <w:r w:rsidDel="00000000" w:rsidR="00000000" w:rsidRPr="00000000">
        <w:rPr>
          <w:rtl w:val="0"/>
        </w:rPr>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Courier New"/>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9">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PE"/>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spacing w:after="0" w:before="40" w:lineRule="auto"/>
    </w:pPr>
    <w:rPr>
      <w:b w:val="1"/>
      <w:bCs w:val="1"/>
      <w:sz w:val="28"/>
      <w:szCs w:val="28"/>
    </w:rPr>
  </w:style>
  <w:style w:type="paragraph" w:styleId="Heading4">
    <w:name w:val="heading 4"/>
    <w:basedOn w:val="Normal"/>
    <w:next w:val="Normal"/>
    <w:pPr>
      <w:keepNext w:val="1"/>
      <w:keepLines w:val="1"/>
      <w:spacing w:after="0" w:before="40" w:lineRule="auto"/>
    </w:pPr>
    <w:rPr>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jc w:val="center"/>
    </w:pPr>
    <w:rPr>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00249B"/>
    <w:rPr>
      <w:rFonts w:ascii="Times New Roman" w:cs="Times New Roman" w:eastAsia="Times New Roman" w:hAnsi="Times New Roman"/>
      <w:b w:val="1"/>
      <w:bCs w:val="1"/>
      <w:kern w:val="36"/>
      <w:sz w:val="48"/>
      <w:szCs w:val="48"/>
      <w:lang w:eastAsia="es-PE"/>
    </w:rPr>
  </w:style>
  <w:style w:type="character" w:styleId="Ttulo2Car" w:customStyle="1">
    <w:name w:val="Título 2 Car"/>
    <w:basedOn w:val="Fuentedeprrafopredeter"/>
    <w:link w:val="Ttulo2"/>
    <w:uiPriority w:val="9"/>
    <w:rsid w:val="0000249B"/>
    <w:rPr>
      <w:rFonts w:ascii="Times New Roman" w:cs="Times New Roman" w:eastAsia="Times New Roman" w:hAnsi="Times New Roman"/>
      <w:b w:val="1"/>
      <w:bCs w:val="1"/>
      <w:sz w:val="36"/>
      <w:szCs w:val="36"/>
      <w:lang w:eastAsia="es-PE"/>
    </w:rPr>
  </w:style>
  <w:style w:type="character" w:styleId="Textoennegrita">
    <w:name w:val="Strong"/>
    <w:basedOn w:val="Fuentedeprrafopredeter"/>
    <w:uiPriority w:val="22"/>
    <w:qFormat w:val="1"/>
    <w:rsid w:val="0000249B"/>
    <w:rPr>
      <w:b w:val="1"/>
      <w:bCs w:val="1"/>
    </w:rPr>
  </w:style>
  <w:style w:type="paragraph" w:styleId="NormalWeb">
    <w:name w:val="Normal (Web)"/>
    <w:basedOn w:val="Normal"/>
    <w:uiPriority w:val="99"/>
    <w:semiHidden w:val="1"/>
    <w:unhideWhenUsed w:val="1"/>
    <w:rsid w:val="0000249B"/>
    <w:pPr>
      <w:spacing w:after="100" w:afterAutospacing="1" w:before="100" w:beforeAutospacing="1" w:line="240" w:lineRule="auto"/>
    </w:pPr>
    <w:rPr>
      <w:rFonts w:ascii="Times New Roman" w:cs="Times New Roman" w:eastAsia="Times New Roman" w:hAnsi="Times New Roman"/>
      <w:lang w:eastAsia="es-PE"/>
    </w:rPr>
  </w:style>
  <w:style w:type="character" w:styleId="nfasis">
    <w:name w:val="Emphasis"/>
    <w:basedOn w:val="Fuentedeprrafopredeter"/>
    <w:uiPriority w:val="20"/>
    <w:qFormat w:val="1"/>
    <w:rsid w:val="0000249B"/>
    <w:rPr>
      <w:i w:val="1"/>
      <w:iCs w:val="1"/>
    </w:rPr>
  </w:style>
  <w:style w:type="character" w:styleId="TtuloCar" w:customStyle="1">
    <w:name w:val="Título Car"/>
    <w:basedOn w:val="Fuentedeprrafopredeter"/>
    <w:link w:val="Ttulo"/>
    <w:uiPriority w:val="10"/>
    <w:rsid w:val="0000249B"/>
    <w:rPr>
      <w:rFonts w:eastAsia="Times New Roman" w:asciiTheme="majorHAnsi" w:cstheme="majorBidi" w:hAnsiTheme="majorHAnsi"/>
      <w:spacing w:val="-10"/>
      <w:kern w:val="28"/>
      <w:sz w:val="56"/>
      <w:szCs w:val="56"/>
      <w:lang w:eastAsia="es-PE"/>
    </w:rPr>
  </w:style>
  <w:style w:type="paragraph" w:styleId="Prrafodelista">
    <w:name w:val="List Paragraph"/>
    <w:basedOn w:val="Normal"/>
    <w:uiPriority w:val="34"/>
    <w:qFormat w:val="1"/>
    <w:rsid w:val="0000249B"/>
    <w:pPr>
      <w:ind w:left="720"/>
      <w:contextualSpacing w:val="1"/>
    </w:pPr>
  </w:style>
  <w:style w:type="character" w:styleId="Ttulo3Car" w:customStyle="1">
    <w:name w:val="Título 3 Car"/>
    <w:basedOn w:val="Fuentedeprrafopredeter"/>
    <w:link w:val="Ttulo3"/>
    <w:uiPriority w:val="9"/>
    <w:rsid w:val="007F4C02"/>
    <w:rPr>
      <w:rFonts w:asciiTheme="majorHAnsi" w:cstheme="majorBidi" w:eastAsiaTheme="majorEastAsia" w:hAnsiTheme="majorHAnsi"/>
      <w:b w:val="1"/>
      <w:bCs w:val="1"/>
      <w:sz w:val="28"/>
      <w:szCs w:val="28"/>
    </w:rPr>
  </w:style>
  <w:style w:type="character" w:styleId="Ttulo4Car" w:customStyle="1">
    <w:name w:val="Título 4 Car"/>
    <w:basedOn w:val="Fuentedeprrafopredeter"/>
    <w:link w:val="Ttulo4"/>
    <w:uiPriority w:val="9"/>
    <w:semiHidden w:val="1"/>
    <w:rsid w:val="007F4C02"/>
    <w:rPr>
      <w:rFonts w:asciiTheme="majorHAnsi" w:cstheme="majorBidi" w:eastAsiaTheme="majorEastAsia" w:hAnsiTheme="majorHAnsi"/>
      <w:i w:val="1"/>
      <w:iCs w:val="1"/>
      <w:color w:val="2f5496" w:themeColor="accent1" w:themeShade="0000BF"/>
    </w:rPr>
  </w:style>
  <w:style w:type="table" w:styleId="Tabladecuadrcula4">
    <w:name w:val="Grid Table 4"/>
    <w:basedOn w:val="Tablanormal"/>
    <w:uiPriority w:val="49"/>
    <w:rsid w:val="000A7538"/>
    <w:pPr>
      <w:spacing w:after="0" w:line="240" w:lineRule="auto"/>
    </w:pPr>
    <w:tblPr>
      <w:tblStyleRowBandSize w:val="1"/>
      <w:tblStyleColBandSize w:val="1"/>
      <w:tblBorders>
        <w:top w:color="666666" w:space="0" w:sz="4" w:themeColor="text1" w:themeTint="000099" w:val="single"/>
        <w:left w:color="666666" w:space="0" w:sz="4" w:themeColor="text1" w:themeTint="000099" w:val="single"/>
        <w:bottom w:color="666666" w:space="0" w:sz="4" w:themeColor="text1" w:themeTint="000099" w:val="single"/>
        <w:right w:color="666666" w:space="0" w:sz="4" w:themeColor="text1" w:themeTint="000099" w:val="single"/>
        <w:insideH w:color="666666" w:space="0" w:sz="4" w:themeColor="text1" w:themeTint="000099" w:val="single"/>
        <w:insideV w:color="666666" w:space="0" w:sz="4" w:themeColor="text1" w:themeTint="000099" w:val="single"/>
      </w:tblBorders>
    </w:tblPr>
    <w:tblStylePr w:type="firstRow">
      <w:rPr>
        <w:b w:val="1"/>
        <w:bCs w:val="1"/>
        <w:color w:val="ffffff" w:themeColor="background1"/>
      </w:rPr>
      <w:tblPr/>
      <w:tcPr>
        <w:tcBorders>
          <w:top w:color="000000" w:space="0" w:sz="4" w:themeColor="text1" w:val="single"/>
          <w:left w:color="000000" w:space="0" w:sz="4" w:themeColor="text1" w:val="single"/>
          <w:bottom w:color="000000" w:space="0" w:sz="4" w:themeColor="text1" w:val="single"/>
          <w:right w:color="000000" w:space="0" w:sz="4" w:themeColor="text1" w:val="single"/>
          <w:insideH w:space="0" w:sz="0" w:val="nil"/>
          <w:insideV w:space="0" w:sz="0" w:val="nil"/>
        </w:tcBorders>
        <w:shd w:color="auto" w:fill="000000" w:themeFill="text1" w:val="clear"/>
      </w:tcPr>
    </w:tblStylePr>
    <w:tblStylePr w:type="lastRow">
      <w:rPr>
        <w:b w:val="1"/>
        <w:bCs w:val="1"/>
      </w:rPr>
      <w:tblPr/>
      <w:tcPr>
        <w:tcBorders>
          <w:top w:color="000000" w:space="0" w:sz="4" w:themeColor="text1" w:val="double"/>
        </w:tcBorders>
      </w:tcPr>
    </w:tblStylePr>
    <w:tblStylePr w:type="firstCol">
      <w:rPr>
        <w:b w:val="1"/>
        <w:bCs w:val="1"/>
      </w:rPr>
    </w:tblStylePr>
    <w:tblStylePr w:type="lastCol">
      <w:rPr>
        <w:b w:val="1"/>
        <w:bCs w:val="1"/>
      </w:rPr>
    </w:tblStylePr>
    <w:tblStylePr w:type="band1Vert">
      <w:tblPr/>
      <w:tcPr>
        <w:shd w:color="auto" w:fill="cccccc" w:themeFill="text1" w:themeFillTint="000033" w:val="clear"/>
      </w:tcPr>
    </w:tblStylePr>
    <w:tblStylePr w:type="band1Horz">
      <w:tblPr/>
      <w:tcPr>
        <w:shd w:color="auto" w:fill="cccccc" w:themeFill="text1" w:themeFillTint="000033" w:val="clear"/>
      </w:tcPr>
    </w:tblStylePr>
  </w:style>
  <w:style w:type="character" w:styleId="Hipervnculo">
    <w:name w:val="Hyperlink"/>
    <w:basedOn w:val="Fuentedeprrafopredeter"/>
    <w:uiPriority w:val="99"/>
    <w:unhideWhenUsed w:val="1"/>
    <w:rsid w:val="0050693D"/>
    <w:rPr>
      <w:color w:val="0563c1" w:themeColor="hyperlink"/>
      <w:u w:val="single"/>
    </w:rPr>
  </w:style>
  <w:style w:type="character" w:styleId="Mencinsinresolver">
    <w:name w:val="Unresolved Mention"/>
    <w:basedOn w:val="Fuentedeprrafopredeter"/>
    <w:uiPriority w:val="99"/>
    <w:semiHidden w:val="1"/>
    <w:unhideWhenUsed w:val="1"/>
    <w:rsid w:val="0050693D"/>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localhost/SISTEMA_AGENCIA_VIAJ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b6tRp2Sz2V4/P2VMZkMev1vMmQ==">CgMxLjAaIwoBMBIeChwIB0IYCg9UaW1lcyBOZXcgUm9tYW4SBUNhcmRvGiMKATESHgocCAdCGAoPVGltZXMgTmV3IFJvbWFuEgVDYXJkbxojCgEyEh4KHAgHQhgKD1RpbWVzIE5ldyBSb21hbhIFQ2FyZG8aIwoBMxIeChwIB0IYCg9UaW1lcyBOZXcgUm9tYW4SBUNhcmRvGiMKATQSHgocCAdCGAoPVGltZXMgTmV3IFJvbWFuEgVDYXJkbxojCgE1Eh4KHAgHQhgKD1RpbWVzIE5ldyBSb21hbhIFQ2FyZG8aIwoBNhIeChwIB0IYCg9UaW1lcyBOZXcgUm9tYW4SBUNhcmRvGiMKATcSHgocCAdCGAoPVGltZXMgTmV3IFJvbWFuEgVDYXJkbxojCgE4Eh4KHAgHQhgKD1RpbWVzIE5ldyBSb21hbhIFQ2FyZG8aIwoBORIeChwIB0IYCg9UaW1lcyBOZXcgUm9tYW4SBUNhcmRvGiQKAjEwEh4KHAgHQhgKD1RpbWVzIE5ldyBSb21hbhIFQ2FyZG8aJAoCMTESHgocCAdCGAoPVGltZXMgTmV3IFJvbWFuEgVDYXJkbxokCgIxMhIeChwIB0IYCg9UaW1lcyBOZXcgUm9tYW4SBUNhcmRvGiQKAjEzEh4KHAgHQhgKD1RpbWVzIE5ldyBSb21hbhIFQ2FyZG8aJAoCMTQSHgocCAdCGAoPVGltZXMgTmV3IFJvbWFuEgVDYXJkbxokCgIxNRIeChwIB0IYCg9UaW1lcyBOZXcgUm9tYW4SBUNhcmRvGiQKAjE2Eh4KHAgHQhgKD1RpbWVzIE5ldyBSb21hbhIFQ2FyZG8aJAoCMTcSHgocCAdCGAoPVGltZXMgTmV3IFJvbWFuEgVDYXJkbzgAciExUjg4MHZRYXFEZ0lDOTJ6SG40R3Jfc2F4R1ZiS2kyRG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2025-03-18T21:52:00Z</dcterms:created>
  <dc:creator>DocenteUC</dc:creator>
</cp:coreProperties>
</file>