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Pruebas — Sistema Digital Integral RAP TRAVEL PERÚ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Autor: Carlos Alberto Bolaños Gamarra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Rodrigo Holgado Quispe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Fabricio Huillca Perez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Raul Ppacsi Chillihuani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manual describe el proceso de verificación y validación del sistema digital integral implementado en la agencia de viajes de RAP TRAVEL PERÚ. Incluye los tipos de prueba aplicada, los casos de pruebas definidos, las herramientas utilizadas y los criterios de aceptación para garantizar la calidad del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Está dirigido al equipo de control de claridad, desarrolladores y responsables del aseguramiento de la calidad del sistema.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propósito principal es asegurar que cada módulo ventas, contabilidad logística, marketing, operaciones y panel funciones correctamente antes de su despliegue en producción.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que cada funcionalidad del sistema cumpla con los requisitos definidos.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incluyendo </w:t>
      </w:r>
      <w:r w:rsidDel="00000000" w:rsidR="00000000" w:rsidRPr="00000000">
        <w:rPr>
          <w:rtl w:val="0"/>
        </w:rPr>
        <w:t xml:space="preserve">los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requisitos funcionales del sistema (inicio de sesión, ventas, paquetes, roles, ventas, logística, marketing, operaciones, contabilidad.)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errores antes del despliegue en producción.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pruebas buscan detectar: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Fallas de lógica.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de interfaz.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seguridad.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Defectos de la base de datos.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rendimiento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Hay que asegurar que el sistema sea estable, seguro y usable.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implica validar: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experiencias del usuario.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protección de datos.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correcto procesamiento de transacciones.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Tipos de Pruebas Aplicadas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Pruebas Unitarias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Validan funciones individuales del backend y frontend.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aplica al módulo como: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Registros de clientes.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precio en grupales.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reportes.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(para-API backent)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Testing Library (para components de frontend)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Pruebas de Integración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sdt>
        <w:sdtPr>
          <w:id w:val="187134982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Verifican la interacción correcta entre los diferentes componentes del sistema: (por ejemplo, frontend ↔ backend).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– backend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Base de Datos.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ventas – módulo de pagos.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contable – dashboard financiero.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Permiten detectar errores cuando los módulos ya desarrollados empiezan a comunicarse entre sí.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Pruebas Funcionales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Validan las funciones del sistema (login, crear tarea, etc.) se comporten como se espera.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funciones evaluadas.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cliente.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paquetes turísticos.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grupal e individual.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comprobante.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contables.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Postman: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(pruebas de API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Selenium: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 pruebas de navegación)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Pruebas de Regresión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ejecutan tras cada sprint para asegurar que los cambios no rompan funcionalidades anteriores.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Garantizar que actualizaciones como: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Nuevos módulos.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 de la base de datos.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Ajustó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diseño, no dañen funcionalidades que están funcionando bien.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la estabilidad continua del sistema.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Pruebas Manuales (Caja Negra)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Ejecución manual de tareas del sistema desde el punto de vista del usuario final.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evaluador interactúa con el sistema sin conocer el código interno.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prueba caso como: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credenciales incorrectas.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un cliente sin </w:t>
      </w:r>
      <w:r w:rsidDel="00000000" w:rsidR="00000000" w:rsidRPr="00000000">
        <w:rPr>
          <w:rtl w:val="0"/>
        </w:rPr>
        <w:t xml:space="preserve">datos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obligatorios.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Comprar paquetes turísticos.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estados de ventas.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pagos pendientes.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Permiten validar la experiencia del usuario (UX), la usabilidad y el flujo real del sistema.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4. Ambiente de Pruebas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El ambiente de pruebas definido permite evaluar el correcto funcionamiento del sistema digital integral RAP TRAVEL PERÚ con condiciones controladas.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2222"/>
        <w:gridCol w:w="6266"/>
        <w:tblGridChange w:id="0">
          <w:tblGrid>
            <w:gridCol w:w="2222"/>
            <w:gridCol w:w="626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Versión / Detalle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Lenguaje Backend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PHP 8 o Superior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MySQL 8.4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Apache 2.4 (XAMPP / WAMP / LAMP)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JavaScript ES6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Navegadores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Google Chrome, Edge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Windows 10/11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Herramientas de Prueba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Postman, phpMyAdmin, Selenium IDE, Navegación Manual (Caja Negra)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5. Casos de Prueba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Registro de Usuario</w:t>
      </w:r>
    </w:p>
    <w:tbl>
      <w:tblPr>
        <w:tblStyle w:val="Table2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1935"/>
        <w:gridCol w:w="1586"/>
        <w:gridCol w:w="3047"/>
        <w:gridCol w:w="1136"/>
        <w:tblGridChange w:id="0">
          <w:tblGrid>
            <w:gridCol w:w="790"/>
            <w:gridCol w:w="1935"/>
            <w:gridCol w:w="1586"/>
            <w:gridCol w:w="3047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Verificar acceso con credenciales válidas.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Usuario y contraseña correcta.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Acceso a panel correspondiente al rol(Gerente, Vendedor, Contador, Logística, Marketing)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Inicio de Sesión</w:t>
      </w:r>
    </w:p>
    <w:tbl>
      <w:tblPr>
        <w:tblStyle w:val="Table3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108"/>
        <w:gridCol w:w="2458"/>
        <w:gridCol w:w="2002"/>
        <w:gridCol w:w="1136"/>
        <w:tblGridChange w:id="0">
          <w:tblGrid>
            <w:gridCol w:w="790"/>
            <w:gridCol w:w="2108"/>
            <w:gridCol w:w="2458"/>
            <w:gridCol w:w="2002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válido o registrar nuevo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usuario y contraseña válidos Nombre, DNI, correo, teléfono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 sin errores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Usuario válido + contraseña inválidos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de autenticación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Gestión de Tareas</w:t>
      </w:r>
    </w:p>
    <w:tbl>
      <w:tblPr>
        <w:tblStyle w:val="Table4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174"/>
        <w:gridCol w:w="2074"/>
        <w:gridCol w:w="2320"/>
        <w:gridCol w:w="1136"/>
        <w:tblGridChange w:id="0">
          <w:tblGrid>
            <w:gridCol w:w="790"/>
            <w:gridCol w:w="2174"/>
            <w:gridCol w:w="2074"/>
            <w:gridCol w:w="2320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Crear tarea o registrar nuevo.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Nombre, DNI, correo, teléfono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Cliente registrado y aparece en el listado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Editar datos de cliente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Nuevos datos del cliente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Información actualizada correctamente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Buscar cliente por DNI pasaporte o nombre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botón "completadas" DNI válidos 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del cliente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5.4 Paquetes Turísticos</w:t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637"/>
        <w:gridCol w:w="2072"/>
        <w:gridCol w:w="2316"/>
        <w:gridCol w:w="2453"/>
        <w:gridCol w:w="1010"/>
        <w:tblGridChange w:id="0">
          <w:tblGrid>
            <w:gridCol w:w="637"/>
            <w:gridCol w:w="2072"/>
            <w:gridCol w:w="2316"/>
            <w:gridCol w:w="2453"/>
            <w:gridCol w:w="10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Crear paquete turístico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Nombre, precio, disponibilidad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Paquete registrado en el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Editar paquete turístico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Cambio en precio o disponibilidad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reflejada en el listado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Visualizar paquetes disponibles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 muestra listado de paquetes activos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5.5 Venta Individual y Grupal. </w:t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638"/>
        <w:gridCol w:w="2634"/>
        <w:gridCol w:w="1818"/>
        <w:gridCol w:w="2388"/>
        <w:gridCol w:w="1010"/>
        <w:tblGridChange w:id="0">
          <w:tblGrid>
            <w:gridCol w:w="638"/>
            <w:gridCol w:w="2634"/>
            <w:gridCol w:w="1818"/>
            <w:gridCol w:w="2388"/>
            <w:gridCol w:w="10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Registrar venta individual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Datos del cliente + paquete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Venta registrada correctamente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TC11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Registrar venta grupal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29556083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Nº personas ≥ 2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Cálculo automático del total de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TC12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requisitos antes de confirmar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Mensaje: “Complete todos los campos”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5.6 Seguimiento del proceso de venta</w:t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637"/>
        <w:gridCol w:w="2387"/>
        <w:gridCol w:w="1739"/>
        <w:gridCol w:w="2715"/>
        <w:gridCol w:w="1010"/>
        <w:tblGridChange w:id="0">
          <w:tblGrid>
            <w:gridCol w:w="637"/>
            <w:gridCol w:w="2387"/>
            <w:gridCol w:w="1739"/>
            <w:gridCol w:w="2715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TC13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Cambiar estado de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189300023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Pendiente → Pagado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Venta actualizada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TC14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Visualizar historial de estados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ID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Muestra línea de tiempo de la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5.7 Confirmación y Comprobantes.</w:t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580"/>
        <w:gridCol w:w="2326"/>
        <w:gridCol w:w="1441"/>
        <w:gridCol w:w="3205"/>
        <w:gridCol w:w="936"/>
        <w:tblGridChange w:id="0">
          <w:tblGrid>
            <w:gridCol w:w="580"/>
            <w:gridCol w:w="2326"/>
            <w:gridCol w:w="1441"/>
            <w:gridCol w:w="3205"/>
            <w:gridCol w:w="93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comprobante PDF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Descarga automática del comprobante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pago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Monto + método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Pago registrado y asociado a la 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5.8 Módulo de venta.</w:t>
      </w:r>
    </w:p>
    <w:tbl>
      <w:tblPr>
        <w:tblStyle w:val="Table9"/>
        <w:tblW w:w="8488.0" w:type="dxa"/>
        <w:jc w:val="left"/>
        <w:tblLayout w:type="fixed"/>
        <w:tblLook w:val="0400"/>
      </w:tblPr>
      <w:tblGrid>
        <w:gridCol w:w="637"/>
        <w:gridCol w:w="2452"/>
        <w:gridCol w:w="1763"/>
        <w:gridCol w:w="2626"/>
        <w:gridCol w:w="1010"/>
        <w:tblGridChange w:id="0">
          <w:tblGrid>
            <w:gridCol w:w="637"/>
            <w:gridCol w:w="2452"/>
            <w:gridCol w:w="1763"/>
            <w:gridCol w:w="2626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TC17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Filtrar pagos por estado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Pagado / Pendiente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Lista filtrada correctamente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TC18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Visualizar pagos realizados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Listado completo y ordenado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5.9 Área de contable – Reportes.</w:t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637"/>
        <w:gridCol w:w="1979"/>
        <w:gridCol w:w="2002"/>
        <w:gridCol w:w="2860"/>
        <w:gridCol w:w="1010"/>
        <w:tblGridChange w:id="0">
          <w:tblGrid>
            <w:gridCol w:w="637"/>
            <w:gridCol w:w="1979"/>
            <w:gridCol w:w="2002"/>
            <w:gridCol w:w="2860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TC19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 PDF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Rango de fechas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Archivo descargado correctamente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TC20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Exportar reporte Excel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Botón “Exportar Excel”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Archivo .xlsx descargado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5.10 Dashboard Contable.</w:t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637"/>
        <w:gridCol w:w="2492"/>
        <w:gridCol w:w="1850"/>
        <w:gridCol w:w="2499"/>
        <w:gridCol w:w="1010"/>
        <w:tblGridChange w:id="0">
          <w:tblGrid>
            <w:gridCol w:w="637"/>
            <w:gridCol w:w="2492"/>
            <w:gridCol w:w="1850"/>
            <w:gridCol w:w="2499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TC21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Cargar métricas financieras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Datos almacenados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Gráficos visibles sin errores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5.11 Área de operaciones. Itinerarios.</w:t>
      </w:r>
    </w:p>
    <w:tbl>
      <w:tblPr>
        <w:tblStyle w:val="Table12"/>
        <w:tblW w:w="8394.0" w:type="dxa"/>
        <w:jc w:val="left"/>
        <w:tblLayout w:type="fixed"/>
        <w:tblLook w:val="0400"/>
      </w:tblPr>
      <w:tblGrid>
        <w:gridCol w:w="637"/>
        <w:gridCol w:w="2023"/>
        <w:gridCol w:w="2294"/>
        <w:gridCol w:w="2430"/>
        <w:gridCol w:w="1010"/>
        <w:tblGridChange w:id="0">
          <w:tblGrid>
            <w:gridCol w:w="637"/>
            <w:gridCol w:w="2023"/>
            <w:gridCol w:w="2294"/>
            <w:gridCol w:w="2430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TC22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Registrar itinerario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Paquete + fecha + guía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Itinerario registrado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TC23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Ver reservas activas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Muestra reservas del día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5.12 Logística – Inventario.</w:t>
      </w:r>
    </w:p>
    <w:tbl>
      <w:tblPr>
        <w:tblStyle w:val="Table13"/>
        <w:tblW w:w="8488.0" w:type="dxa"/>
        <w:jc w:val="left"/>
        <w:tblLayout w:type="fixed"/>
        <w:tblLook w:val="0400"/>
      </w:tblPr>
      <w:tblGrid>
        <w:gridCol w:w="638"/>
        <w:gridCol w:w="1811"/>
        <w:gridCol w:w="1936"/>
        <w:gridCol w:w="3093"/>
        <w:gridCol w:w="1010"/>
        <w:tblGridChange w:id="0">
          <w:tblGrid>
            <w:gridCol w:w="638"/>
            <w:gridCol w:w="1811"/>
            <w:gridCol w:w="1936"/>
            <w:gridCol w:w="3093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TC24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Registrar material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Nombre + cantidad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Material agregado al inventario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TC25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Actualizar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Nueva cantidad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Stock actualizado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5.13 Logística Mantenimiento</w:t>
      </w:r>
    </w:p>
    <w:tbl>
      <w:tblPr>
        <w:tblStyle w:val="Table14"/>
        <w:tblW w:w="8488.0" w:type="dxa"/>
        <w:jc w:val="left"/>
        <w:tblLayout w:type="fixed"/>
        <w:tblLook w:val="0400"/>
      </w:tblPr>
      <w:tblGrid>
        <w:gridCol w:w="637"/>
        <w:gridCol w:w="3455"/>
        <w:gridCol w:w="1486"/>
        <w:gridCol w:w="1900"/>
        <w:gridCol w:w="1010"/>
        <w:tblGridChange w:id="0">
          <w:tblGrid>
            <w:gridCol w:w="637"/>
            <w:gridCol w:w="3455"/>
            <w:gridCol w:w="1486"/>
            <w:gridCol w:w="1900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TC26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Registrar mantenimiento programado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Equipo + fecha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Registro creado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TC27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Generar alerta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Fecha próxima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Alerta mostrada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r w:rsidDel="00000000" w:rsidR="00000000" w:rsidRPr="00000000">
        <w:rPr>
          <w:rtl w:val="0"/>
        </w:rPr>
        <w:t xml:space="preserve">5.14 Marketing – publicidad</w:t>
      </w:r>
    </w:p>
    <w:tbl>
      <w:tblPr>
        <w:tblStyle w:val="Table15"/>
        <w:tblW w:w="8488.0" w:type="dxa"/>
        <w:jc w:val="left"/>
        <w:tblLayout w:type="fixed"/>
        <w:tblLook w:val="0400"/>
      </w:tblPr>
      <w:tblGrid>
        <w:gridCol w:w="637"/>
        <w:gridCol w:w="1522"/>
        <w:gridCol w:w="2034"/>
        <w:gridCol w:w="3285"/>
        <w:gridCol w:w="1010"/>
        <w:tblGridChange w:id="0">
          <w:tblGrid>
            <w:gridCol w:w="637"/>
            <w:gridCol w:w="1522"/>
            <w:gridCol w:w="2034"/>
            <w:gridCol w:w="3285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TC28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Crear campaña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Nombre + contenido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Campaña registrada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TC29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Ver métricas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Clic en estadísticas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Métricas mostradas correctamente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5.15 Área de gerencia – Acceso total.</w:t>
      </w:r>
    </w:p>
    <w:tbl>
      <w:tblPr>
        <w:tblStyle w:val="Table16"/>
        <w:tblW w:w="8488.0" w:type="dxa"/>
        <w:jc w:val="left"/>
        <w:tblLayout w:type="fixed"/>
        <w:tblLook w:val="0400"/>
      </w:tblPr>
      <w:tblGrid>
        <w:gridCol w:w="637"/>
        <w:gridCol w:w="2300"/>
        <w:gridCol w:w="2106"/>
        <w:gridCol w:w="2435"/>
        <w:gridCol w:w="1010"/>
        <w:tblGridChange w:id="0">
          <w:tblGrid>
            <w:gridCol w:w="637"/>
            <w:gridCol w:w="2300"/>
            <w:gridCol w:w="2106"/>
            <w:gridCol w:w="2435"/>
            <w:gridCol w:w="10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TC30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Acceso al panel gerencial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Usuario con rol Gerente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Acceso completo al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6. Resultados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Todas las pruebas fueron ejecutadas al finalizar los Sprint y resultaron satisfactorias.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Las funcionalidades principales como inicio de sesión, gestión de clientes, registros de ventas, paquetes turísticos y módulo de pago, se comportan conforme a los requisitos funcionales.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No se encontraron errores críticos en la interacción con la base de datos MySQL ni en la navegación del sistema desarrollado con PHP, HTML, CSS, JS.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7. Criterios de Aceptación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permite registrar e iniciar sesión con credenciales válidas.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módulos principales (clientes, ventas, paquetes, pagos, contabilidad, operaciones, marketing) funcionan correctamente según el rol del usuario.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interfaz es estable, navegar sin errores y responde: datos obligatorios, permisos, estados de venta y </w:t>
      </w:r>
      <w:r w:rsidDel="00000000" w:rsidR="00000000" w:rsidRPr="00000000">
        <w:rPr>
          <w:rtl w:val="0"/>
        </w:rPr>
        <w:t xml:space="preserve">pagos así como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seguimiento de pagos.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las validaciones aplicadas adecuadamente responden al equipo de escritorio sin errores.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registra eventos sin errores críticos </w:t>
      </w:r>
      <w:r w:rsidDel="00000000" w:rsidR="00000000" w:rsidRPr="00000000">
        <w:rPr>
          <w:rtl w:val="0"/>
        </w:rPr>
        <w:t xml:space="preserve">en los logs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servidor.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generan y descargan correctamente en PDF y Excel.</w:t>
      </w:r>
    </w:p>
    <w:p w:rsidR="00000000" w:rsidDel="00000000" w:rsidP="00000000" w:rsidRDefault="00000000" w:rsidRPr="00000000" w14:paraId="0000016B">
      <w:pPr>
        <w:pStyle w:val="Heading1"/>
        <w:rPr/>
      </w:pPr>
      <w:r w:rsidDel="00000000" w:rsidR="00000000" w:rsidRPr="00000000">
        <w:rPr>
          <w:rtl w:val="0"/>
        </w:rPr>
        <w:t xml:space="preserve">8. Herramientas Utilizadas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endpoints REST de backend en PHP.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phpMyAdmin/MySQL </w:t>
      </w:r>
      <w:r w:rsidDel="00000000" w:rsidR="00000000" w:rsidRPr="00000000">
        <w:rPr>
          <w:b w:val="1"/>
          <w:bCs w:val="1"/>
          <w:rtl w:val="0"/>
        </w:rPr>
        <w:t xml:space="preserve">Workbench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integración de datos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QA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:Ejecución  de pruebas funcionales de caja negra.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Testing 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componentes frontend.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Pruebas unitarias backend.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Chrome DevTools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inspección de errores en consola y depuración de caja negra.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Servidor para pruebas locales.</w:t>
      </w:r>
    </w:p>
    <w:p w:rsidR="00000000" w:rsidDel="00000000" w:rsidP="00000000" w:rsidRDefault="00000000" w:rsidRPr="00000000" w14:paraId="00000173">
      <w:pPr>
        <w:pStyle w:val="Heading1"/>
        <w:rPr/>
      </w:pPr>
      <w:r w:rsidDel="00000000" w:rsidR="00000000" w:rsidRPr="00000000">
        <w:rPr>
          <w:rtl w:val="0"/>
        </w:rPr>
        <w:t xml:space="preserve">9. Recomendaciones futuras.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pruebas automatizadas con selenium.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pruebas de rendimiento y carga con JMeter para evaluar la respuesta del sistema en horas pico.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la interfaz para dispositivo móviles ( versiones)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Agregar pruebas de seguridad : inyecciones SQL , validación de sesiones, contraseñas seguras.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pruebas unitarias mediante PHPunit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logs avanzados con monitoreo en tiempo real.</w:t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rtl w:val="0"/>
        </w:rPr>
        <w:t xml:space="preserve">10. Contacto QA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Para informes de errores o coordinación de pruebas: soportetecnico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@raptravel.com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qa@raptrav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/t+XVXsgUz2jC+WZcfL48GfDRg==">CgMxLjAaEgoBMBINCgsIB0IHEgVDYXJkbxoUCgExEg8KDQgHQgkSB0d1bmdzdWgaEgoBMhINCgsIB0IHEgVDYXJkbzgAciExbmZEZnNlRnhhS2tOV1RSVmFyNUxXblBDRjVUaDRvZnM=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