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5F" w:rsidRDefault="00CB575F" w:rsidP="00CB575F">
      <w:pPr>
        <w:pStyle w:val="Cmsor1"/>
      </w:pPr>
      <w:r>
        <w:t>Alapprobléma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Jellemzőpontok detektálása mindkét képen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Kinyert pontok megfeleltetése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Megfeleltetések alapján a képpár illesztése </w:t>
      </w:r>
    </w:p>
    <w:p w:rsidR="00CB575F" w:rsidRDefault="00CB575F" w:rsidP="00CB575F">
      <w:pPr>
        <w:pStyle w:val="Cmsor1"/>
      </w:pPr>
      <w:r>
        <w:t xml:space="preserve">Megválaszolandó kérdések </w:t>
      </w:r>
    </w:p>
    <w:p w:rsidR="00CB575F" w:rsidRPr="00CB575F" w:rsidRDefault="00CB575F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CB575F">
        <w:t xml:space="preserve">Melyek azok a pontok, amelyeket megbízható módon detektálhatunk a képeken? </w:t>
      </w:r>
    </w:p>
    <w:p w:rsidR="00CB575F" w:rsidRPr="00CB575F" w:rsidRDefault="00CB575F" w:rsidP="00CB575F">
      <w:r w:rsidRPr="00CB575F">
        <w:t xml:space="preserve">Sarokpontok </w:t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tudjuk leírni/jellemezni a kinyert pontokat? </w:t>
      </w:r>
    </w:p>
    <w:p w:rsidR="00CB575F" w:rsidRPr="00CB575F" w:rsidRDefault="00CB575F" w:rsidP="00CB575F">
      <w:r w:rsidRPr="00CB575F">
        <w:t xml:space="preserve">Invariáns jellemzők </w:t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feleltessünk meg két képről kinyert pontokat? </w:t>
      </w:r>
    </w:p>
    <w:p w:rsidR="00CB575F" w:rsidRPr="00CB575F" w:rsidRDefault="00CB575F" w:rsidP="00CB575F">
      <w:r w:rsidRPr="00CB575F">
        <w:t xml:space="preserve">Jellemzők összehasonlítása, robusztusság </w:t>
      </w:r>
    </w:p>
    <w:p w:rsidR="00CB575F" w:rsidRDefault="00CB575F" w:rsidP="006E1D27">
      <w:pPr>
        <w:pStyle w:val="Cmsor1"/>
      </w:pPr>
      <w:r>
        <w:t xml:space="preserve">Lokális leírók </w:t>
      </w:r>
    </w:p>
    <w:p w:rsidR="00CB575F" w:rsidRPr="006E1D27" w:rsidRDefault="00CB575F" w:rsidP="006E1D27">
      <w:pPr>
        <w:spacing w:after="0"/>
      </w:pPr>
      <w:r w:rsidRPr="006E1D27">
        <w:t>A detektált pontokat hogyan tudnánk leírni úgy, hogy az</w:t>
      </w:r>
      <w:r w:rsidR="006E1D27" w:rsidRPr="006E1D27">
        <w:t>: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invariáns és 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egyedi legyen </w:t>
      </w:r>
    </w:p>
    <w:p w:rsidR="00CB575F" w:rsidRPr="006E1D27" w:rsidRDefault="00CB575F" w:rsidP="00241634">
      <w:pPr>
        <w:spacing w:before="200" w:after="0"/>
      </w:pPr>
      <w:r w:rsidRPr="006E1D27">
        <w:t xml:space="preserve">A kinyert pontok önmagukban nem jellemezhetők jól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egyetlen intenzitás-érték nem elég stabil és egyedi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A pontok környezete már elég egyedi lehet, de az invariancia biztosítása nem triviális </w:t>
      </w:r>
    </w:p>
    <w:p w:rsidR="007B4558" w:rsidRDefault="00CB575F" w:rsidP="00241634">
      <w:pPr>
        <w:spacing w:before="200" w:after="0"/>
      </w:pPr>
      <w:r w:rsidRPr="006E1D27">
        <w:t xml:space="preserve">Tekintsük a pontot tartalmazó ablak tartalmát </w:t>
      </w:r>
    </w:p>
    <w:p w:rsidR="007B4558" w:rsidRPr="007B4558" w:rsidRDefault="007B4558" w:rsidP="00E956BF">
      <w:pPr>
        <w:pStyle w:val="Cmsor2"/>
      </w:pPr>
      <w:r>
        <w:lastRenderedPageBreak/>
        <w:t>Képfoltok mint vektorok</w:t>
      </w:r>
    </w:p>
    <w:p w:rsidR="00322E00" w:rsidRDefault="007B4558" w:rsidP="007B4558">
      <w:r w:rsidRPr="007B4558">
        <w:t xml:space="preserve">Mindkét </w:t>
      </w:r>
      <m:oMath>
        <m:r>
          <w:rPr>
            <w:rFonts w:ascii="Cambria Math" w:hAnsi="Cambria Math"/>
          </w:rPr>
          <m:t>m×m</m:t>
        </m:r>
      </m:oMath>
      <w:r w:rsidRPr="007B4558">
        <w:t xml:space="preserve"> ablak tartalma ábrázolható egy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B4558">
        <w:t xml:space="preserve"> dimenziós vektorként. Az ablakok tartalmát normalizálva a vektorok egységnyiek lesznek, miáltal könnyen összehasonlíthatóak a két vektor különbségeként.</w:t>
      </w:r>
    </w:p>
    <w:p w:rsidR="00E956BF" w:rsidRPr="00E956BF" w:rsidRDefault="00E956BF" w:rsidP="00E956BF">
      <w:pPr>
        <w:pStyle w:val="Cmsor3"/>
      </w:pPr>
      <w:r w:rsidRPr="00E956BF">
        <w:t xml:space="preserve">Képfolt alapú leíró invarianciája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Fotometriai invariancia a normalizálással elég jól teljesül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>Azonos mér</w:t>
      </w:r>
      <w:r w:rsidR="00057D51">
        <w:t>etű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>
        <w:t>S</w:t>
      </w:r>
      <w:r w:rsidR="00E956BF" w:rsidRPr="00E956BF">
        <w:t xml:space="preserve">kálafüggő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Azonos állású (vagyis </w:t>
      </w:r>
      <w:r w:rsidR="00247618" w:rsidRPr="00E956BF">
        <w:t>raszter sorokra</w:t>
      </w:r>
      <w:r w:rsidRPr="00E956BF">
        <w:t xml:space="preserve"> illeszkedő)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 w:rsidRPr="00E956BF">
        <w:t>Orientációfüggő</w:t>
      </w:r>
      <w:r w:rsidR="00E956BF" w:rsidRPr="00E956BF">
        <w:t xml:space="preserve">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Összességében tehát </w:t>
      </w:r>
    </w:p>
    <w:p w:rsidR="00E956BF" w:rsidRP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nincs geometriai invariancia, </w:t>
      </w:r>
    </w:p>
    <w:p w:rsid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van részleges fotometriai invariancia </w:t>
      </w:r>
    </w:p>
    <w:p w:rsidR="007E004E" w:rsidRDefault="003A0B0A" w:rsidP="003A0B0A">
      <w:pPr>
        <w:pStyle w:val="Cmsor2"/>
      </w:pPr>
      <w:r>
        <w:t>SIFT: SCALE INVARIANT FEATURE TRANSFORM</w:t>
      </w:r>
    </w:p>
    <w:p w:rsidR="0026135B" w:rsidRPr="0026135B" w:rsidRDefault="0026135B" w:rsidP="0026135B">
      <w:r w:rsidRPr="0026135B">
        <w:t xml:space="preserve">Skála- és irány független fotometriailag invariáns pont-leírókat állít elő az alábbi főbb lépésekben: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skála meghatározása (ez már megtörténik a pontok detektálása során)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DoG szélsőhelyek térben és skálában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lokális orientáció a domináns gradiens irány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Az így kapott skála és orientáció minden egyes kinyert pontban egyértelműen meghatároz egy lokális koordinátarendszert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Minden további számítás ebben a koordinátarendszerben történik, így a kapott leírók skála- és irány függetlenek lesznek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Számítsunk gradiens irány-hisztogramokat több kisebb ablakban, amiből leíró vektort képezünk. </w:t>
      </w:r>
    </w:p>
    <w:p w:rsidR="0026135B" w:rsidRPr="0026135B" w:rsidRDefault="0026135B" w:rsidP="0026135B">
      <w:pPr>
        <w:pStyle w:val="Cmsor3"/>
      </w:pPr>
      <w:r w:rsidRPr="0026135B">
        <w:lastRenderedPageBreak/>
        <w:t xml:space="preserve">Jellemző pontok kinyerése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>
        <w:t>D</w:t>
      </w:r>
      <w:r w:rsidRPr="0026135B">
        <w:t xml:space="preserve">oG skálatérben válasszunk ki minden pontot, ami a </w:t>
      </w:r>
      <m:oMath>
        <m:r>
          <w:rPr>
            <w:rFonts w:ascii="Cambria Math" w:hAnsi="Cambria Math"/>
          </w:rPr>
          <m:t>3×3×3</m:t>
        </m:r>
      </m:oMath>
      <w:r w:rsidRPr="0026135B">
        <w:t xml:space="preserve"> környezetben szélsőhely (max, vagy min)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Töröljük az instabil pontokat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Alacsony kontraszt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Nem elég magas sarkossági jellemző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Megkapjuk a képi pozíciót </w:t>
      </w:r>
      <m:oMath>
        <m:r>
          <w:rPr>
            <w:rFonts w:ascii="Cambria Math" w:hAnsi="Cambria Math"/>
          </w:rPr>
          <m:t>(x,y)</m:t>
        </m:r>
      </m:oMath>
      <w:r w:rsidRPr="0026135B">
        <w:t xml:space="preserve"> és a hozzá tartozó skálát (</w:t>
      </w:r>
      <m:oMath>
        <m:r>
          <w:rPr>
            <w:rFonts w:ascii="Cambria Math" w:hAnsi="Cambria Math"/>
          </w:rPr>
          <m:t>σ</m:t>
        </m:r>
      </m:oMath>
      <w:r w:rsidRPr="0026135B">
        <w:t xml:space="preserve">) </w:t>
      </w:r>
    </w:p>
    <w:p w:rsidR="000B6892" w:rsidRPr="000B6892" w:rsidRDefault="000B6892" w:rsidP="000B6892">
      <w:pPr>
        <w:pStyle w:val="Cmsor3"/>
      </w:pPr>
      <w:r w:rsidRPr="000B6892">
        <w:t xml:space="preserve">Orientáció </w:t>
      </w:r>
    </w:p>
    <w:p w:rsidR="0026135B" w:rsidRDefault="000B6892" w:rsidP="0026135B">
      <w:r w:rsidRPr="000B6892">
        <w:t>A kinyert pontokhoz re</w:t>
      </w:r>
      <w:r>
        <w:t xml:space="preserve">ndeljünk egy konzisztens irányt. </w:t>
      </w:r>
      <w:r w:rsidRPr="000B6892">
        <w:t>Minden ponthoz a hozzá tart</w:t>
      </w:r>
      <w:r>
        <w:t>ozó skálán számoljunk gradienst.</w:t>
      </w:r>
    </w:p>
    <w:p w:rsidR="00D30D5E" w:rsidRDefault="00D30D5E" w:rsidP="00D30D5E">
      <w:pPr>
        <w:pStyle w:val="Cmsor2"/>
      </w:pPr>
      <w:r>
        <w:t>SURF: Speeded Up Robust Feature</w:t>
      </w:r>
    </w:p>
    <w:p w:rsidR="00CC4A32" w:rsidRDefault="00D30D5E" w:rsidP="00D30D5E">
      <w:r>
        <w:t>A SURF (</w:t>
      </w:r>
      <w:proofErr w:type="spellStart"/>
      <w:r>
        <w:t>Speeded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Robust </w:t>
      </w:r>
      <w:proofErr w:type="spellStart"/>
      <w:r>
        <w:t>Feature</w:t>
      </w:r>
      <w:proofErr w:type="spellEnd"/>
      <w:r>
        <w:t>) egy új skála-invariáns, jellemző-kinyerő módszer képekre. Számítási igénye alacsonyabb a legtöbb módszernél, mégis nagy hatásfokkal működik. Ezt úgy éri el, hogy a képek integráltját használja fel a konvolúciós lépés során, építve az eddigi módszerekre és egyszerűsíti azokat. Alapötletét a SIFT szolgáltatta, hasonlóan sok másik algoritmushoz, azonban Haar-</w:t>
      </w:r>
      <w:r w:rsidR="00B36E28">
        <w:t>féle</w:t>
      </w:r>
      <w:r>
        <w:t xml:space="preserve"> leírókat használ a képek jellemzésére.</w:t>
      </w:r>
    </w:p>
    <w:p w:rsidR="00705396" w:rsidRDefault="00705396" w:rsidP="00705396">
      <w:pPr>
        <w:pStyle w:val="Cmsor2"/>
        <w:rPr>
          <w:lang w:val="en-US"/>
        </w:rPr>
      </w:pPr>
      <w:r w:rsidRPr="00C6172D">
        <w:rPr>
          <w:lang w:val="en-US"/>
        </w:rPr>
        <w:t>FAST: Features from Accelerated Segment Test</w:t>
      </w:r>
    </w:p>
    <w:p w:rsidR="00705396" w:rsidRDefault="00764BF2" w:rsidP="001D3A69">
      <w:pPr>
        <w:tabs>
          <w:tab w:val="left" w:pos="5801"/>
        </w:tabs>
      </w:pPr>
      <w:r>
        <w:t xml:space="preserve">Egy egyszerű sarokdetektor a jellemző pontok kinyerésére. </w:t>
      </w:r>
      <w:r w:rsidR="00A90FBC">
        <w:t>Hatékonysága az alacsony számításigényében rejlik</w:t>
      </w:r>
      <w:r w:rsidR="007C7F30">
        <w:t>, mely által valós idejű videó-feldolgozásra is alkalmas</w:t>
      </w:r>
      <w:r w:rsidR="00A90FBC">
        <w:t>.</w:t>
      </w:r>
      <w:r w:rsidR="00C417D1">
        <w:t xml:space="preserve"> Egy pixel adott sugarú környezetében vizsgálja a többi pixelt.</w:t>
      </w:r>
      <w:r w:rsidR="00802816">
        <w:t xml:space="preserve"> Ha a környezetben szerepelő intenzitás értékek jelentősen nagyobbak, vagy kise</w:t>
      </w:r>
      <w:r w:rsidR="00B0522F">
        <w:t xml:space="preserve">bbek, mint a középpont, akkor azt </w:t>
      </w:r>
      <w:r w:rsidR="00802816">
        <w:t>sarokként osztályozza.</w:t>
      </w:r>
      <w:r w:rsidR="00005C24">
        <w:t xml:space="preserve"> Általában sarkok egy halmazát talá</w:t>
      </w:r>
      <w:r w:rsidR="007711D8">
        <w:t>lja meg egy szűkebb környezetben, ezért egy metrikát szoktak alkalmazni a sarkok erősségének mérésére.</w:t>
      </w:r>
      <w:r w:rsidR="000A2123">
        <w:t xml:space="preserve"> OpenCV-ben egy kétmenetes algoritmusként implementálták</w:t>
      </w:r>
      <w:r w:rsidR="00916F50">
        <w:t>, mely rendkívüli gyors számítást tesz lehetővé.</w:t>
      </w:r>
    </w:p>
    <w:p w:rsidR="00055575" w:rsidRDefault="00055575" w:rsidP="00055575">
      <w:pPr>
        <w:pStyle w:val="Cmsor2"/>
        <w:rPr>
          <w:lang w:val="en-US"/>
        </w:rPr>
      </w:pPr>
      <w:r w:rsidRPr="00C6172D">
        <w:rPr>
          <w:lang w:val="en-US"/>
        </w:rPr>
        <w:lastRenderedPageBreak/>
        <w:t>ORB: Oriented FAST and Rotated BRIEF</w:t>
      </w:r>
    </w:p>
    <w:p w:rsidR="007C267D" w:rsidRDefault="001549F9" w:rsidP="001549F9">
      <w:r w:rsidRPr="001549F9">
        <w:t>Ez a detector rendkívül</w:t>
      </w:r>
      <w:r>
        <w:t>ien gyors bináris</w:t>
      </w:r>
      <w:r w:rsidR="00671FD6">
        <w:t xml:space="preserve"> jellemző leírást</w:t>
      </w:r>
      <w:r>
        <w:t xml:space="preserve"> tesz lehetővé. A BRIEF és FAST algoritmusokon alapul.</w:t>
      </w:r>
      <w:r w:rsidR="00B4174B">
        <w:t xml:space="preserve"> Forgatás invariáns és ellenáll a zajnak.</w:t>
      </w:r>
      <w:r w:rsidR="0059295F">
        <w:t xml:space="preserve"> Kísérletek során bizonyították, hogy kétszer gyorsabb a </w:t>
      </w:r>
      <w:r w:rsidR="00EE1921">
        <w:t>SIFT-nél, valamint a SURF-nél sőt</w:t>
      </w:r>
      <w:r w:rsidR="0059295F">
        <w:t xml:space="preserve"> </w:t>
      </w:r>
      <w:r w:rsidR="008A6464">
        <w:t>számos helyzet</w:t>
      </w:r>
      <w:r w:rsidR="0059295F">
        <w:t>ben</w:t>
      </w:r>
      <w:r w:rsidR="009A5DF5">
        <w:t xml:space="preserve"> sokkal jobban is alkalmazható</w:t>
      </w:r>
      <w:r w:rsidR="002E783B">
        <w:t xml:space="preserve"> az előző két algoritmusnál</w:t>
      </w:r>
      <w:r w:rsidR="009A5DF5">
        <w:t>.</w:t>
      </w:r>
      <w:r w:rsidR="0006106D">
        <w:t xml:space="preserve"> E tulajdonságának köszönhetően valós idejű feldolgozást tesz lehetővé.</w:t>
      </w:r>
      <w:r w:rsidR="007C267D">
        <w:t xml:space="preserve"> Nincsenek licencezési problémák sem.</w:t>
      </w:r>
    </w:p>
    <w:p w:rsidR="007E7C97" w:rsidRPr="00C6172D" w:rsidRDefault="007E7C97" w:rsidP="007E7C97">
      <w:pPr>
        <w:pStyle w:val="Cmsor2"/>
        <w:rPr>
          <w:lang w:val="en-US"/>
        </w:rPr>
      </w:pPr>
      <w:r w:rsidRPr="00C6172D">
        <w:rPr>
          <w:lang w:val="en-US"/>
        </w:rPr>
        <w:t>MSER: Maximally Stable Extremal Regions</w:t>
      </w:r>
    </w:p>
    <w:p w:rsidR="00833BCD" w:rsidRDefault="00975EA5" w:rsidP="001549F9">
      <w:r>
        <w:t xml:space="preserve">Foltok detektálására használják. Összetartozások detektálására fejlesztették ki olyan képeken, amelyeken a kérdéses </w:t>
      </w:r>
      <w:proofErr w:type="gramStart"/>
      <w:r>
        <w:t>objektum különböző</w:t>
      </w:r>
      <w:proofErr w:type="gramEnd"/>
      <w:r>
        <w:t xml:space="preserve"> szögből látszik.</w:t>
      </w:r>
      <w:r w:rsidR="0089739B">
        <w:t xml:space="preserve"> A jellemzőkinyerés </w:t>
      </w:r>
      <w:r w:rsidR="009C126A">
        <w:t>e</w:t>
      </w:r>
      <w:r w:rsidR="0089739B">
        <w:t xml:space="preserve"> fajtája nagyszámú elemeket tesz közzé az összetartozó képekről, ezáltal lehetőség nyílik a kimerítő illesztéshez</w:t>
      </w:r>
      <w:r w:rsidR="009C126A">
        <w:t xml:space="preserve">. Jól alkalmazható sztereó párosítás és </w:t>
      </w:r>
      <w:r w:rsidR="00B7381F">
        <w:t>objektum-felismerés</w:t>
      </w:r>
      <w:r w:rsidR="009C126A">
        <w:t xml:space="preserve"> során is</w:t>
      </w:r>
      <w:r w:rsidR="00F50850">
        <w:t xml:space="preserve">. </w:t>
      </w:r>
      <w:r w:rsidR="00833BCD">
        <w:t>A vizsgált kép egymás utáni küszöbölésével határoz meg kapcsolódó komponenseket (intenzitás értékek lokális minimumától indul; tiszta fehér kép az első küszöbre – tiszta fekete a legnagyobb küszöbre)</w:t>
      </w:r>
      <w:r w:rsidR="00061D4B">
        <w:t>.</w:t>
      </w:r>
    </w:p>
    <w:p w:rsidR="00B7381F" w:rsidRDefault="00B7381F" w:rsidP="001549F9">
      <w:r>
        <w:t>Invariáns az affin transzformációra, vi</w:t>
      </w:r>
      <w:r w:rsidR="004C7282">
        <w:t>s</w:t>
      </w:r>
      <w:r>
        <w:t>z</w:t>
      </w:r>
      <w:r w:rsidR="004C7282">
        <w:t xml:space="preserve">ont </w:t>
      </w:r>
      <w:r w:rsidR="00E96B66">
        <w:t>érzékeny a megvilágítási viszonyokra.</w:t>
      </w:r>
    </w:p>
    <w:p w:rsidR="00DC01B9" w:rsidRDefault="00DC01B9" w:rsidP="00DC01B9">
      <w:pPr>
        <w:pStyle w:val="Cmsor2"/>
        <w:rPr>
          <w:lang w:val="en-US"/>
        </w:rPr>
      </w:pPr>
      <w:r>
        <w:rPr>
          <w:lang w:val="en-US"/>
        </w:rPr>
        <w:t>Star Feature Detector</w:t>
      </w:r>
    </w:p>
    <w:p w:rsidR="00760415" w:rsidRDefault="00096E8C" w:rsidP="001549F9">
      <w:r>
        <w:t xml:space="preserve">A </w:t>
      </w:r>
      <w:proofErr w:type="spellStart"/>
      <w:r>
        <w:t>CenSurE</w:t>
      </w:r>
      <w:proofErr w:type="spellEnd"/>
      <w:r>
        <w:t xml:space="preserve"> eljáráson alapul. </w:t>
      </w:r>
      <w:r w:rsidR="00760415">
        <w:t>A Star detektor két egymással átfedésben lévő elforgatott téglalap alakú szűrőt használ</w:t>
      </w:r>
      <w:r w:rsidR="003E3642">
        <w:t>.</w:t>
      </w:r>
      <w:r w:rsidR="00EC2DDE">
        <w:t xml:space="preserve"> A szűrőt és annak hét skáláját alkalmazzák a kép összes pixelére. A </w:t>
      </w:r>
      <w:proofErr w:type="spellStart"/>
      <w:r w:rsidR="00EC2DDE">
        <w:t>SIFT-tel</w:t>
      </w:r>
      <w:proofErr w:type="spellEnd"/>
      <w:r w:rsidR="00EC2DDE">
        <w:t xml:space="preserve"> és </w:t>
      </w:r>
      <w:proofErr w:type="spellStart"/>
      <w:r w:rsidR="00EC2DDE">
        <w:t>SURF-fel</w:t>
      </w:r>
      <w:proofErr w:type="spellEnd"/>
      <w:r w:rsidR="00EC2DDE">
        <w:t xml:space="preserve"> ellentétben a minták mérete konstans mind</w:t>
      </w:r>
      <w:r w:rsidR="006566DB">
        <w:t>en egyes skála illesztése során, mely egy teljes térbeli felbontást eredményez minden egyes skálára nézve.</w:t>
      </w:r>
    </w:p>
    <w:p w:rsidR="00F12FC2" w:rsidRPr="001549F9" w:rsidRDefault="00F12FC2" w:rsidP="001549F9">
      <w:proofErr w:type="gramStart"/>
      <w:r w:rsidRPr="00F12FC2">
        <w:t>http</w:t>
      </w:r>
      <w:proofErr w:type="gramEnd"/>
      <w:r w:rsidRPr="00F12FC2">
        <w:t>://computer-vision-talks.com/2011/01/comparison-of-the-opencvs-feature-detection-algorithms-2/</w:t>
      </w:r>
    </w:p>
    <w:sectPr w:rsidR="00F12FC2" w:rsidRPr="001549F9" w:rsidSect="005A4418">
      <w:footerReference w:type="default" r:id="rId8"/>
      <w:pgSz w:w="10800" w:h="1440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D78" w:rsidRDefault="00410D78" w:rsidP="00AC1953">
      <w:pPr>
        <w:spacing w:after="0" w:line="240" w:lineRule="auto"/>
      </w:pPr>
      <w:r>
        <w:separator/>
      </w:r>
    </w:p>
  </w:endnote>
  <w:endnote w:type="continuationSeparator" w:id="0">
    <w:p w:rsidR="00410D78" w:rsidRDefault="00410D78" w:rsidP="00AC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879"/>
      <w:docPartObj>
        <w:docPartGallery w:val="Page Numbers (Bottom of Page)"/>
        <w:docPartUnique/>
      </w:docPartObj>
    </w:sdtPr>
    <w:sdtContent>
      <w:p w:rsidR="00AC1953" w:rsidRDefault="00AC1953">
        <w:pPr>
          <w:pStyle w:val="llb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C1953" w:rsidRDefault="00AC195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D78" w:rsidRDefault="00410D78" w:rsidP="00AC1953">
      <w:pPr>
        <w:spacing w:after="0" w:line="240" w:lineRule="auto"/>
      </w:pPr>
      <w:r>
        <w:separator/>
      </w:r>
    </w:p>
  </w:footnote>
  <w:footnote w:type="continuationSeparator" w:id="0">
    <w:p w:rsidR="00410D78" w:rsidRDefault="00410D78" w:rsidP="00AC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40F"/>
    <w:multiLevelType w:val="hybridMultilevel"/>
    <w:tmpl w:val="90FA3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31A6"/>
    <w:multiLevelType w:val="hybridMultilevel"/>
    <w:tmpl w:val="D60040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4776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>
    <w:nsid w:val="36843307"/>
    <w:multiLevelType w:val="hybridMultilevel"/>
    <w:tmpl w:val="BA92EF6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B0942"/>
    <w:multiLevelType w:val="hybridMultilevel"/>
    <w:tmpl w:val="C73A7A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27048"/>
    <w:multiLevelType w:val="hybridMultilevel"/>
    <w:tmpl w:val="8C923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C33CC"/>
    <w:multiLevelType w:val="hybridMultilevel"/>
    <w:tmpl w:val="BA7C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F7B86"/>
    <w:multiLevelType w:val="hybridMultilevel"/>
    <w:tmpl w:val="1A044AFC"/>
    <w:lvl w:ilvl="0" w:tplc="43D48C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408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A6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4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E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A3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CA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74B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4254"/>
    <w:multiLevelType w:val="hybridMultilevel"/>
    <w:tmpl w:val="200E2032"/>
    <w:lvl w:ilvl="0" w:tplc="8E643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5987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40B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6C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61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6F0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8B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CB5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BCF5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739A8"/>
    <w:multiLevelType w:val="hybridMultilevel"/>
    <w:tmpl w:val="31202A2C"/>
    <w:lvl w:ilvl="0" w:tplc="AF90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6A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A0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E3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6D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4A1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6E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7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21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F0527"/>
    <w:multiLevelType w:val="hybridMultilevel"/>
    <w:tmpl w:val="69D22C00"/>
    <w:lvl w:ilvl="0" w:tplc="040E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82718"/>
    <w:multiLevelType w:val="hybridMultilevel"/>
    <w:tmpl w:val="02CC8C30"/>
    <w:lvl w:ilvl="0" w:tplc="040E0005">
      <w:start w:val="1"/>
      <w:numFmt w:val="decimal"/>
      <w:lvlText w:val="%1."/>
      <w:lvlJc w:val="left"/>
      <w:pPr>
        <w:ind w:left="720" w:hanging="360"/>
      </w:p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364D8"/>
    <w:multiLevelType w:val="multilevel"/>
    <w:tmpl w:val="D90C2F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9BE3A9A"/>
    <w:multiLevelType w:val="hybridMultilevel"/>
    <w:tmpl w:val="B9F6CB9A"/>
    <w:lvl w:ilvl="0" w:tplc="040E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3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682"/>
    <w:rsid w:val="00005C24"/>
    <w:rsid w:val="00055575"/>
    <w:rsid w:val="00057D51"/>
    <w:rsid w:val="0006106D"/>
    <w:rsid w:val="00061D4B"/>
    <w:rsid w:val="00096E8C"/>
    <w:rsid w:val="000A2123"/>
    <w:rsid w:val="000B6892"/>
    <w:rsid w:val="00124797"/>
    <w:rsid w:val="001549F9"/>
    <w:rsid w:val="001561E8"/>
    <w:rsid w:val="001D3A69"/>
    <w:rsid w:val="0022580A"/>
    <w:rsid w:val="00241634"/>
    <w:rsid w:val="00247618"/>
    <w:rsid w:val="0026135B"/>
    <w:rsid w:val="002E783B"/>
    <w:rsid w:val="00322E00"/>
    <w:rsid w:val="003A0B0A"/>
    <w:rsid w:val="003E3642"/>
    <w:rsid w:val="00410D78"/>
    <w:rsid w:val="004C7282"/>
    <w:rsid w:val="0059295F"/>
    <w:rsid w:val="005976E5"/>
    <w:rsid w:val="005A4418"/>
    <w:rsid w:val="006566DB"/>
    <w:rsid w:val="00671FD6"/>
    <w:rsid w:val="006E1D27"/>
    <w:rsid w:val="00705396"/>
    <w:rsid w:val="00760415"/>
    <w:rsid w:val="00764BF2"/>
    <w:rsid w:val="007711D8"/>
    <w:rsid w:val="007B4558"/>
    <w:rsid w:val="007C267D"/>
    <w:rsid w:val="007C7F30"/>
    <w:rsid w:val="007E004E"/>
    <w:rsid w:val="007E37D2"/>
    <w:rsid w:val="007E7C97"/>
    <w:rsid w:val="00802816"/>
    <w:rsid w:val="00833BCD"/>
    <w:rsid w:val="00842942"/>
    <w:rsid w:val="00860436"/>
    <w:rsid w:val="00876CF7"/>
    <w:rsid w:val="0089739B"/>
    <w:rsid w:val="008A6464"/>
    <w:rsid w:val="008E0BC5"/>
    <w:rsid w:val="00916F50"/>
    <w:rsid w:val="00975EA5"/>
    <w:rsid w:val="009A5DF5"/>
    <w:rsid w:val="009C126A"/>
    <w:rsid w:val="00A01682"/>
    <w:rsid w:val="00A46244"/>
    <w:rsid w:val="00A90FBC"/>
    <w:rsid w:val="00AC1953"/>
    <w:rsid w:val="00B0522F"/>
    <w:rsid w:val="00B36E28"/>
    <w:rsid w:val="00B4174B"/>
    <w:rsid w:val="00B7381F"/>
    <w:rsid w:val="00C417D1"/>
    <w:rsid w:val="00CB575F"/>
    <w:rsid w:val="00CC4A32"/>
    <w:rsid w:val="00D30D5E"/>
    <w:rsid w:val="00D47981"/>
    <w:rsid w:val="00DC00BC"/>
    <w:rsid w:val="00DC01B9"/>
    <w:rsid w:val="00E956BF"/>
    <w:rsid w:val="00E96B66"/>
    <w:rsid w:val="00EC2DDE"/>
    <w:rsid w:val="00EE1921"/>
    <w:rsid w:val="00F12FC2"/>
    <w:rsid w:val="00F5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1953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A0B0A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0B0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0B0A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0B0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0B0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0B0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0B0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0B0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0B0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4294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B575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A0B0A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A0B0A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0B0A"/>
    <w:rPr>
      <w:rFonts w:asciiTheme="majorHAnsi" w:eastAsiaTheme="majorEastAsia" w:hAnsiTheme="majorHAnsi" w:cstheme="majorBidi"/>
      <w:b/>
      <w:bCs/>
      <w:cap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0B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0B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0B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0B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1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163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AC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C1953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AC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195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882AD-2C8D-4154-BE3F-3E45B4A0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644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Bertók Kornél</cp:lastModifiedBy>
  <cp:revision>67</cp:revision>
  <dcterms:created xsi:type="dcterms:W3CDTF">2012-09-11T15:47:00Z</dcterms:created>
  <dcterms:modified xsi:type="dcterms:W3CDTF">2012-09-12T04:51:00Z</dcterms:modified>
</cp:coreProperties>
</file>