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DE396" w14:textId="77777777" w:rsidR="00925484" w:rsidRDefault="00000000">
      <w:pPr>
        <w:pStyle w:val="Ttulo"/>
        <w:keepNext w:val="0"/>
        <w:keepLines w:val="0"/>
        <w:spacing w:before="0"/>
        <w:jc w:val="center"/>
        <w:rPr>
          <w:sz w:val="36"/>
          <w:szCs w:val="36"/>
        </w:rPr>
      </w:pPr>
      <w:bookmarkStart w:id="0" w:name="_e7dkujnr5hwu" w:colFirst="0" w:colLast="0"/>
      <w:bookmarkEnd w:id="0"/>
      <w:r>
        <w:rPr>
          <w:sz w:val="36"/>
          <w:szCs w:val="36"/>
        </w:rPr>
        <w:t>Analysis Report - Student 5</w:t>
      </w:r>
    </w:p>
    <w:p w14:paraId="1E50CAA9" w14:textId="77777777" w:rsidR="00925484" w:rsidRDefault="00925484"/>
    <w:p w14:paraId="1C7B6EB8" w14:textId="77777777" w:rsidR="00925484" w:rsidRDefault="00925484"/>
    <w:p w14:paraId="46533A99" w14:textId="77777777" w:rsidR="00925484" w:rsidRDefault="00000000">
      <w:pPr>
        <w:numPr>
          <w:ilvl w:val="0"/>
          <w:numId w:val="1"/>
        </w:numPr>
        <w:rPr>
          <w:sz w:val="20"/>
          <w:szCs w:val="20"/>
        </w:rPr>
      </w:pPr>
      <w:r>
        <w:rPr>
          <w:b/>
          <w:sz w:val="28"/>
          <w:szCs w:val="28"/>
        </w:rPr>
        <w:t>Group Number</w:t>
      </w:r>
      <w:r>
        <w:rPr>
          <w:sz w:val="28"/>
          <w:szCs w:val="28"/>
        </w:rPr>
        <w:t>: C1.034</w:t>
      </w:r>
    </w:p>
    <w:p w14:paraId="01FBCA71" w14:textId="77777777" w:rsidR="00925484" w:rsidRDefault="00000000">
      <w:pPr>
        <w:numPr>
          <w:ilvl w:val="0"/>
          <w:numId w:val="1"/>
        </w:numPr>
        <w:rPr>
          <w:sz w:val="20"/>
          <w:szCs w:val="20"/>
        </w:rPr>
      </w:pPr>
      <w:r>
        <w:rPr>
          <w:b/>
          <w:sz w:val="28"/>
          <w:szCs w:val="28"/>
        </w:rPr>
        <w:t>Repository</w:t>
      </w:r>
      <w:r>
        <w:rPr>
          <w:sz w:val="28"/>
          <w:szCs w:val="28"/>
        </w:rPr>
        <w:t>: https://github.com/CarlosCerdaMorales/dp2-c1-034</w:t>
      </w:r>
    </w:p>
    <w:p w14:paraId="3391EFC6" w14:textId="77777777" w:rsidR="00925484" w:rsidRDefault="00000000">
      <w:pPr>
        <w:numPr>
          <w:ilvl w:val="0"/>
          <w:numId w:val="1"/>
        </w:numPr>
        <w:rPr>
          <w:sz w:val="20"/>
          <w:szCs w:val="20"/>
        </w:rPr>
      </w:pPr>
      <w:r>
        <w:rPr>
          <w:b/>
          <w:sz w:val="28"/>
          <w:szCs w:val="28"/>
        </w:rPr>
        <w:t>Workgroup Members</w:t>
      </w:r>
      <w:r>
        <w:rPr>
          <w:sz w:val="28"/>
          <w:szCs w:val="28"/>
        </w:rPr>
        <w:t xml:space="preserve"> </w:t>
      </w:r>
      <w:r>
        <w:rPr>
          <w:b/>
          <w:sz w:val="28"/>
          <w:szCs w:val="28"/>
        </w:rPr>
        <w:t>and Corporate Emails:</w:t>
      </w:r>
    </w:p>
    <w:p w14:paraId="00A8448B" w14:textId="77777777" w:rsidR="00925484" w:rsidRDefault="00000000">
      <w:pPr>
        <w:ind w:left="720"/>
        <w:rPr>
          <w:sz w:val="28"/>
          <w:szCs w:val="28"/>
        </w:rPr>
      </w:pPr>
      <w:r>
        <w:rPr>
          <w:sz w:val="28"/>
          <w:szCs w:val="28"/>
        </w:rPr>
        <w:t xml:space="preserve">Loubna Founoun Elaoud: </w:t>
      </w:r>
      <w:hyperlink r:id="rId5">
        <w:r w:rsidR="00925484">
          <w:rPr>
            <w:color w:val="1155CC"/>
            <w:sz w:val="28"/>
            <w:szCs w:val="28"/>
            <w:u w:val="single"/>
          </w:rPr>
          <w:t>loufouela@alum.us.es</w:t>
        </w:r>
      </w:hyperlink>
    </w:p>
    <w:p w14:paraId="525A4929" w14:textId="77777777" w:rsidR="00925484" w:rsidRDefault="00000000">
      <w:pPr>
        <w:ind w:left="720"/>
        <w:rPr>
          <w:sz w:val="28"/>
          <w:szCs w:val="28"/>
        </w:rPr>
      </w:pPr>
      <w:r>
        <w:rPr>
          <w:sz w:val="28"/>
          <w:szCs w:val="28"/>
        </w:rPr>
        <w:t xml:space="preserve">Carlos Cerda Morales: </w:t>
      </w:r>
      <w:hyperlink r:id="rId6">
        <w:r w:rsidR="00925484">
          <w:rPr>
            <w:color w:val="1155CC"/>
            <w:sz w:val="28"/>
            <w:szCs w:val="28"/>
            <w:u w:val="single"/>
          </w:rPr>
          <w:t>carcermor@alum.us.es</w:t>
        </w:r>
      </w:hyperlink>
    </w:p>
    <w:p w14:paraId="6CB57A5E" w14:textId="77777777" w:rsidR="00925484" w:rsidRDefault="00000000">
      <w:pPr>
        <w:ind w:left="720"/>
        <w:rPr>
          <w:sz w:val="28"/>
          <w:szCs w:val="28"/>
        </w:rPr>
      </w:pPr>
      <w:r>
        <w:rPr>
          <w:sz w:val="28"/>
          <w:szCs w:val="28"/>
        </w:rPr>
        <w:t xml:space="preserve">José Luis Moraza Vergara: </w:t>
      </w:r>
      <w:hyperlink r:id="rId7">
        <w:r w:rsidR="00925484">
          <w:rPr>
            <w:color w:val="1155CC"/>
            <w:sz w:val="28"/>
            <w:szCs w:val="28"/>
            <w:u w:val="single"/>
          </w:rPr>
          <w:t>josmorver@alum.us.es</w:t>
        </w:r>
      </w:hyperlink>
    </w:p>
    <w:p w14:paraId="0924509A" w14:textId="77777777" w:rsidR="00925484" w:rsidRDefault="00000000">
      <w:pPr>
        <w:ind w:left="720"/>
        <w:rPr>
          <w:sz w:val="28"/>
          <w:szCs w:val="28"/>
        </w:rPr>
      </w:pPr>
      <w:r>
        <w:rPr>
          <w:sz w:val="28"/>
          <w:szCs w:val="28"/>
        </w:rPr>
        <w:t xml:space="preserve">Claudia Oviedo Govantes: </w:t>
      </w:r>
      <w:hyperlink r:id="rId8">
        <w:r w:rsidR="00925484">
          <w:rPr>
            <w:color w:val="1155CC"/>
            <w:sz w:val="28"/>
            <w:szCs w:val="28"/>
            <w:u w:val="single"/>
          </w:rPr>
          <w:t>claovigov@alum.us.es</w:t>
        </w:r>
      </w:hyperlink>
    </w:p>
    <w:p w14:paraId="5134DF5D" w14:textId="77777777" w:rsidR="00925484" w:rsidRDefault="00000000">
      <w:pPr>
        <w:ind w:left="720"/>
        <w:rPr>
          <w:sz w:val="28"/>
          <w:szCs w:val="28"/>
        </w:rPr>
      </w:pPr>
      <w:r>
        <w:rPr>
          <w:sz w:val="28"/>
          <w:szCs w:val="28"/>
        </w:rPr>
        <w:t xml:space="preserve">Sergio Cantillo Blanco: </w:t>
      </w:r>
      <w:hyperlink r:id="rId9">
        <w:r w:rsidR="00925484">
          <w:rPr>
            <w:color w:val="1155CC"/>
            <w:sz w:val="28"/>
            <w:szCs w:val="28"/>
            <w:u w:val="single"/>
          </w:rPr>
          <w:t>sercanbla@alum.us.es</w:t>
        </w:r>
      </w:hyperlink>
      <w:r>
        <w:rPr>
          <w:sz w:val="28"/>
          <w:szCs w:val="28"/>
        </w:rPr>
        <w:t xml:space="preserve"> </w:t>
      </w:r>
    </w:p>
    <w:p w14:paraId="7469CE32" w14:textId="5FA091C8" w:rsidR="00925484" w:rsidRDefault="00000000">
      <w:pPr>
        <w:numPr>
          <w:ilvl w:val="0"/>
          <w:numId w:val="1"/>
        </w:numPr>
      </w:pPr>
      <w:r>
        <w:rPr>
          <w:b/>
          <w:sz w:val="28"/>
          <w:szCs w:val="28"/>
        </w:rPr>
        <w:t>Date</w:t>
      </w:r>
      <w:r>
        <w:rPr>
          <w:sz w:val="28"/>
          <w:szCs w:val="28"/>
        </w:rPr>
        <w:t xml:space="preserve">: Thursday </w:t>
      </w:r>
      <w:r w:rsidR="00973140">
        <w:rPr>
          <w:sz w:val="28"/>
          <w:szCs w:val="28"/>
        </w:rPr>
        <w:t>20</w:t>
      </w:r>
      <w:r>
        <w:rPr>
          <w:sz w:val="28"/>
          <w:szCs w:val="28"/>
        </w:rPr>
        <w:t>,</w:t>
      </w:r>
      <w:r w:rsidR="00C22371">
        <w:rPr>
          <w:sz w:val="28"/>
          <w:szCs w:val="28"/>
        </w:rPr>
        <w:t xml:space="preserve"> February</w:t>
      </w:r>
      <w:r>
        <w:rPr>
          <w:sz w:val="28"/>
          <w:szCs w:val="28"/>
        </w:rPr>
        <w:t xml:space="preserve"> 2024</w:t>
      </w:r>
    </w:p>
    <w:p w14:paraId="1A184515" w14:textId="77777777" w:rsidR="00925484" w:rsidRDefault="00000000">
      <w:pPr>
        <w:rPr>
          <w:b/>
          <w:sz w:val="32"/>
          <w:szCs w:val="32"/>
        </w:rPr>
      </w:pPr>
      <w:r>
        <w:br w:type="page"/>
      </w:r>
    </w:p>
    <w:p w14:paraId="301F0647" w14:textId="77777777" w:rsidR="00925484" w:rsidRDefault="00000000">
      <w:pPr>
        <w:rPr>
          <w:b/>
          <w:sz w:val="32"/>
          <w:szCs w:val="32"/>
        </w:rPr>
      </w:pPr>
      <w:r>
        <w:rPr>
          <w:b/>
          <w:sz w:val="32"/>
          <w:szCs w:val="32"/>
        </w:rPr>
        <w:lastRenderedPageBreak/>
        <w:t>Table Of Contents</w:t>
      </w:r>
    </w:p>
    <w:sdt>
      <w:sdtPr>
        <w:id w:val="191656084"/>
        <w:docPartObj>
          <w:docPartGallery w:val="Table of Contents"/>
          <w:docPartUnique/>
        </w:docPartObj>
      </w:sdtPr>
      <w:sdtContent>
        <w:p w14:paraId="3140AEDB" w14:textId="77777777" w:rsidR="00925484" w:rsidRDefault="00000000">
          <w:pPr>
            <w:widowControl w:val="0"/>
            <w:tabs>
              <w:tab w:val="right" w:leader="dot" w:pos="12000"/>
            </w:tabs>
            <w:spacing w:before="60" w:after="0" w:line="240" w:lineRule="auto"/>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451ewtno8qvm">
            <w:r w:rsidR="00925484">
              <w:rPr>
                <w:color w:val="000000"/>
              </w:rPr>
              <w:t>1. Executive Summary</w:t>
            </w:r>
            <w:r w:rsidR="00925484">
              <w:rPr>
                <w:color w:val="000000"/>
              </w:rPr>
              <w:tab/>
              <w:t>3</w:t>
            </w:r>
          </w:hyperlink>
        </w:p>
        <w:p w14:paraId="1980D1F7" w14:textId="77777777" w:rsidR="00925484" w:rsidRDefault="00925484">
          <w:pPr>
            <w:widowControl w:val="0"/>
            <w:tabs>
              <w:tab w:val="right" w:leader="dot" w:pos="12000"/>
            </w:tabs>
            <w:spacing w:before="60" w:after="0" w:line="240" w:lineRule="auto"/>
            <w:rPr>
              <w:rFonts w:ascii="Arial" w:eastAsia="Arial" w:hAnsi="Arial" w:cs="Arial"/>
              <w:b/>
              <w:color w:val="000000"/>
              <w:sz w:val="22"/>
              <w:szCs w:val="22"/>
            </w:rPr>
          </w:pPr>
          <w:hyperlink w:anchor="_ov3mb6vwut6t">
            <w:r>
              <w:rPr>
                <w:color w:val="000000"/>
              </w:rPr>
              <w:t>2. Revision Table</w:t>
            </w:r>
            <w:r>
              <w:rPr>
                <w:color w:val="000000"/>
              </w:rPr>
              <w:tab/>
              <w:t>3</w:t>
            </w:r>
          </w:hyperlink>
        </w:p>
        <w:p w14:paraId="7E03B25D" w14:textId="77777777" w:rsidR="00925484" w:rsidRDefault="00925484">
          <w:pPr>
            <w:widowControl w:val="0"/>
            <w:tabs>
              <w:tab w:val="right" w:leader="dot" w:pos="12000"/>
            </w:tabs>
            <w:spacing w:before="60" w:after="0" w:line="240" w:lineRule="auto"/>
            <w:rPr>
              <w:rFonts w:ascii="Arial" w:eastAsia="Arial" w:hAnsi="Arial" w:cs="Arial"/>
              <w:b/>
              <w:color w:val="000000"/>
              <w:sz w:val="22"/>
              <w:szCs w:val="22"/>
            </w:rPr>
          </w:pPr>
          <w:hyperlink w:anchor="_r2bem3ub6oc7">
            <w:r>
              <w:rPr>
                <w:color w:val="000000"/>
              </w:rPr>
              <w:t>3. Introduction</w:t>
            </w:r>
            <w:r>
              <w:rPr>
                <w:color w:val="000000"/>
              </w:rPr>
              <w:tab/>
              <w:t>3</w:t>
            </w:r>
          </w:hyperlink>
        </w:p>
        <w:p w14:paraId="6EDE9E7B" w14:textId="77777777" w:rsidR="00925484" w:rsidRDefault="00925484">
          <w:pPr>
            <w:widowControl w:val="0"/>
            <w:tabs>
              <w:tab w:val="right" w:leader="dot" w:pos="12000"/>
            </w:tabs>
            <w:spacing w:before="60" w:after="0" w:line="240" w:lineRule="auto"/>
            <w:rPr>
              <w:rFonts w:ascii="Arial" w:eastAsia="Arial" w:hAnsi="Arial" w:cs="Arial"/>
              <w:b/>
              <w:color w:val="000000"/>
              <w:sz w:val="22"/>
              <w:szCs w:val="22"/>
            </w:rPr>
          </w:pPr>
          <w:hyperlink w:anchor="_nh08ol2sdh4r">
            <w:r>
              <w:rPr>
                <w:color w:val="000000"/>
              </w:rPr>
              <w:t>4. Contents</w:t>
            </w:r>
            <w:r>
              <w:rPr>
                <w:color w:val="000000"/>
              </w:rPr>
              <w:tab/>
              <w:t>3</w:t>
            </w:r>
          </w:hyperlink>
        </w:p>
        <w:p w14:paraId="6D72C8E5" w14:textId="77777777" w:rsidR="00925484" w:rsidRDefault="00925484">
          <w:pPr>
            <w:widowControl w:val="0"/>
            <w:tabs>
              <w:tab w:val="right" w:leader="dot" w:pos="12000"/>
            </w:tabs>
            <w:spacing w:before="60" w:after="0" w:line="240" w:lineRule="auto"/>
            <w:ind w:left="360"/>
            <w:rPr>
              <w:rFonts w:ascii="Arial" w:eastAsia="Arial" w:hAnsi="Arial" w:cs="Arial"/>
              <w:color w:val="000000"/>
              <w:sz w:val="22"/>
              <w:szCs w:val="22"/>
            </w:rPr>
          </w:pPr>
          <w:hyperlink w:anchor="_h69on2nqubkm">
            <w:r>
              <w:rPr>
                <w:color w:val="000000"/>
              </w:rPr>
              <w:t>4.1 The creation of a document template</w:t>
            </w:r>
            <w:r>
              <w:rPr>
                <w:color w:val="000000"/>
              </w:rPr>
              <w:tab/>
              <w:t>3</w:t>
            </w:r>
          </w:hyperlink>
        </w:p>
        <w:p w14:paraId="6791EEE7" w14:textId="77777777" w:rsidR="00925484" w:rsidRDefault="00925484">
          <w:pPr>
            <w:widowControl w:val="0"/>
            <w:tabs>
              <w:tab w:val="right" w:leader="dot" w:pos="12000"/>
            </w:tabs>
            <w:spacing w:before="60" w:after="0" w:line="240" w:lineRule="auto"/>
            <w:ind w:left="360"/>
            <w:rPr>
              <w:rFonts w:ascii="Arial" w:eastAsia="Arial" w:hAnsi="Arial" w:cs="Arial"/>
              <w:color w:val="000000"/>
              <w:sz w:val="22"/>
              <w:szCs w:val="22"/>
            </w:rPr>
          </w:pPr>
          <w:hyperlink w:anchor="_1t04q9x7fptg">
            <w:r>
              <w:rPr>
                <w:color w:val="000000"/>
                <w:sz w:val="22"/>
                <w:szCs w:val="22"/>
              </w:rPr>
              <w:t>4.2 Placement of the planning dashboard link.</w:t>
            </w:r>
            <w:r>
              <w:rPr>
                <w:color w:val="000000"/>
                <w:sz w:val="22"/>
                <w:szCs w:val="22"/>
              </w:rPr>
              <w:tab/>
              <w:t>3</w:t>
            </w:r>
          </w:hyperlink>
        </w:p>
        <w:p w14:paraId="6486FB8B" w14:textId="77777777" w:rsidR="00925484" w:rsidRDefault="00925484">
          <w:pPr>
            <w:widowControl w:val="0"/>
            <w:tabs>
              <w:tab w:val="right" w:leader="dot" w:pos="12000"/>
            </w:tabs>
            <w:spacing w:before="60" w:after="0" w:line="240" w:lineRule="auto"/>
            <w:ind w:left="360"/>
            <w:rPr>
              <w:rFonts w:ascii="Arial" w:eastAsia="Arial" w:hAnsi="Arial" w:cs="Arial"/>
              <w:color w:val="000000"/>
              <w:sz w:val="22"/>
              <w:szCs w:val="22"/>
            </w:rPr>
          </w:pPr>
          <w:hyperlink w:anchor="_xn4c25wc84mn">
            <w:r>
              <w:rPr>
                <w:color w:val="000000"/>
              </w:rPr>
              <w:t>4.3 Individual GitHub planning dashboard</w:t>
            </w:r>
            <w:r>
              <w:rPr>
                <w:color w:val="000000"/>
              </w:rPr>
              <w:tab/>
              <w:t>4</w:t>
            </w:r>
          </w:hyperlink>
        </w:p>
        <w:p w14:paraId="296CE55B" w14:textId="77777777" w:rsidR="00925484" w:rsidRDefault="00925484">
          <w:pPr>
            <w:widowControl w:val="0"/>
            <w:tabs>
              <w:tab w:val="right" w:leader="dot" w:pos="12000"/>
            </w:tabs>
            <w:spacing w:before="60" w:after="0" w:line="240" w:lineRule="auto"/>
            <w:rPr>
              <w:rFonts w:ascii="Arial" w:eastAsia="Arial" w:hAnsi="Arial" w:cs="Arial"/>
              <w:b/>
              <w:color w:val="000000"/>
              <w:sz w:val="22"/>
              <w:szCs w:val="22"/>
            </w:rPr>
          </w:pPr>
          <w:hyperlink w:anchor="_2l2wgk3amr06">
            <w:r>
              <w:rPr>
                <w:color w:val="000000"/>
              </w:rPr>
              <w:t>5. Conclusions</w:t>
            </w:r>
            <w:r>
              <w:rPr>
                <w:color w:val="000000"/>
              </w:rPr>
              <w:tab/>
              <w:t>4</w:t>
            </w:r>
          </w:hyperlink>
        </w:p>
        <w:p w14:paraId="51A79013" w14:textId="77777777" w:rsidR="00925484" w:rsidRDefault="00925484">
          <w:pPr>
            <w:widowControl w:val="0"/>
            <w:tabs>
              <w:tab w:val="right" w:leader="dot" w:pos="12000"/>
            </w:tabs>
            <w:spacing w:before="60" w:after="0" w:line="240" w:lineRule="auto"/>
            <w:rPr>
              <w:rFonts w:ascii="Arial" w:eastAsia="Arial" w:hAnsi="Arial" w:cs="Arial"/>
              <w:b/>
              <w:color w:val="000000"/>
              <w:sz w:val="22"/>
              <w:szCs w:val="22"/>
            </w:rPr>
          </w:pPr>
          <w:hyperlink w:anchor="_a255vkbpqjez">
            <w:r>
              <w:rPr>
                <w:color w:val="000000"/>
              </w:rPr>
              <w:t>6. Bibliography</w:t>
            </w:r>
            <w:r>
              <w:rPr>
                <w:color w:val="000000"/>
              </w:rPr>
              <w:tab/>
              <w:t>4</w:t>
            </w:r>
          </w:hyperlink>
          <w:r w:rsidR="00000000">
            <w:fldChar w:fldCharType="end"/>
          </w:r>
        </w:p>
      </w:sdtContent>
    </w:sdt>
    <w:p w14:paraId="244F15B3" w14:textId="77777777" w:rsidR="00925484" w:rsidRDefault="00925484">
      <w:pPr>
        <w:rPr>
          <w:b/>
        </w:rPr>
      </w:pPr>
    </w:p>
    <w:p w14:paraId="090043FB" w14:textId="77777777" w:rsidR="00925484" w:rsidRDefault="00000000">
      <w:r>
        <w:br w:type="page"/>
      </w:r>
    </w:p>
    <w:p w14:paraId="6A3CA064" w14:textId="77777777" w:rsidR="00925484" w:rsidRDefault="00000000">
      <w:pPr>
        <w:pStyle w:val="Ttulo1"/>
        <w:numPr>
          <w:ilvl w:val="0"/>
          <w:numId w:val="2"/>
        </w:numPr>
        <w:spacing w:after="200"/>
      </w:pPr>
      <w:bookmarkStart w:id="1" w:name="_451ewtno8qvm" w:colFirst="0" w:colLast="0"/>
      <w:bookmarkEnd w:id="1"/>
      <w:r>
        <w:lastRenderedPageBreak/>
        <w:t>Executive Summary</w:t>
      </w:r>
    </w:p>
    <w:p w14:paraId="32E1FC9D" w14:textId="77777777" w:rsidR="00925484" w:rsidRDefault="00000000">
      <w:r>
        <w:t>This document shares what I learned and adjusted while figuring out the requirements. Most were easy to understand, but since it was my first time working on this subject, I had some doubts. With the lecturer's feedback and discussions in the forum, I was able to clear things up and confirm my decisions.</w:t>
      </w:r>
    </w:p>
    <w:p w14:paraId="22A4D62C" w14:textId="77777777" w:rsidR="00925484" w:rsidRDefault="00000000">
      <w:pPr>
        <w:pStyle w:val="Ttulo1"/>
        <w:keepNext w:val="0"/>
        <w:keepLines w:val="0"/>
        <w:numPr>
          <w:ilvl w:val="0"/>
          <w:numId w:val="2"/>
        </w:numPr>
        <w:spacing w:before="0" w:after="200"/>
      </w:pPr>
      <w:bookmarkStart w:id="2" w:name="_ov3mb6vwut6t" w:colFirst="0" w:colLast="0"/>
      <w:bookmarkEnd w:id="2"/>
      <w:r>
        <w:t>Revision Table</w:t>
      </w:r>
    </w:p>
    <w:tbl>
      <w:tblPr>
        <w:tblStyle w:val="a"/>
        <w:tblW w:w="70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25"/>
        <w:gridCol w:w="3150"/>
        <w:gridCol w:w="1845"/>
      </w:tblGrid>
      <w:tr w:rsidR="00925484" w14:paraId="77E8E8C4" w14:textId="77777777">
        <w:trPr>
          <w:trHeight w:val="470"/>
        </w:trPr>
        <w:tc>
          <w:tcPr>
            <w:tcW w:w="2025" w:type="dxa"/>
            <w:tcMar>
              <w:top w:w="100" w:type="dxa"/>
              <w:left w:w="100" w:type="dxa"/>
              <w:bottom w:w="100" w:type="dxa"/>
              <w:right w:w="100" w:type="dxa"/>
            </w:tcMar>
          </w:tcPr>
          <w:p w14:paraId="28B9263C" w14:textId="77777777" w:rsidR="00925484" w:rsidRDefault="00000000">
            <w:pPr>
              <w:jc w:val="center"/>
            </w:pPr>
            <w:r>
              <w:rPr>
                <w:b/>
              </w:rPr>
              <w:t>Revision Number</w:t>
            </w:r>
          </w:p>
        </w:tc>
        <w:tc>
          <w:tcPr>
            <w:tcW w:w="3150" w:type="dxa"/>
            <w:tcMar>
              <w:top w:w="100" w:type="dxa"/>
              <w:left w:w="100" w:type="dxa"/>
              <w:bottom w:w="100" w:type="dxa"/>
              <w:right w:w="100" w:type="dxa"/>
            </w:tcMar>
          </w:tcPr>
          <w:p w14:paraId="61FC93E0" w14:textId="77777777" w:rsidR="00925484" w:rsidRDefault="00000000">
            <w:pPr>
              <w:jc w:val="center"/>
            </w:pPr>
            <w:r>
              <w:rPr>
                <w:b/>
              </w:rPr>
              <w:t>Date</w:t>
            </w:r>
          </w:p>
        </w:tc>
        <w:tc>
          <w:tcPr>
            <w:tcW w:w="1845" w:type="dxa"/>
            <w:tcMar>
              <w:top w:w="100" w:type="dxa"/>
              <w:left w:w="100" w:type="dxa"/>
              <w:bottom w:w="100" w:type="dxa"/>
              <w:right w:w="100" w:type="dxa"/>
            </w:tcMar>
          </w:tcPr>
          <w:p w14:paraId="31C1EE8A" w14:textId="77777777" w:rsidR="00925484" w:rsidRDefault="00000000">
            <w:pPr>
              <w:jc w:val="center"/>
            </w:pPr>
            <w:r>
              <w:rPr>
                <w:b/>
              </w:rPr>
              <w:t>Description</w:t>
            </w:r>
          </w:p>
        </w:tc>
      </w:tr>
      <w:tr w:rsidR="00925484" w14:paraId="71D32A72" w14:textId="77777777">
        <w:trPr>
          <w:trHeight w:val="470"/>
        </w:trPr>
        <w:tc>
          <w:tcPr>
            <w:tcW w:w="2025" w:type="dxa"/>
            <w:tcMar>
              <w:top w:w="100" w:type="dxa"/>
              <w:left w:w="100" w:type="dxa"/>
              <w:bottom w:w="100" w:type="dxa"/>
              <w:right w:w="100" w:type="dxa"/>
            </w:tcMar>
          </w:tcPr>
          <w:p w14:paraId="3D368FBB" w14:textId="77777777" w:rsidR="00925484" w:rsidRDefault="00000000">
            <w:r>
              <w:t>1.0</w:t>
            </w:r>
          </w:p>
        </w:tc>
        <w:tc>
          <w:tcPr>
            <w:tcW w:w="3150" w:type="dxa"/>
            <w:tcMar>
              <w:top w:w="100" w:type="dxa"/>
              <w:left w:w="100" w:type="dxa"/>
              <w:bottom w:w="100" w:type="dxa"/>
              <w:right w:w="100" w:type="dxa"/>
            </w:tcMar>
          </w:tcPr>
          <w:p w14:paraId="7134BB64" w14:textId="77777777" w:rsidR="00925484" w:rsidRDefault="00000000">
            <w:r>
              <w:t>Thursday 20, February 2025</w:t>
            </w:r>
          </w:p>
        </w:tc>
        <w:tc>
          <w:tcPr>
            <w:tcW w:w="1845" w:type="dxa"/>
            <w:tcMar>
              <w:top w:w="100" w:type="dxa"/>
              <w:left w:w="100" w:type="dxa"/>
              <w:bottom w:w="100" w:type="dxa"/>
              <w:right w:w="100" w:type="dxa"/>
            </w:tcMar>
          </w:tcPr>
          <w:p w14:paraId="0F05EFF4" w14:textId="77777777" w:rsidR="00925484" w:rsidRDefault="00000000">
            <w:r>
              <w:t>Initial draft</w:t>
            </w:r>
          </w:p>
        </w:tc>
      </w:tr>
    </w:tbl>
    <w:p w14:paraId="4D104A34" w14:textId="77777777" w:rsidR="00925484" w:rsidRDefault="00925484"/>
    <w:p w14:paraId="04FB9139" w14:textId="77777777" w:rsidR="00925484" w:rsidRDefault="00000000">
      <w:pPr>
        <w:pStyle w:val="Ttulo1"/>
        <w:numPr>
          <w:ilvl w:val="0"/>
          <w:numId w:val="2"/>
        </w:numPr>
        <w:spacing w:after="200"/>
      </w:pPr>
      <w:bookmarkStart w:id="3" w:name="_r2bem3ub6oc7" w:colFirst="0" w:colLast="0"/>
      <w:bookmarkEnd w:id="3"/>
      <w:r>
        <w:t>Introduction</w:t>
      </w:r>
    </w:p>
    <w:p w14:paraId="41FEF380" w14:textId="77777777" w:rsidR="00925484" w:rsidRDefault="00000000">
      <w:r>
        <w:t>This report analyzes the first deliverable of the Acme-ANS project, focusing on the requirements that required some examination. For this stage, the analyzed requirements fall into two main categories: those related to documentation and those concerning planning and task management.</w:t>
      </w:r>
    </w:p>
    <w:p w14:paraId="6CD04D63" w14:textId="77777777" w:rsidR="00925484" w:rsidRDefault="00000000">
      <w:pPr>
        <w:pStyle w:val="Ttulo1"/>
        <w:numPr>
          <w:ilvl w:val="0"/>
          <w:numId w:val="2"/>
        </w:numPr>
        <w:spacing w:after="200"/>
      </w:pPr>
      <w:bookmarkStart w:id="4" w:name="_nh08ol2sdh4r" w:colFirst="0" w:colLast="0"/>
      <w:bookmarkEnd w:id="4"/>
      <w:r>
        <w:t>Contents</w:t>
      </w:r>
    </w:p>
    <w:p w14:paraId="0E35D1A5" w14:textId="77777777" w:rsidR="00925484" w:rsidRDefault="00000000">
      <w:pPr>
        <w:pStyle w:val="Ttulo2"/>
      </w:pPr>
      <w:bookmarkStart w:id="5" w:name="_h69on2nqubkm" w:colFirst="0" w:colLast="0"/>
      <w:bookmarkEnd w:id="5"/>
      <w:r>
        <w:t>4.1 The creation of a document template</w:t>
      </w:r>
    </w:p>
    <w:p w14:paraId="41B85207" w14:textId="77777777" w:rsidR="00925484" w:rsidRDefault="00000000">
      <w:r>
        <w:t>There are two requirements, RQ24 and RQ25, that both focus on creating reports. According to the annexes, these reports should have a similar structure, including sections like an introduction, conclusions, and bibliography. During a follow-up, the lecturer also pointed out that all documents should be consistent in style. To make this easier, I decided to create a document template as a guide for all reports. This ensures that all team members can access it and maintain consistency in their reports.</w:t>
      </w:r>
    </w:p>
    <w:p w14:paraId="572F9B07" w14:textId="77777777" w:rsidR="00925484" w:rsidRDefault="00000000">
      <w:pPr>
        <w:pStyle w:val="Ttulo2"/>
      </w:pPr>
      <w:bookmarkStart w:id="6" w:name="_1t04q9x7fptg" w:colFirst="0" w:colLast="0"/>
      <w:bookmarkEnd w:id="6"/>
      <w:r>
        <w:t>4.2 Placement of the planning dashboard link.</w:t>
      </w:r>
    </w:p>
    <w:p w14:paraId="585B3621" w14:textId="77777777" w:rsidR="00925484" w:rsidRDefault="00000000">
      <w:r>
        <w:t>At first, I wasn’t sure where to include the link to my individual dashboard for the deliverable. During the follow-up, the lecturer mentioned that it could be uploaded in any type of file, like Word or Txt, but I still wasn’t sure of the exact placement. To clarify, I checked the forum to see if the question had already been asked before posting. I considered two options: a shared document where each student added their link or individual documents with one student's link per file. I soon found that a peer had already asked the same question and received confirmation. The final solution was to place the link inside an individual folder within the report’s directory.</w:t>
      </w:r>
    </w:p>
    <w:p w14:paraId="3E3880FB" w14:textId="77777777" w:rsidR="00925484" w:rsidRDefault="00000000">
      <w:r>
        <w:lastRenderedPageBreak/>
        <w:t xml:space="preserve">Link to the forum: </w:t>
      </w:r>
      <w:hyperlink r:id="rId10">
        <w:r w:rsidR="00925484">
          <w:rPr>
            <w:color w:val="1155CC"/>
            <w:u w:val="single"/>
          </w:rPr>
          <w:t>https://ev.us.es/ultra/courses/_89154_1/cl/outline</w:t>
        </w:r>
      </w:hyperlink>
    </w:p>
    <w:p w14:paraId="18B8F3BA" w14:textId="77777777" w:rsidR="00925484" w:rsidRDefault="00000000">
      <w:pPr>
        <w:pStyle w:val="Ttulo2"/>
        <w:rPr>
          <w:sz w:val="24"/>
          <w:szCs w:val="24"/>
        </w:rPr>
      </w:pPr>
      <w:bookmarkStart w:id="7" w:name="_xn4c25wc84mn" w:colFirst="0" w:colLast="0"/>
      <w:bookmarkEnd w:id="7"/>
      <w:r>
        <w:t>4.3 Individual GitHub planning dashboard</w:t>
      </w:r>
    </w:p>
    <w:p w14:paraId="0A6AF88C" w14:textId="77777777" w:rsidR="00925484" w:rsidRDefault="00000000">
      <w:r>
        <w:t>At first, a single planning dashboard was created for the entire team to track tasks collectively. However, it soon became clear that managing individual requirements within a shared dashboard was not efficient. To improve organization and task management, we decided to create personal dashboards for each member. This allowed everyone to handle their own tasks more effectively while still keeping track of overall progress.</w:t>
      </w:r>
    </w:p>
    <w:p w14:paraId="44CDBB65" w14:textId="77777777" w:rsidR="00925484" w:rsidRDefault="00000000">
      <w:pPr>
        <w:pStyle w:val="Ttulo1"/>
        <w:numPr>
          <w:ilvl w:val="0"/>
          <w:numId w:val="2"/>
        </w:numPr>
        <w:spacing w:after="200"/>
      </w:pPr>
      <w:bookmarkStart w:id="8" w:name="_2l2wgk3amr06" w:colFirst="0" w:colLast="0"/>
      <w:bookmarkEnd w:id="8"/>
      <w:r>
        <w:t>Conclusions</w:t>
      </w:r>
    </w:p>
    <w:p w14:paraId="239AF5CC" w14:textId="77777777" w:rsidR="00925484" w:rsidRDefault="00000000">
      <w:r>
        <w:t>This analysis helped me better understand the details of the requirement.The document template keeps all reports consistent, and having personal GitHub dashboards allows everyone to track their own tasks better. Figuring out where to place the dashboard link also made submissions clearer. Overall, these adjustments made the process smoother and more efficient.</w:t>
      </w:r>
    </w:p>
    <w:p w14:paraId="0AD4605D" w14:textId="77777777" w:rsidR="00925484" w:rsidRDefault="00000000">
      <w:pPr>
        <w:pStyle w:val="Ttulo1"/>
        <w:numPr>
          <w:ilvl w:val="0"/>
          <w:numId w:val="2"/>
        </w:numPr>
        <w:spacing w:after="200"/>
      </w:pPr>
      <w:bookmarkStart w:id="9" w:name="_a255vkbpqjez" w:colFirst="0" w:colLast="0"/>
      <w:bookmarkEnd w:id="9"/>
      <w:r>
        <w:t>Bibliography</w:t>
      </w:r>
    </w:p>
    <w:p w14:paraId="10818DAE" w14:textId="77777777" w:rsidR="00925484" w:rsidRDefault="00000000">
      <w:r>
        <w:t>If there’s no relevant bibliography, write “intentionally blank”.</w:t>
      </w:r>
    </w:p>
    <w:sectPr w:rsidR="0092548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A629F"/>
    <w:multiLevelType w:val="multilevel"/>
    <w:tmpl w:val="95B01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137127"/>
    <w:multiLevelType w:val="multilevel"/>
    <w:tmpl w:val="764CC9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18127238">
    <w:abstractNumId w:val="0"/>
  </w:num>
  <w:num w:numId="2" w16cid:durableId="515116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484"/>
    <w:rsid w:val="00515AEC"/>
    <w:rsid w:val="00925484"/>
    <w:rsid w:val="00973140"/>
    <w:rsid w:val="00BE1DC1"/>
    <w:rsid w:val="00C223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5E9B017"/>
  <w15:docId w15:val="{1EF66C3D-6564-DB44-B1A9-3E6C00702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 w:eastAsia="es-ES_trad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b/>
      <w:sz w:val="32"/>
      <w:szCs w:val="32"/>
    </w:rPr>
  </w:style>
  <w:style w:type="paragraph" w:styleId="Ttulo2">
    <w:name w:val="heading 2"/>
    <w:basedOn w:val="Normal"/>
    <w:next w:val="Normal"/>
    <w:uiPriority w:val="9"/>
    <w:unhideWhenUsed/>
    <w:qFormat/>
    <w:pPr>
      <w:keepNext/>
      <w:keepLines/>
      <w:spacing w:before="360"/>
      <w:ind w:firstLine="720"/>
      <w:outlineLvl w:val="1"/>
    </w:pPr>
    <w:rPr>
      <w:b/>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00"/>
      <w:ind w:left="720" w:hanging="360"/>
    </w:pPr>
    <w:rPr>
      <w:b/>
      <w:sz w:val="28"/>
      <w:szCs w:val="28"/>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claovigov@alum.us.es" TargetMode="External"/><Relationship Id="rId3" Type="http://schemas.openxmlformats.org/officeDocument/2006/relationships/settings" Target="settings.xml"/><Relationship Id="rId7" Type="http://schemas.openxmlformats.org/officeDocument/2006/relationships/hyperlink" Target="mailto:josmorver@alum.u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cermor@alum.us.es" TargetMode="External"/><Relationship Id="rId11" Type="http://schemas.openxmlformats.org/officeDocument/2006/relationships/fontTable" Target="fontTable.xml"/><Relationship Id="rId5" Type="http://schemas.openxmlformats.org/officeDocument/2006/relationships/hyperlink" Target="mailto:loufouela@alum.us.es" TargetMode="External"/><Relationship Id="rId10" Type="http://schemas.openxmlformats.org/officeDocument/2006/relationships/hyperlink" Target="https://ev.us.es/ultra/courses/_89154_1/cl/outline" TargetMode="External"/><Relationship Id="rId4" Type="http://schemas.openxmlformats.org/officeDocument/2006/relationships/webSettings" Target="webSettings.xml"/><Relationship Id="rId9" Type="http://schemas.openxmlformats.org/officeDocument/2006/relationships/hyperlink" Target="mailto:sercanbla@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672</Words>
  <Characters>3701</Characters>
  <Application>Microsoft Office Word</Application>
  <DocSecurity>0</DocSecurity>
  <Lines>30</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CLAUDIA OVIEDO GOVANTES</cp:lastModifiedBy>
  <cp:revision>4</cp:revision>
  <dcterms:created xsi:type="dcterms:W3CDTF">2025-02-20T17:38:00Z</dcterms:created>
  <dcterms:modified xsi:type="dcterms:W3CDTF">2025-02-20T17:42:00Z</dcterms:modified>
</cp:coreProperties>
</file>