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EF2685">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EF2685"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EF2685"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54CD1355" w:rsidR="00884485" w:rsidRDefault="008A6FA2" w:rsidP="001D1A37">
            <w:pPr>
              <w:spacing w:after="0" w:line="259" w:lineRule="auto"/>
              <w:ind w:left="0" w:firstLine="0"/>
            </w:pPr>
            <w:r>
              <w:t>Information Security and Acceptable Use</w:t>
            </w:r>
            <w:r w:rsidR="00CF29AD">
              <w:t xml:space="preserve"> policy</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4BA5927C" w:rsidR="00884485" w:rsidRDefault="00B2766C" w:rsidP="001D1A37">
            <w:pPr>
              <w:spacing w:after="0" w:line="259" w:lineRule="auto"/>
              <w:ind w:left="0" w:firstLine="0"/>
            </w:pPr>
            <w:r>
              <w:t>Data Classification and Protection</w:t>
            </w:r>
            <w:r w:rsidR="00CF29AD">
              <w:t xml:space="preserve"> policy</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tr w:rsidR="00E86B6E" w14:paraId="545BEC28"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5344D2DA" w14:textId="2EC39E3D" w:rsidR="00E86B6E" w:rsidRDefault="00E86B6E" w:rsidP="001D1A37">
            <w:pPr>
              <w:spacing w:after="0" w:line="259" w:lineRule="auto"/>
              <w:ind w:left="0" w:firstLine="0"/>
            </w:pPr>
            <w:r>
              <w:t>Privacy policy</w:t>
            </w:r>
          </w:p>
        </w:tc>
        <w:tc>
          <w:tcPr>
            <w:tcW w:w="1800" w:type="dxa"/>
            <w:tcBorders>
              <w:top w:val="single" w:sz="4" w:space="0" w:color="000000"/>
              <w:left w:val="single" w:sz="4" w:space="0" w:color="000000"/>
              <w:bottom w:val="single" w:sz="4" w:space="0" w:color="000000"/>
              <w:right w:val="single" w:sz="4" w:space="0" w:color="000000"/>
            </w:tcBorders>
          </w:tcPr>
          <w:p w14:paraId="1259CEE3" w14:textId="3BDA5534" w:rsidR="00E86B6E" w:rsidRDefault="00E86B6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A629E34" w14:textId="77639632" w:rsidR="00E86B6E" w:rsidRDefault="00E86B6E" w:rsidP="001D1A37">
            <w:pPr>
              <w:spacing w:after="0" w:line="259" w:lineRule="auto"/>
              <w:ind w:left="1" w:firstLine="0"/>
            </w:pPr>
            <w:r>
              <w:t>30/09/2020</w:t>
            </w:r>
          </w:p>
        </w:tc>
      </w:tr>
      <w:tr w:rsidR="00E86B6E" w14:paraId="5C512B31"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34530FD1" w14:textId="46D44049" w:rsidR="00E86B6E" w:rsidRDefault="00A9612E" w:rsidP="001D1A37">
            <w:pPr>
              <w:spacing w:after="0" w:line="259" w:lineRule="auto"/>
              <w:ind w:left="0" w:firstLine="0"/>
            </w:pPr>
            <w:r>
              <w:t>Data retention policy</w:t>
            </w:r>
          </w:p>
        </w:tc>
        <w:tc>
          <w:tcPr>
            <w:tcW w:w="1800" w:type="dxa"/>
            <w:tcBorders>
              <w:top w:val="single" w:sz="4" w:space="0" w:color="000000"/>
              <w:left w:val="single" w:sz="4" w:space="0" w:color="000000"/>
              <w:bottom w:val="single" w:sz="4" w:space="0" w:color="000000"/>
              <w:right w:val="single" w:sz="4" w:space="0" w:color="000000"/>
            </w:tcBorders>
          </w:tcPr>
          <w:p w14:paraId="7192964C" w14:textId="470C3704" w:rsidR="00E86B6E" w:rsidRDefault="00A9612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F9CC57E" w14:textId="3AA77E67" w:rsidR="00E86B6E" w:rsidRDefault="00A9612E" w:rsidP="001D1A37">
            <w:pPr>
              <w:spacing w:after="0" w:line="259" w:lineRule="auto"/>
              <w:ind w:left="1" w:firstLine="0"/>
            </w:pPr>
            <w:r>
              <w:t>N/A</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4285EF1B" w:rsidR="00B2766C" w:rsidRDefault="00B2766C" w:rsidP="00D45103">
      <w:pPr>
        <w:pStyle w:val="Prrafodelista"/>
        <w:numPr>
          <w:ilvl w:val="0"/>
          <w:numId w:val="4"/>
        </w:numPr>
        <w:spacing w:after="2" w:line="255" w:lineRule="auto"/>
        <w:ind w:left="1080" w:hanging="370"/>
      </w:pPr>
      <w:r>
        <w:t>Individual access to PI procedures.</w:t>
      </w:r>
    </w:p>
    <w:p w14:paraId="5DCF7340" w14:textId="4424EAEB" w:rsidR="00A9612E" w:rsidRDefault="00A9612E" w:rsidP="00A9612E">
      <w:pPr>
        <w:pStyle w:val="Prrafodelista"/>
        <w:numPr>
          <w:ilvl w:val="0"/>
          <w:numId w:val="4"/>
        </w:numPr>
        <w:spacing w:after="2" w:line="255" w:lineRule="auto"/>
        <w:ind w:left="1080" w:hanging="370"/>
      </w:pPr>
      <w:r w:rsidRPr="00A9612E">
        <w:t>Employee onboarding and termination procedures</w:t>
      </w:r>
      <w:r>
        <w:t>.</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lastRenderedPageBreak/>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BE0906" w:rsidR="003434D8" w:rsidRDefault="00913C2B">
            <w:pPr>
              <w:spacing w:after="0" w:line="259" w:lineRule="auto"/>
              <w:ind w:left="0" w:firstLine="0"/>
            </w:pPr>
            <w:r>
              <w:t>Business Analysts and accountants</w:t>
            </w:r>
          </w:p>
        </w:tc>
        <w:tc>
          <w:tcPr>
            <w:tcW w:w="6084" w:type="dxa"/>
            <w:tcBorders>
              <w:top w:val="single" w:sz="4" w:space="0" w:color="000000"/>
              <w:left w:val="single" w:sz="4" w:space="0" w:color="000000"/>
              <w:bottom w:val="single" w:sz="4" w:space="0" w:color="000000"/>
              <w:right w:val="single" w:sz="4" w:space="0" w:color="000000"/>
            </w:tcBorders>
          </w:tcPr>
          <w:p w14:paraId="180EC8AA" w14:textId="3659D384" w:rsidR="003434D8" w:rsidRDefault="00913C2B">
            <w:pPr>
              <w:spacing w:after="0" w:line="259" w:lineRule="auto"/>
              <w:ind w:left="0" w:right="29" w:firstLine="0"/>
            </w:pPr>
            <w:r>
              <w:t>Why: They need to access to their directly assigned client data.</w:t>
            </w:r>
          </w:p>
          <w:p w14:paraId="64CAF08B" w14:textId="086A2F93" w:rsidR="00913C2B" w:rsidRDefault="00913C2B">
            <w:pPr>
              <w:spacing w:after="0" w:line="259" w:lineRule="auto"/>
              <w:ind w:left="0" w:right="29" w:firstLine="0"/>
            </w:pPr>
            <w:r>
              <w:t>How: Client data shared between multiple analysts or/and accountants. The way may be through shared filed or folders on SharePoint, OneDrive, Teams and local drives.</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001ED1EF" w:rsidR="003434D8" w:rsidRDefault="00913C2B">
            <w:pPr>
              <w:spacing w:after="0" w:line="259" w:lineRule="auto"/>
              <w:ind w:left="0" w:firstLine="0"/>
            </w:pPr>
            <w:r>
              <w:t>System administrators</w:t>
            </w:r>
          </w:p>
        </w:tc>
        <w:tc>
          <w:tcPr>
            <w:tcW w:w="6084" w:type="dxa"/>
            <w:tcBorders>
              <w:top w:val="single" w:sz="4" w:space="0" w:color="000000"/>
              <w:left w:val="single" w:sz="4" w:space="0" w:color="000000"/>
              <w:bottom w:val="single" w:sz="4" w:space="0" w:color="000000"/>
              <w:right w:val="single" w:sz="4" w:space="0" w:color="000000"/>
            </w:tcBorders>
          </w:tcPr>
          <w:p w14:paraId="4E91CE5F" w14:textId="67117B7A" w:rsidR="003434D8" w:rsidRDefault="00913C2B">
            <w:pPr>
              <w:spacing w:after="0" w:line="259" w:lineRule="auto"/>
              <w:ind w:left="0" w:firstLine="0"/>
            </w:pPr>
            <w:r>
              <w:t>Why: they need to manage access roles, monitor system usage, performance system audits and other job functions.</w:t>
            </w:r>
          </w:p>
          <w:p w14:paraId="78488C01" w14:textId="634BB6FB" w:rsidR="00913C2B" w:rsidRDefault="00913C2B">
            <w:pPr>
              <w:spacing w:after="0" w:line="259" w:lineRule="auto"/>
              <w:ind w:left="0" w:firstLine="0"/>
            </w:pPr>
            <w:r>
              <w:t>How: have access to system data and audit logs.</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27A400D4" w:rsidR="003434D8" w:rsidRDefault="00913C2B">
            <w:pPr>
              <w:spacing w:after="0" w:line="259" w:lineRule="auto"/>
              <w:ind w:left="0" w:firstLine="0"/>
            </w:pPr>
            <w:r>
              <w:t>Authorized ABC Contractors</w:t>
            </w:r>
          </w:p>
        </w:tc>
        <w:tc>
          <w:tcPr>
            <w:tcW w:w="6084" w:type="dxa"/>
            <w:tcBorders>
              <w:top w:val="single" w:sz="4" w:space="0" w:color="000000"/>
              <w:left w:val="single" w:sz="4" w:space="0" w:color="000000"/>
              <w:bottom w:val="single" w:sz="4" w:space="0" w:color="000000"/>
              <w:right w:val="single" w:sz="4" w:space="0" w:color="000000"/>
            </w:tcBorders>
          </w:tcPr>
          <w:p w14:paraId="7021BA6C" w14:textId="25C95E56" w:rsidR="003434D8" w:rsidRDefault="00913C2B">
            <w:pPr>
              <w:spacing w:after="0" w:line="259" w:lineRule="auto"/>
              <w:ind w:left="0" w:firstLine="0"/>
            </w:pPr>
            <w:r>
              <w:t>Why:</w:t>
            </w:r>
            <w:r w:rsidR="00AF0965">
              <w:t xml:space="preserve"> They need to access to their directly assigned client data to work.</w:t>
            </w:r>
          </w:p>
          <w:p w14:paraId="4ABFBAB8" w14:textId="1A564B88" w:rsidR="00913C2B" w:rsidRDefault="00913C2B">
            <w:pPr>
              <w:spacing w:after="0" w:line="259" w:lineRule="auto"/>
              <w:ind w:left="0" w:firstLine="0"/>
            </w:pPr>
            <w:r>
              <w:t xml:space="preserve">How: </w:t>
            </w:r>
            <w:r w:rsidR="00AF0965">
              <w:t>access to information in Microsoft 365, when necessary.</w:t>
            </w: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EF2685">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EF2685">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EF2685"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EF2685"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EF2685"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EF2685"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EF2685"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EF2685"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EF2685">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lastRenderedPageBreak/>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EF2685">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0" w:name="_Toc94515286"/>
      <w:r>
        <w:t>Data Retention and Disposal</w:t>
      </w:r>
      <w:bookmarkEnd w:id="20"/>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1" w:name="_Toc94515287"/>
      <w:r>
        <w:t>Website Privacy Evaluation</w:t>
      </w:r>
      <w:bookmarkEnd w:id="21"/>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EF2685"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Content>
          <w:r w:rsidR="00A35ABE">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Content>
          <w:r w:rsidR="00A35ABE">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EF2685">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2" w:name="_Toc94515288"/>
      <w:r>
        <w:lastRenderedPageBreak/>
        <w:t>Privacy Risks and Evaluation</w:t>
      </w:r>
      <w:bookmarkEnd w:id="22"/>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34A6B404" w:rsidR="00AC7CFF" w:rsidRDefault="00461787" w:rsidP="00974E32">
            <w:pPr>
              <w:spacing w:after="0" w:line="259" w:lineRule="auto"/>
              <w:ind w:left="1" w:firstLine="0"/>
              <w:jc w:val="center"/>
            </w:pPr>
            <w:r>
              <w:t>5</w:t>
            </w:r>
          </w:p>
        </w:tc>
        <w:tc>
          <w:tcPr>
            <w:tcW w:w="551" w:type="dxa"/>
            <w:tcBorders>
              <w:top w:val="single" w:sz="4" w:space="0" w:color="000000"/>
              <w:left w:val="single" w:sz="4" w:space="0" w:color="000000"/>
              <w:bottom w:val="nil"/>
              <w:right w:val="single" w:sz="4" w:space="0" w:color="000000"/>
            </w:tcBorders>
          </w:tcPr>
          <w:p w14:paraId="5BF800D3" w14:textId="0E0E91C4"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9028A39" w14:textId="0FCEAA96" w:rsidR="00AC7CFF" w:rsidRDefault="000A021F" w:rsidP="00974E32">
            <w:pPr>
              <w:spacing w:after="0" w:line="259" w:lineRule="auto"/>
              <w:ind w:left="1" w:firstLine="0"/>
              <w:jc w:val="center"/>
            </w:pPr>
            <w:r>
              <w:t>5</w:t>
            </w:r>
          </w:p>
        </w:tc>
        <w:tc>
          <w:tcPr>
            <w:tcW w:w="5216" w:type="dxa"/>
            <w:tcBorders>
              <w:top w:val="single" w:sz="4" w:space="0" w:color="000000"/>
              <w:left w:val="single" w:sz="4" w:space="0" w:color="000000"/>
              <w:bottom w:val="nil"/>
              <w:right w:val="single" w:sz="4" w:space="0" w:color="000000"/>
            </w:tcBorders>
          </w:tcPr>
          <w:p w14:paraId="15DBD723" w14:textId="19C1FF6C" w:rsidR="00AC7CFF" w:rsidRDefault="00CD4A90">
            <w:pPr>
              <w:spacing w:after="0" w:line="259" w:lineRule="auto"/>
              <w:ind w:left="1" w:firstLine="0"/>
            </w:pPr>
            <w:r>
              <w:t>All users must agree to the AAA’s acceptable use policy. Monitoring actions of users by logs. Generate monthly auditory for employees in their activities.</w:t>
            </w: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5FFAB556" w:rsidR="00AC7CFF" w:rsidRDefault="00461787"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64B7C9F3" w14:textId="300B99BB"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8CA6D15" w14:textId="0672E961"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1E91BED5" w14:textId="59CD5A03" w:rsidR="00AC7CFF" w:rsidRDefault="001E2959">
            <w:pPr>
              <w:spacing w:after="0" w:line="259" w:lineRule="auto"/>
              <w:ind w:left="1" w:firstLine="0"/>
            </w:pPr>
            <w:r>
              <w:t>All employees need to have authentication process (Active directory) to access data and infrastructure by AAA account. By default, all users have denied access to data storage from computers. Implement and review the principle of least privileges in access control.</w:t>
            </w: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62015053" w:rsidR="00AC7CFF" w:rsidRDefault="000A021F"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07B52A95" w14:textId="47831609" w:rsidR="00AC7CFF" w:rsidRDefault="000A021F"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2B22D16C" w14:textId="67736F6B"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3731B47B" w14:textId="526E70FD" w:rsidR="00AC7CFF" w:rsidRDefault="001E2959">
            <w:pPr>
              <w:spacing w:after="0" w:line="259" w:lineRule="auto"/>
              <w:ind w:left="1" w:firstLine="0"/>
            </w:pPr>
            <w:r>
              <w:t xml:space="preserve">Monitoring of data access from employees and contractors in network. Log of activities in infrastructure to monitoring the </w:t>
            </w:r>
            <w:r w:rsidR="00EF2685">
              <w:t>employee’s</w:t>
            </w:r>
            <w:r>
              <w:t xml:space="preserve"> actions.</w:t>
            </w: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778A6562" w:rsidR="00AC7CFF" w:rsidRDefault="00781C23">
            <w:pPr>
              <w:spacing w:after="0" w:line="259" w:lineRule="auto"/>
              <w:ind w:left="0" w:firstLine="0"/>
            </w:pPr>
            <w:r>
              <w:t>D</w:t>
            </w:r>
            <w:r w:rsidR="00EF2685" w:rsidRPr="00EF2685">
              <w:t>elay in responding to incidents</w:t>
            </w:r>
          </w:p>
        </w:tc>
        <w:tc>
          <w:tcPr>
            <w:tcW w:w="523" w:type="dxa"/>
            <w:tcBorders>
              <w:top w:val="single" w:sz="4" w:space="0" w:color="000000"/>
              <w:left w:val="single" w:sz="4" w:space="0" w:color="000000"/>
              <w:bottom w:val="single" w:sz="4" w:space="0" w:color="000000"/>
              <w:right w:val="single" w:sz="4" w:space="0" w:color="000000"/>
            </w:tcBorders>
          </w:tcPr>
          <w:p w14:paraId="6AB345EF" w14:textId="002D1FD8" w:rsidR="00AC7CFF" w:rsidRDefault="00EF2685" w:rsidP="00974E32">
            <w:pPr>
              <w:spacing w:after="0" w:line="259" w:lineRule="auto"/>
              <w:ind w:left="0" w:firstLine="0"/>
              <w:jc w:val="center"/>
            </w:pPr>
            <w:r>
              <w:t>2</w:t>
            </w:r>
          </w:p>
        </w:tc>
        <w:tc>
          <w:tcPr>
            <w:tcW w:w="551" w:type="dxa"/>
            <w:tcBorders>
              <w:top w:val="single" w:sz="4" w:space="0" w:color="000000"/>
              <w:left w:val="single" w:sz="4" w:space="0" w:color="000000"/>
              <w:bottom w:val="single" w:sz="4" w:space="0" w:color="000000"/>
              <w:right w:val="single" w:sz="4" w:space="0" w:color="000000"/>
            </w:tcBorders>
          </w:tcPr>
          <w:p w14:paraId="4C589A4B" w14:textId="593D70A2" w:rsidR="00AC7CFF" w:rsidRDefault="00781C23" w:rsidP="00974E32">
            <w:pPr>
              <w:spacing w:after="0" w:line="259" w:lineRule="auto"/>
              <w:ind w:left="0" w:firstLine="0"/>
              <w:jc w:val="center"/>
            </w:pPr>
            <w:r>
              <w:t>3</w:t>
            </w:r>
          </w:p>
        </w:tc>
        <w:tc>
          <w:tcPr>
            <w:tcW w:w="669" w:type="dxa"/>
            <w:tcBorders>
              <w:top w:val="single" w:sz="4" w:space="0" w:color="000000"/>
              <w:left w:val="single" w:sz="4" w:space="0" w:color="000000"/>
              <w:bottom w:val="single" w:sz="4" w:space="0" w:color="000000"/>
              <w:right w:val="single" w:sz="4" w:space="0" w:color="000000"/>
            </w:tcBorders>
          </w:tcPr>
          <w:p w14:paraId="461382E2" w14:textId="58B73A0D" w:rsidR="00AC7CFF" w:rsidRDefault="00781C23" w:rsidP="00974E32">
            <w:pPr>
              <w:spacing w:after="0" w:line="259" w:lineRule="auto"/>
              <w:ind w:left="0" w:firstLine="0"/>
              <w:jc w:val="center"/>
            </w:pPr>
            <w:r>
              <w:t>3</w:t>
            </w:r>
          </w:p>
        </w:tc>
        <w:tc>
          <w:tcPr>
            <w:tcW w:w="5216" w:type="dxa"/>
            <w:tcBorders>
              <w:top w:val="single" w:sz="4" w:space="0" w:color="000000"/>
              <w:left w:val="single" w:sz="4" w:space="0" w:color="000000"/>
              <w:bottom w:val="single" w:sz="4" w:space="0" w:color="000000"/>
              <w:right w:val="single" w:sz="4" w:space="0" w:color="000000"/>
            </w:tcBorders>
          </w:tcPr>
          <w:p w14:paraId="705EBB5F" w14:textId="7DD1A31E" w:rsidR="00AC7CFF" w:rsidRDefault="00EF2685">
            <w:pPr>
              <w:spacing w:after="0" w:line="259" w:lineRule="auto"/>
              <w:ind w:left="0" w:firstLine="0"/>
            </w:pPr>
            <w:r>
              <w:t xml:space="preserve">All employees need to training about </w:t>
            </w:r>
            <w:r w:rsidR="00F10751">
              <w:t>incident</w:t>
            </w:r>
            <w:r>
              <w:t xml:space="preserve"> response about their plan.</w:t>
            </w:r>
            <w:r w:rsidR="00F10751">
              <w:t xml:space="preserve"> </w:t>
            </w:r>
            <w:r w:rsidR="00F10751" w:rsidRPr="00F10751">
              <w:t>monthly or quarterly perform incident tests on employees.</w:t>
            </w:r>
            <w:r w:rsidR="00781C23">
              <w:t xml:space="preserve"> Document specified incident cases that employees can face.</w:t>
            </w:r>
          </w:p>
        </w:tc>
      </w:tr>
      <w:tr w:rsidR="00EF2685" w14:paraId="301E1D10"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2841829" w14:textId="0044FAB0" w:rsidR="00EF2685" w:rsidRDefault="00870634">
            <w:pPr>
              <w:spacing w:after="0" w:line="259" w:lineRule="auto"/>
              <w:ind w:left="0" w:firstLine="0"/>
            </w:pPr>
            <w:r>
              <w:t>Don’t have updated system and application</w:t>
            </w:r>
          </w:p>
        </w:tc>
        <w:tc>
          <w:tcPr>
            <w:tcW w:w="523" w:type="dxa"/>
            <w:tcBorders>
              <w:top w:val="single" w:sz="4" w:space="0" w:color="000000"/>
              <w:left w:val="single" w:sz="4" w:space="0" w:color="000000"/>
              <w:bottom w:val="single" w:sz="4" w:space="0" w:color="000000"/>
              <w:right w:val="single" w:sz="4" w:space="0" w:color="000000"/>
            </w:tcBorders>
          </w:tcPr>
          <w:p w14:paraId="509FCB57" w14:textId="6CDDF08F" w:rsidR="00EF2685" w:rsidRDefault="00870634" w:rsidP="00974E32">
            <w:pPr>
              <w:spacing w:after="0" w:line="259" w:lineRule="auto"/>
              <w:ind w:left="0" w:firstLine="0"/>
              <w:jc w:val="center"/>
            </w:pPr>
            <w:r>
              <w:t>2</w:t>
            </w:r>
          </w:p>
        </w:tc>
        <w:tc>
          <w:tcPr>
            <w:tcW w:w="551" w:type="dxa"/>
            <w:tcBorders>
              <w:top w:val="single" w:sz="4" w:space="0" w:color="000000"/>
              <w:left w:val="single" w:sz="4" w:space="0" w:color="000000"/>
              <w:bottom w:val="single" w:sz="4" w:space="0" w:color="000000"/>
              <w:right w:val="single" w:sz="4" w:space="0" w:color="000000"/>
            </w:tcBorders>
          </w:tcPr>
          <w:p w14:paraId="1D48988E" w14:textId="1962971C" w:rsidR="00EF2685" w:rsidRDefault="00870634" w:rsidP="00974E32">
            <w:pPr>
              <w:spacing w:after="0" w:line="259" w:lineRule="auto"/>
              <w:ind w:left="0" w:firstLine="0"/>
              <w:jc w:val="center"/>
            </w:pPr>
            <w:r>
              <w:t>2</w:t>
            </w:r>
          </w:p>
        </w:tc>
        <w:tc>
          <w:tcPr>
            <w:tcW w:w="669" w:type="dxa"/>
            <w:tcBorders>
              <w:top w:val="single" w:sz="4" w:space="0" w:color="000000"/>
              <w:left w:val="single" w:sz="4" w:space="0" w:color="000000"/>
              <w:bottom w:val="single" w:sz="4" w:space="0" w:color="000000"/>
              <w:right w:val="single" w:sz="4" w:space="0" w:color="000000"/>
            </w:tcBorders>
          </w:tcPr>
          <w:p w14:paraId="05115229" w14:textId="764BDC12" w:rsidR="00EF2685" w:rsidRDefault="00870634" w:rsidP="00974E32">
            <w:pPr>
              <w:spacing w:after="0" w:line="259" w:lineRule="auto"/>
              <w:ind w:left="0" w:firstLine="0"/>
              <w:jc w:val="center"/>
            </w:pPr>
            <w:r>
              <w:t>2</w:t>
            </w:r>
          </w:p>
        </w:tc>
        <w:tc>
          <w:tcPr>
            <w:tcW w:w="5216" w:type="dxa"/>
            <w:tcBorders>
              <w:top w:val="single" w:sz="4" w:space="0" w:color="000000"/>
              <w:left w:val="single" w:sz="4" w:space="0" w:color="000000"/>
              <w:bottom w:val="single" w:sz="4" w:space="0" w:color="000000"/>
              <w:right w:val="single" w:sz="4" w:space="0" w:color="000000"/>
            </w:tcBorders>
          </w:tcPr>
          <w:p w14:paraId="0489A8D1" w14:textId="5767F056" w:rsidR="00EF2685" w:rsidRDefault="00870634">
            <w:pPr>
              <w:spacing w:after="0" w:line="259" w:lineRule="auto"/>
              <w:ind w:left="0" w:firstLine="0"/>
            </w:pPr>
            <w:r>
              <w:t xml:space="preserve">Monitoring new version of system and apps. Define and implement </w:t>
            </w:r>
            <w:proofErr w:type="gramStart"/>
            <w:r>
              <w:t>a</w:t>
            </w:r>
            <w:proofErr w:type="gramEnd"/>
            <w:r>
              <w:t xml:space="preserve"> updated infrastructure and system plan. Get confirmations about updated system and apps monthly.</w:t>
            </w:r>
            <w:bookmarkStart w:id="23" w:name="_GoBack"/>
            <w:bookmarkEnd w:id="23"/>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lastRenderedPageBreak/>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7CF0D1F7" w:rsidR="003434D8" w:rsidRDefault="00BA78D9">
      <w:pPr>
        <w:ind w:left="737"/>
      </w:pPr>
      <w:r>
        <w:t>Yes, they use encryption, authentication method with passwords, audit logs, firewalls, malware identification and data loss prevention policies to control the privacy</w:t>
      </w:r>
      <w:r w:rsidR="00E370E5">
        <w:t xml:space="preserve"> in Microsoft 365.</w:t>
      </w: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09AB2CEA" w:rsidR="00CF183A" w:rsidRPr="00E370E5" w:rsidRDefault="00E370E5">
      <w:pPr>
        <w:spacing w:after="0" w:line="259" w:lineRule="auto"/>
        <w:ind w:left="720" w:firstLine="0"/>
      </w:pPr>
      <w:r>
        <w:t xml:space="preserve">Microsoft </w:t>
      </w:r>
      <w:r w:rsidRPr="00E370E5">
        <w:t>meets the following standards</w:t>
      </w:r>
      <w:r>
        <w:t>: FedRAMP, ISO 27701 and 27001, GDPR and so on.</w:t>
      </w: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2588A7E" w:rsidR="00CF183A" w:rsidRDefault="00A90AED" w:rsidP="00DB2605">
      <w:pPr>
        <w:pStyle w:val="Prrafodelista"/>
        <w:numPr>
          <w:ilvl w:val="0"/>
          <w:numId w:val="5"/>
        </w:numPr>
        <w:spacing w:after="0" w:line="259" w:lineRule="auto"/>
        <w:ind w:left="1080"/>
      </w:pPr>
      <w:r>
        <w:t>Implement the NIST privacy framework.</w:t>
      </w:r>
    </w:p>
    <w:p w14:paraId="42AF3924" w14:textId="56AF39EF" w:rsidR="003A0BBB" w:rsidRDefault="00A90AED" w:rsidP="00DB2605">
      <w:pPr>
        <w:pStyle w:val="Prrafodelista"/>
        <w:numPr>
          <w:ilvl w:val="0"/>
          <w:numId w:val="5"/>
        </w:numPr>
        <w:spacing w:after="0" w:line="259" w:lineRule="auto"/>
        <w:ind w:left="1080"/>
      </w:pPr>
      <w:r>
        <w:t>Testing and training about Incident response plan.</w:t>
      </w:r>
    </w:p>
    <w:p w14:paraId="1B4E7BD7" w14:textId="1C4E32E8" w:rsidR="00A90AED" w:rsidRDefault="00A90AED" w:rsidP="00DB2605">
      <w:pPr>
        <w:pStyle w:val="Prrafodelista"/>
        <w:numPr>
          <w:ilvl w:val="0"/>
          <w:numId w:val="5"/>
        </w:numPr>
        <w:spacing w:after="0" w:line="259" w:lineRule="auto"/>
        <w:ind w:left="1080"/>
      </w:pPr>
      <w:r>
        <w:t>Research and implement a best way to get access in case of temporary workers.</w:t>
      </w:r>
    </w:p>
    <w:p w14:paraId="7F03A19B" w14:textId="6484B818" w:rsidR="00A90AED" w:rsidRDefault="00A90AED" w:rsidP="00DB2605">
      <w:pPr>
        <w:pStyle w:val="Prrafodelista"/>
        <w:numPr>
          <w:ilvl w:val="0"/>
          <w:numId w:val="5"/>
        </w:numPr>
        <w:spacing w:after="0" w:line="259" w:lineRule="auto"/>
        <w:ind w:left="1080"/>
      </w:pPr>
      <w:r>
        <w:t>Automatization of alerts in logs of activities.</w:t>
      </w: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EF2685" w:rsidRDefault="00EF2685">
      <w:pPr>
        <w:spacing w:after="0" w:line="240" w:lineRule="auto"/>
      </w:pPr>
      <w:r>
        <w:separator/>
      </w:r>
    </w:p>
  </w:endnote>
  <w:endnote w:type="continuationSeparator" w:id="0">
    <w:p w14:paraId="5632BC42" w14:textId="77777777" w:rsidR="00EF2685" w:rsidRDefault="00EF2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EF2685" w:rsidRDefault="00EF268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26E7731" w:rsidR="00EF2685" w:rsidRDefault="00EF2685">
    <w:pPr>
      <w:spacing w:after="160" w:line="259" w:lineRule="auto"/>
      <w:ind w:left="0" w:firstLine="0"/>
    </w:pPr>
    <w:r>
      <w:fldChar w:fldCharType="begin"/>
    </w:r>
    <w:r>
      <w:instrText xml:space="preserve"> DATE \@ "MMMM d, yyyy" </w:instrText>
    </w:r>
    <w:r>
      <w:fldChar w:fldCharType="separate"/>
    </w:r>
    <w:r>
      <w:rPr>
        <w:noProof/>
      </w:rPr>
      <w:t>July 9,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EF2685" w:rsidRDefault="00EF268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EF2685" w:rsidRDefault="00EF2685">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EF2685" w:rsidRDefault="00EF2685">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EF2685" w:rsidRDefault="00EF2685">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EF2685" w:rsidRDefault="00EF2685">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EF2685" w:rsidRDefault="00EF2685">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EF2685" w:rsidRDefault="00EF2685">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EF2685" w:rsidRDefault="00EF2685">
      <w:pPr>
        <w:spacing w:after="0" w:line="258" w:lineRule="auto"/>
        <w:ind w:left="0" w:firstLine="0"/>
      </w:pPr>
      <w:r>
        <w:separator/>
      </w:r>
    </w:p>
  </w:footnote>
  <w:footnote w:type="continuationSeparator" w:id="0">
    <w:p w14:paraId="717D185B" w14:textId="77777777" w:rsidR="00EF2685" w:rsidRDefault="00EF2685">
      <w:pPr>
        <w:spacing w:after="0" w:line="258" w:lineRule="auto"/>
        <w:ind w:left="0" w:firstLine="0"/>
      </w:pPr>
      <w:r>
        <w:continuationSeparator/>
      </w:r>
    </w:p>
  </w:footnote>
  <w:footnote w:id="1">
    <w:p w14:paraId="67DECED3" w14:textId="77777777" w:rsidR="00EF2685" w:rsidRDefault="00EF2685">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A021F"/>
    <w:rsid w:val="000C4877"/>
    <w:rsid w:val="000C4BA7"/>
    <w:rsid w:val="001079CA"/>
    <w:rsid w:val="001205D8"/>
    <w:rsid w:val="00135F13"/>
    <w:rsid w:val="0014172F"/>
    <w:rsid w:val="00166D34"/>
    <w:rsid w:val="001673B6"/>
    <w:rsid w:val="001968B1"/>
    <w:rsid w:val="001A42CD"/>
    <w:rsid w:val="001A729D"/>
    <w:rsid w:val="001D1A37"/>
    <w:rsid w:val="001E2959"/>
    <w:rsid w:val="001F6F97"/>
    <w:rsid w:val="00223E60"/>
    <w:rsid w:val="00230249"/>
    <w:rsid w:val="0024150C"/>
    <w:rsid w:val="0024202F"/>
    <w:rsid w:val="0026434B"/>
    <w:rsid w:val="00267673"/>
    <w:rsid w:val="00292A81"/>
    <w:rsid w:val="0030438B"/>
    <w:rsid w:val="00333941"/>
    <w:rsid w:val="003379CB"/>
    <w:rsid w:val="003434D8"/>
    <w:rsid w:val="003714DC"/>
    <w:rsid w:val="003832C5"/>
    <w:rsid w:val="003A0BBB"/>
    <w:rsid w:val="003B2000"/>
    <w:rsid w:val="003C3ABE"/>
    <w:rsid w:val="003F3AAB"/>
    <w:rsid w:val="003F725A"/>
    <w:rsid w:val="00454706"/>
    <w:rsid w:val="00454C01"/>
    <w:rsid w:val="00461787"/>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81C23"/>
    <w:rsid w:val="007B17E3"/>
    <w:rsid w:val="007D6721"/>
    <w:rsid w:val="007E1141"/>
    <w:rsid w:val="007E7C1E"/>
    <w:rsid w:val="008336EC"/>
    <w:rsid w:val="00846576"/>
    <w:rsid w:val="00847FF9"/>
    <w:rsid w:val="00870634"/>
    <w:rsid w:val="00870CB0"/>
    <w:rsid w:val="008776B9"/>
    <w:rsid w:val="00884485"/>
    <w:rsid w:val="008A6FA2"/>
    <w:rsid w:val="008C4B09"/>
    <w:rsid w:val="008D15C0"/>
    <w:rsid w:val="00913C2B"/>
    <w:rsid w:val="00914F20"/>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0AED"/>
    <w:rsid w:val="00A91EB4"/>
    <w:rsid w:val="00A9612E"/>
    <w:rsid w:val="00AA22A3"/>
    <w:rsid w:val="00AC7CFF"/>
    <w:rsid w:val="00AF0965"/>
    <w:rsid w:val="00B2766C"/>
    <w:rsid w:val="00B355D2"/>
    <w:rsid w:val="00B41B18"/>
    <w:rsid w:val="00B44E1B"/>
    <w:rsid w:val="00B5490F"/>
    <w:rsid w:val="00B959E8"/>
    <w:rsid w:val="00BA1D82"/>
    <w:rsid w:val="00BA50B2"/>
    <w:rsid w:val="00BA78D9"/>
    <w:rsid w:val="00BC06C6"/>
    <w:rsid w:val="00BE278C"/>
    <w:rsid w:val="00C0248B"/>
    <w:rsid w:val="00C33CB4"/>
    <w:rsid w:val="00C3423D"/>
    <w:rsid w:val="00C36F04"/>
    <w:rsid w:val="00C442BB"/>
    <w:rsid w:val="00C71E27"/>
    <w:rsid w:val="00CD4A90"/>
    <w:rsid w:val="00CF183A"/>
    <w:rsid w:val="00CF29AD"/>
    <w:rsid w:val="00D234EF"/>
    <w:rsid w:val="00D301D9"/>
    <w:rsid w:val="00D45103"/>
    <w:rsid w:val="00D62D7A"/>
    <w:rsid w:val="00D8445A"/>
    <w:rsid w:val="00D9693A"/>
    <w:rsid w:val="00DB0C9F"/>
    <w:rsid w:val="00DB2605"/>
    <w:rsid w:val="00DD3D76"/>
    <w:rsid w:val="00DD3DA6"/>
    <w:rsid w:val="00DD4803"/>
    <w:rsid w:val="00DF6237"/>
    <w:rsid w:val="00E370E5"/>
    <w:rsid w:val="00E377A9"/>
    <w:rsid w:val="00E84A87"/>
    <w:rsid w:val="00E86B6E"/>
    <w:rsid w:val="00EE642E"/>
    <w:rsid w:val="00EF2685"/>
    <w:rsid w:val="00EF388C"/>
    <w:rsid w:val="00EF39E8"/>
    <w:rsid w:val="00F10751"/>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643D2C"/>
    <w:rsid w:val="0093002A"/>
    <w:rsid w:val="00955316"/>
    <w:rsid w:val="009D6AC3"/>
    <w:rsid w:val="00C35840"/>
    <w:rsid w:val="00E1519F"/>
    <w:rsid w:val="00E975BC"/>
    <w:rsid w:val="00EC69FA"/>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12</Pages>
  <Words>2656</Words>
  <Characters>14614</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55</cp:revision>
  <dcterms:created xsi:type="dcterms:W3CDTF">2022-01-28T22:20:00Z</dcterms:created>
  <dcterms:modified xsi:type="dcterms:W3CDTF">2023-07-10T01:19:00Z</dcterms:modified>
</cp:coreProperties>
</file>