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Derivados de Sobel y Scharr</w:t>
      </w:r>
    </w:p>
    <w:p>
      <w:pPr>
        <w:pStyle w:val="FirstParagraph"/>
      </w:pPr>
      <w:r>
        <w:t xml:space="preserve">Los operadores de Sobel son una operación conjunta de suavizado gaussiano más diferenciación, por lo que son más resistentes al ruido. Puede especificar la dirección de las derivadas que se tomarán, vertical u horizontal (mediante los argumentos, yorder y xorder respectivamente). También puede especificar el tamaño del kernel mediante el argumento ksize. Si ksize = -1, se utiliza un filtro Scharr de 3x3 que da mejores resultados que el filtro Sobel de 3x3. Consulte los documentos para conocer los núcleos utilizados.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'resources/box.png'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laplacian </w:t>
      </w:r>
      <w:r>
        <w:rPr>
          <w:rStyle w:val="OperatorTok"/>
        </w:rPr>
        <w:t xml:space="preserve">=</w:t>
      </w:r>
      <w:r>
        <w:rPr>
          <w:rStyle w:val="NormalTok"/>
        </w:rPr>
        <w:t xml:space="preserve"> cv.Laplacian(img,cv.CV_64F)</w:t>
      </w:r>
      <w:r>
        <w:br/>
      </w:r>
      <w:r>
        <w:rPr>
          <w:rStyle w:val="NormalTok"/>
        </w:rPr>
        <w:t xml:space="preserve">sobelx </w:t>
      </w:r>
      <w:r>
        <w:rPr>
          <w:rStyle w:val="OperatorTok"/>
        </w:rPr>
        <w:t xml:space="preserve">=</w:t>
      </w:r>
      <w:r>
        <w:rPr>
          <w:rStyle w:val="NormalTok"/>
        </w:rPr>
        <w:t xml:space="preserve"> cv.Sobel(img,cv.CV_64F,</w:t>
      </w:r>
      <w:r>
        <w:rPr>
          <w:rStyle w:val="DecValTok"/>
        </w:rPr>
        <w:t xml:space="preserve">1</w:t>
      </w:r>
      <w:r>
        <w:rPr>
          <w:rStyle w:val="NormalTok"/>
        </w:rPr>
        <w:t xml:space="preserve">,</w:t>
      </w:r>
      <w:r>
        <w:rPr>
          <w:rStyle w:val="DecValTok"/>
        </w:rPr>
        <w:t xml:space="preserve">0</w:t>
      </w:r>
      <w:r>
        <w:rPr>
          <w:rStyle w:val="NormalTok"/>
        </w:rPr>
        <w:t xml:space="preserve">,ksize</w:t>
      </w:r>
      <w:r>
        <w:rPr>
          <w:rStyle w:val="OperatorTok"/>
        </w:rPr>
        <w:t xml:space="preserve">=</w:t>
      </w:r>
      <w:r>
        <w:rPr>
          <w:rStyle w:val="DecValTok"/>
        </w:rPr>
        <w:t xml:space="preserve">5</w:t>
      </w:r>
      <w:r>
        <w:rPr>
          <w:rStyle w:val="NormalTok"/>
        </w:rPr>
        <w:t xml:space="preserve">)</w:t>
      </w:r>
      <w:r>
        <w:br/>
      </w:r>
      <w:r>
        <w:rPr>
          <w:rStyle w:val="NormalTok"/>
        </w:rPr>
        <w:t xml:space="preserve">sobely </w:t>
      </w:r>
      <w:r>
        <w:rPr>
          <w:rStyle w:val="OperatorTok"/>
        </w:rPr>
        <w:t xml:space="preserve">=</w:t>
      </w:r>
      <w:r>
        <w:rPr>
          <w:rStyle w:val="NormalTok"/>
        </w:rPr>
        <w:t xml:space="preserve"> cv.Sobel(img,cv.CV_64F,</w:t>
      </w:r>
      <w:r>
        <w:rPr>
          <w:rStyle w:val="DecValTok"/>
        </w:rPr>
        <w:t xml:space="preserve">0</w:t>
      </w:r>
      <w:r>
        <w:rPr>
          <w:rStyle w:val="NormalTok"/>
        </w:rPr>
        <w:t xml:space="preserve">,</w:t>
      </w:r>
      <w:r>
        <w:rPr>
          <w:rStyle w:val="DecValTok"/>
        </w:rPr>
        <w:t xml:space="preserve">1</w:t>
      </w:r>
      <w:r>
        <w:rPr>
          <w:rStyle w:val="NormalTok"/>
        </w:rPr>
        <w:t xml:space="preserve">,ksize</w:t>
      </w:r>
      <w:r>
        <w:rPr>
          <w:rStyle w:val="Operator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),plt.imshow(img,cmap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'Original'</w:t>
      </w:r>
      <w:r>
        <w:rPr>
          <w:rStyle w:val="NormalTok"/>
        </w:rPr>
        <w:t xml:space="preserve">), plt.xticks([]), plt.yticks([])</w:t>
      </w:r>
      <w:r>
        <w:br/>
      </w:r>
      <w:r>
        <w:rPr>
          <w:rStyle w:val="NormalTok"/>
        </w:rPr>
        <w:t xml:space="preserve">plt.subplot(</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),plt.imshow(laplacian,cmap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'Laplacian'</w:t>
      </w:r>
      <w:r>
        <w:rPr>
          <w:rStyle w:val="NormalTok"/>
        </w:rPr>
        <w:t xml:space="preserve">), plt.xticks([]), plt.yticks([])</w:t>
      </w:r>
      <w:r>
        <w:br/>
      </w:r>
      <w:r>
        <w:rPr>
          <w:rStyle w:val="NormalTok"/>
        </w:rPr>
        <w:t xml:space="preserve">plt.subplot(</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),plt.imshow(sobelx,cmap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'Sobel X'</w:t>
      </w:r>
      <w:r>
        <w:rPr>
          <w:rStyle w:val="NormalTok"/>
        </w:rPr>
        <w:t xml:space="preserve">), plt.xticks([]), plt.yticks([])</w:t>
      </w:r>
      <w:r>
        <w:br/>
      </w:r>
      <w:r>
        <w:rPr>
          <w:rStyle w:val="NormalTok"/>
        </w:rPr>
        <w:t xml:space="preserve">plt.subplot(</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),plt.imshow(sobely,cmap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'Sobel Y'</w:t>
      </w:r>
      <w:r>
        <w:rPr>
          <w:rStyle w:val="NormalTok"/>
        </w:rPr>
        <w:t xml:space="preserve">), plt.xticks([]), plt.yticks([])</w:t>
      </w:r>
      <w:r>
        <w:br/>
      </w:r>
      <w:r>
        <w:rPr>
          <w:rStyle w:val="NormalTok"/>
        </w:rPr>
        <w:t xml:space="preserve">plt.show()</w:t>
      </w:r>
    </w:p>
    <w:p>
      <w:pPr>
        <w:pStyle w:val="FirstParagraph"/>
      </w:pPr>
      <w:r>
        <w:drawing>
          <wp:inline>
            <wp:extent cx="4756727" cy="3685309"/>
            <wp:effectExtent b="0" l="0" r="0" t="0"/>
            <wp:docPr descr="" title="" id="1" name="Picture"/>
            <a:graphic>
              <a:graphicData uri="http://schemas.openxmlformats.org/drawingml/2006/picture">
                <pic:pic>
                  <pic:nvPicPr>
                    <pic:cNvPr descr="355ab802991251b3ca06217fd7eecb305ffceb4f.png" id="0" name="Picture"/>
                    <pic:cNvPicPr>
                      <a:picLocks noChangeArrowheads="1" noChangeAspect="1"/>
                    </pic:cNvPicPr>
                  </pic:nvPicPr>
                  <pic:blipFill>
                    <a:blip r:embed="rId20"/>
                    <a:stretch>
                      <a:fillRect/>
                    </a:stretch>
                  </pic:blipFill>
                  <pic:spPr bwMode="auto">
                    <a:xfrm>
                      <a:off x="0" y="0"/>
                      <a:ext cx="4756727" cy="3685309"/>
                    </a:xfrm>
                    <a:prstGeom prst="rect">
                      <a:avLst/>
                    </a:prstGeom>
                    <a:noFill/>
                    <a:ln w="9525">
                      <a:noFill/>
                      <a:headEnd/>
                      <a:tailEnd/>
                    </a:ln>
                  </pic:spPr>
                </pic:pic>
              </a:graphicData>
            </a:graphic>
          </wp:inline>
        </w:drawing>
      </w:r>
    </w:p>
    <w:p>
      <w:pPr>
        <w:pStyle w:val="BodyText"/>
      </w:pPr>
      <w:r>
        <w:t xml:space="preserve">En nuestro último ejemplo, el tipo de datos de salida es cv.CV_8U o np.uint8. Pero hay un pequeño problema con eso. La transición de negro a blanco se toma como pendiente positiva (tiene un valor positivo), mientras que la transición de blanco a negro se toma como una pendiente negativa (tiene un valor negativo). Entonces, cuando convierte datos a np.uint8, todas las pendientes negativas se convierten en cero. En palabras simples, pierdes esa ventaja.</w:t>
      </w:r>
    </w:p>
    <w:p>
      <w:pPr>
        <w:pStyle w:val="BodyText"/>
      </w:pPr>
      <w:r>
        <w:t xml:space="preserve">Si desea detectar ambos bordes, una mejor opción es mantener el tipo de datos de salida en algunas formas superiores, como cv.CV_16S, cv.CV_64F, etc., tomar su valor absoluto y luego convertirlo nuevamente a cv.CV_8U. El siguiente código demuestra este procedimiento para un filtro Sobel horizontal y la diferencia en los resultados.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'resources/box.png'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CommentTok"/>
        </w:rPr>
        <w:t xml:space="preserve"># Output dtype = cv.CV_8U</w:t>
      </w:r>
      <w:r>
        <w:br/>
      </w:r>
      <w:r>
        <w:rPr>
          <w:rStyle w:val="NormalTok"/>
        </w:rPr>
        <w:t xml:space="preserve">sobelx8u </w:t>
      </w:r>
      <w:r>
        <w:rPr>
          <w:rStyle w:val="OperatorTok"/>
        </w:rPr>
        <w:t xml:space="preserve">=</w:t>
      </w:r>
      <w:r>
        <w:rPr>
          <w:rStyle w:val="NormalTok"/>
        </w:rPr>
        <w:t xml:space="preserve"> cv.Sobel(img,cv.CV_8U,</w:t>
      </w:r>
      <w:r>
        <w:rPr>
          <w:rStyle w:val="DecValTok"/>
        </w:rPr>
        <w:t xml:space="preserve">1</w:t>
      </w:r>
      <w:r>
        <w:rPr>
          <w:rStyle w:val="NormalTok"/>
        </w:rPr>
        <w:t xml:space="preserve">,</w:t>
      </w:r>
      <w:r>
        <w:rPr>
          <w:rStyle w:val="DecValTok"/>
        </w:rPr>
        <w:t xml:space="preserve">0</w:t>
      </w:r>
      <w:r>
        <w:rPr>
          <w:rStyle w:val="NormalTok"/>
        </w:rPr>
        <w:t xml:space="preserve">,ksize</w:t>
      </w:r>
      <w:r>
        <w:rPr>
          <w:rStyle w:val="OperatorTok"/>
        </w:rPr>
        <w:t xml:space="preserve">=</w:t>
      </w:r>
      <w:r>
        <w:rPr>
          <w:rStyle w:val="DecValTok"/>
        </w:rPr>
        <w:t xml:space="preserve">5</w:t>
      </w:r>
      <w:r>
        <w:rPr>
          <w:rStyle w:val="NormalTok"/>
        </w:rPr>
        <w:t xml:space="preserve">)</w:t>
      </w:r>
      <w:r>
        <w:br/>
      </w:r>
      <w:r>
        <w:rPr>
          <w:rStyle w:val="CommentTok"/>
        </w:rPr>
        <w:t xml:space="preserve"># Output dtype = cv.CV_64F. Then take its absolute and convert to cv.CV_8U</w:t>
      </w:r>
      <w:r>
        <w:br/>
      </w:r>
      <w:r>
        <w:rPr>
          <w:rStyle w:val="NormalTok"/>
        </w:rPr>
        <w:t xml:space="preserve">sobelx64f </w:t>
      </w:r>
      <w:r>
        <w:rPr>
          <w:rStyle w:val="OperatorTok"/>
        </w:rPr>
        <w:t xml:space="preserve">=</w:t>
      </w:r>
      <w:r>
        <w:rPr>
          <w:rStyle w:val="NormalTok"/>
        </w:rPr>
        <w:t xml:space="preserve"> cv.Sobel(img,cv.CV_64F,</w:t>
      </w:r>
      <w:r>
        <w:rPr>
          <w:rStyle w:val="DecValTok"/>
        </w:rPr>
        <w:t xml:space="preserve">1</w:t>
      </w:r>
      <w:r>
        <w:rPr>
          <w:rStyle w:val="NormalTok"/>
        </w:rPr>
        <w:t xml:space="preserve">,</w:t>
      </w:r>
      <w:r>
        <w:rPr>
          <w:rStyle w:val="DecValTok"/>
        </w:rPr>
        <w:t xml:space="preserve">0</w:t>
      </w:r>
      <w:r>
        <w:rPr>
          <w:rStyle w:val="NormalTok"/>
        </w:rPr>
        <w:t xml:space="preserve">,ksize</w:t>
      </w:r>
      <w:r>
        <w:rPr>
          <w:rStyle w:val="OperatorTok"/>
        </w:rPr>
        <w:t xml:space="preserve">=</w:t>
      </w:r>
      <w:r>
        <w:rPr>
          <w:rStyle w:val="DecValTok"/>
        </w:rPr>
        <w:t xml:space="preserve">5</w:t>
      </w:r>
      <w:r>
        <w:rPr>
          <w:rStyle w:val="NormalTok"/>
        </w:rPr>
        <w:t xml:space="preserve">)</w:t>
      </w:r>
      <w:r>
        <w:br/>
      </w:r>
      <w:r>
        <w:rPr>
          <w:rStyle w:val="NormalTok"/>
        </w:rPr>
        <w:t xml:space="preserve">abs_sobel64f </w:t>
      </w:r>
      <w:r>
        <w:rPr>
          <w:rStyle w:val="OperatorTok"/>
        </w:rPr>
        <w:t xml:space="preserve">=</w:t>
      </w:r>
      <w:r>
        <w:rPr>
          <w:rStyle w:val="NormalTok"/>
        </w:rPr>
        <w:t xml:space="preserve"> np.absolute(sobelx64f)</w:t>
      </w:r>
      <w:r>
        <w:br/>
      </w:r>
      <w:r>
        <w:rPr>
          <w:rStyle w:val="NormalTok"/>
        </w:rPr>
        <w:t xml:space="preserve">sobel_8u </w:t>
      </w:r>
      <w:r>
        <w:rPr>
          <w:rStyle w:val="OperatorTok"/>
        </w:rPr>
        <w:t xml:space="preserve">=</w:t>
      </w:r>
      <w:r>
        <w:rPr>
          <w:rStyle w:val="NormalTok"/>
        </w:rPr>
        <w:t xml:space="preserve"> np.uint8(abs_sobel64f)</w:t>
      </w:r>
      <w:r>
        <w:br/>
      </w:r>
      <w:r>
        <w:rPr>
          <w:rStyle w:val="NormalTok"/>
        </w:rPr>
        <w:t xml:space="preserve">plt.subplot(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),plt.imshow(img,cmap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'Original'</w:t>
      </w:r>
      <w:r>
        <w:rPr>
          <w:rStyle w:val="NormalTok"/>
        </w:rPr>
        <w:t xml:space="preserve">), plt.xticks([]), plt.yticks([])</w:t>
      </w:r>
      <w:r>
        <w:br/>
      </w:r>
      <w:r>
        <w:rPr>
          <w:rStyle w:val="NormalTok"/>
        </w:rPr>
        <w:t xml:space="preserve">plt.subplot(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),plt.imshow(sobelx8u,cmap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'Sobel CV_8U'</w:t>
      </w:r>
      <w:r>
        <w:rPr>
          <w:rStyle w:val="NormalTok"/>
        </w:rPr>
        <w:t xml:space="preserve">), plt.xticks([]), plt.yticks([])</w:t>
      </w:r>
      <w:r>
        <w:br/>
      </w:r>
      <w:r>
        <w:rPr>
          <w:rStyle w:val="NormalTok"/>
        </w:rPr>
        <w:t xml:space="preserve">plt.subplot(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),plt.imshow(sobel_8u,cmap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'Sobel abs(CV_64F)'</w:t>
      </w:r>
      <w:r>
        <w:rPr>
          <w:rStyle w:val="NormalTok"/>
        </w:rPr>
        <w:t xml:space="preserve">), plt.xticks([]), plt.yticks([])</w:t>
      </w:r>
      <w:r>
        <w:br/>
      </w:r>
      <w:r>
        <w:rPr>
          <w:rStyle w:val="NormalTok"/>
        </w:rPr>
        <w:t xml:space="preserve">plt.show()</w:t>
      </w:r>
    </w:p>
    <w:p>
      <w:pPr>
        <w:pStyle w:val="FirstParagraph"/>
      </w:pPr>
      <w:r>
        <w:drawing>
          <wp:inline>
            <wp:extent cx="4802909" cy="1311563"/>
            <wp:effectExtent b="0" l="0" r="0" t="0"/>
            <wp:docPr descr="" title="" id="1" name="Picture"/>
            <a:graphic>
              <a:graphicData uri="http://schemas.openxmlformats.org/drawingml/2006/picture">
                <pic:pic>
                  <pic:nvPicPr>
                    <pic:cNvPr descr="7f4bed6926542ceb0dab9803afaa5e736eeede60.png" id="0" name="Picture"/>
                    <pic:cNvPicPr>
                      <a:picLocks noChangeArrowheads="1" noChangeAspect="1"/>
                    </pic:cNvPicPr>
                  </pic:nvPicPr>
                  <pic:blipFill>
                    <a:blip r:embed="rId21"/>
                    <a:stretch>
                      <a:fillRect/>
                    </a:stretch>
                  </pic:blipFill>
                  <pic:spPr bwMode="auto">
                    <a:xfrm>
                      <a:off x="0" y="0"/>
                      <a:ext cx="4802909" cy="1311563"/>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2024-02-09T13:32:06Z</dcterms:created>
  <dcterms:modified xsi:type="dcterms:W3CDTF">2024-02-09T13:32:06Z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