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" w:cs="Times" w:eastAsia="Times" w:hAnsi="Times"/>
          <w:b w:val="1"/>
          <w:color w:val="2f549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27160" cy="129653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160" cy="129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" w:cs="Times" w:eastAsia="Times" w:hAnsi="Times"/>
          <w:b w:val="1"/>
          <w:color w:val="0033a0"/>
          <w:sz w:val="50"/>
          <w:szCs w:val="5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" w:cs="Times" w:eastAsia="Times" w:hAnsi="Times"/>
          <w:b w:val="1"/>
          <w:color w:val="0033a0"/>
          <w:sz w:val="50"/>
          <w:szCs w:val="5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0033a0"/>
          <w:sz w:val="36"/>
          <w:szCs w:val="36"/>
          <w:rtl w:val="0"/>
        </w:rPr>
        <w:t xml:space="preserve">Actividad Integradora 5.3 Resaltador de sintaxis paralelo</w:t>
      </w:r>
      <w:r w:rsidDel="00000000" w:rsidR="00000000" w:rsidRPr="00000000">
        <w:rPr>
          <w:rFonts w:ascii="Times" w:cs="Times" w:eastAsia="Times" w:hAnsi="Times"/>
          <w:b w:val="1"/>
          <w:color w:val="2f5496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Carlos Estrada Ceballos A01638214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Natalia Velasco García A01638047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Abigail Velasco García A01638095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Eduardo Esteva Camacho A01632202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4 de Junio del 2021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Implementación de métodos computacionales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TC2037.2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https://youtu.be/AbSK7deIjwc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https://github.com/CarlosChivas/ChivasLacticas/tree/master/Hilos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Mide los tiempos de varias ejecuciones de las dos versiones de tu programa. Calcula el speedup obtenido.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problemática del Productor/Consumidor es un problema de sincronización, este consiste en que el productor no sobrepase la capacidad del almacén y los consumidores no intenten tomar recursos si no hay productos en el almacén. En nuestro código se soluciona con los métodos de consumir y producir, ya que verifican si el almacén tiene o no productos. Si está vacío el productor puede guardar el producto, si el almacén tiene productos los consumidores pueden consumir. Todos los hilos se están peleando por los mismos recursos y el más rápido es el que lo logra.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Archivos: 10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266700</wp:posOffset>
                </wp:positionV>
                <wp:extent cx="1319213" cy="382588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20600" y="3579900"/>
                          <a:ext cx="145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Hilos / Tiempo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266700</wp:posOffset>
                </wp:positionV>
                <wp:extent cx="1319213" cy="382588"/>
                <wp:effectExtent b="0" l="0" r="0" t="0"/>
                <wp:wrapSquare wrapText="bothSides" distB="114300" distT="114300" distL="114300" distR="11430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213" cy="382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281583</wp:posOffset>
            </wp:positionV>
            <wp:extent cx="3253089" cy="4347493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089" cy="4347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121964</wp:posOffset>
            </wp:positionV>
            <wp:extent cx="1924050" cy="4026883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60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26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203200</wp:posOffset>
                </wp:positionV>
                <wp:extent cx="2233613" cy="54943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2050" y="3472200"/>
                          <a:ext cx="26079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 = Número de hilos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y = Milisegundos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203200</wp:posOffset>
                </wp:positionV>
                <wp:extent cx="2233613" cy="549430"/>
                <wp:effectExtent b="0" l="0" r="0" t="0"/>
                <wp:wrapSquare wrapText="bothSides" distB="114300" distT="114300" distL="114300" distR="11430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549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arlosChivas/ChivasLacticas/tree/master/Hil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AbSK7deIj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oAxZGsseZa/Oc2Shcbu59LDBg==">AMUW2mWk0RSAnmupuH9MZO0muYz2DLfjhxYgl6okm/C+v94mgDL2k1PFKSr72hMkxWgyiYNKSvy5wkRveHnxp8ODA2e9obx89DtXt7QzM6Z3T2LoN14e+HE=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