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24"/>
        </w:rPr>
        <w:t>REPORTE DE PRÁCTICAS - DESARROLLO MÓVIL ANDROID</w:t>
      </w:r>
    </w:p>
    <w:p/>
    <w:p/>
    <w:p/>
    <w:p/>
    <w:p>
      <w:pPr>
        <w:jc w:val="center"/>
      </w:pPr>
      <w:r>
        <w:rPr>
          <w:rFonts w:ascii="Times New Roman" w:hAnsi="Times New Roman"/>
          <w:sz w:val="24"/>
        </w:rPr>
        <w:t>Andres</w:t>
      </w:r>
    </w:p>
    <w:p/>
    <w:p/>
    <w:p>
      <w:pPr>
        <w:jc w:val="center"/>
      </w:pPr>
      <w:r>
        <w:rPr>
          <w:rFonts w:ascii="Times New Roman" w:hAnsi="Times New Roman"/>
          <w:sz w:val="24"/>
        </w:rPr>
        <w:t>UTCG</w:t>
      </w:r>
    </w:p>
    <w:p/>
    <w:p/>
    <w:p>
      <w:pPr>
        <w:jc w:val="center"/>
      </w:pPr>
      <w:r>
        <w:rPr>
          <w:rFonts w:ascii="Times New Roman" w:hAnsi="Times New Roman"/>
          <w:sz w:val="24"/>
        </w:rPr>
        <w:t>23 de October de 2025</w:t>
      </w:r>
    </w:p>
    <w:p>
      <w:r>
        <w:br w:type="page"/>
      </w:r>
    </w:p>
    <w:p>
      <w:pPr>
        <w:spacing w:after="0"/>
        <w:ind w:firstLine="0"/>
        <w:jc w:val="center"/>
      </w:pPr>
      <w:r>
        <w:rPr>
          <w:rFonts w:ascii="Times New Roman" w:hAnsi="Times New Roman"/>
          <w:b/>
          <w:sz w:val="24"/>
        </w:rPr>
        <w:t>RESUMEN</w:t>
      </w:r>
    </w:p>
    <w:p>
      <w:pPr>
        <w:spacing w:line="480" w:lineRule="auto"/>
        <w:ind w:firstLine="720"/>
        <w:jc w:val="both"/>
      </w:pPr>
      <w:r>
        <w:rPr>
          <w:rFonts w:ascii="Times New Roman" w:hAnsi="Times New Roman"/>
          <w:sz w:val="24"/>
        </w:rPr>
        <w:t>El presente reporte documenta el proceso de aprendizaje y ejecución de prácticas relacionadas con el desarrollo de aplicaciones móviles para Android, con énfasis en la configuración de entornos de desarrollo, programación de interfaces para dispositivos wearables, implementación de mecanismos de intercambio de datos y vinculación entre dispositivos.</w:t>
      </w:r>
    </w:p>
    <w:p>
      <w:pPr>
        <w:spacing w:line="480" w:lineRule="auto"/>
        <w:ind w:firstLine="720"/>
        <w:jc w:val="both"/>
      </w:pPr>
      <w:r>
        <w:rPr>
          <w:rFonts w:ascii="Times New Roman" w:hAnsi="Times New Roman"/>
          <w:sz w:val="24"/>
        </w:rPr>
        <w:t>Las actividades desarrolladas incluyen la instalación y configuración de Android Studio, la creación de emuladores para dispositivos móviles y wearables, el desarrollo de interfaces de usuario utilizando Jetpack Compose, la implementación de tres métodos distintos de comunicación entre dispositivos (Bluetooth, Firebase y Nearby Connections), y la vinculación entre aplicaciones móviles y wearables mediante la Wearable Data Layer API.</w:t>
      </w:r>
    </w:p>
    <w:p>
      <w:pPr>
        <w:spacing w:line="480" w:lineRule="auto"/>
        <w:ind w:firstLine="720"/>
        <w:jc w:val="both"/>
      </w:pPr>
      <w:r>
        <w:rPr>
          <w:rFonts w:ascii="Times New Roman" w:hAnsi="Times New Roman"/>
          <w:sz w:val="24"/>
        </w:rPr>
        <w:t>Los resultados obtenidos demuestran la viabilidad y eficiencia de las tecnologías implementadas, proporcionando una base sólida para el desarrollo de aplicaciones móviles multiplataforma dentro del ecosistema Android.</w:t>
      </w:r>
    </w:p>
    <w:p>
      <w:pPr>
        <w:spacing w:line="480" w:lineRule="auto"/>
        <w:ind w:firstLine="0"/>
        <w:jc w:val="both"/>
      </w:pPr>
      <w:r>
        <w:rPr>
          <w:rFonts w:ascii="Times New Roman" w:hAnsi="Times New Roman"/>
          <w:sz w:val="24"/>
        </w:rPr>
        <w:t>Palabras clave: Android Studio, emuladores, Wear OS, Bluetooth, Firebase, sincronización de datos, desarrollo móvil.</w:t>
      </w:r>
    </w:p>
    <w:p>
      <w:r>
        <w:br w:type="page"/>
      </w:r>
    </w:p>
    <w:p>
      <w:pPr>
        <w:spacing w:after="0"/>
        <w:ind w:firstLine="0"/>
        <w:jc w:val="center"/>
      </w:pPr>
      <w:r>
        <w:rPr>
          <w:rFonts w:ascii="Times New Roman" w:hAnsi="Times New Roman"/>
          <w:b/>
          <w:sz w:val="24"/>
        </w:rPr>
        <w:t>INTRODUCCIÓN</w:t>
      </w:r>
    </w:p>
    <w:p>
      <w:pPr>
        <w:spacing w:after="0"/>
        <w:ind w:firstLine="0"/>
        <w:jc w:val="left"/>
      </w:pPr>
      <w:r>
        <w:rPr>
          <w:rFonts w:ascii="Times New Roman" w:hAnsi="Times New Roman"/>
          <w:b/>
          <w:sz w:val="24"/>
        </w:rPr>
        <w:t>Contexto</w:t>
      </w:r>
    </w:p>
    <w:p>
      <w:pPr>
        <w:spacing w:line="480" w:lineRule="auto"/>
        <w:ind w:firstLine="720"/>
        <w:jc w:val="both"/>
      </w:pPr>
      <w:r>
        <w:rPr>
          <w:rFonts w:ascii="Times New Roman" w:hAnsi="Times New Roman"/>
          <w:sz w:val="24"/>
        </w:rPr>
        <w:t>El desarrollo de aplicaciones móviles ha experimentado un crecimiento exponencial en la última década, consolidándose como una de las áreas más dinámicas de la ingeniería de software. Android, como sistema operativo móvil líder a nivel mundial, ofrece un ecosistema completo de herramientas y tecnologías para el desarrollo de aplicaciones que abarcan desde smartphones hasta dispositivos wearables, tablets y sistemas embebidos.</w:t>
      </w:r>
    </w:p>
    <w:p>
      <w:pPr>
        <w:spacing w:line="480" w:lineRule="auto"/>
        <w:ind w:firstLine="720"/>
        <w:jc w:val="both"/>
      </w:pPr>
      <w:r>
        <w:rPr>
          <w:rFonts w:ascii="Times New Roman" w:hAnsi="Times New Roman"/>
          <w:sz w:val="24"/>
        </w:rPr>
        <w:t>La complejidad inherente al desarrollo móvil moderno requiere no solo el dominio de lenguajes de programación y frameworks, sino también la comprensión profunda de los entornos de desarrollo, las herramientas de emulación, y los diversos mecanismos de comunicación entre dispositivos.</w:t>
      </w:r>
    </w:p>
    <w:p>
      <w:pPr>
        <w:spacing w:after="0"/>
        <w:ind w:firstLine="0"/>
        <w:jc w:val="left"/>
      </w:pPr>
      <w:r>
        <w:rPr>
          <w:rFonts w:ascii="Times New Roman" w:hAnsi="Times New Roman"/>
          <w:b/>
          <w:sz w:val="24"/>
        </w:rPr>
        <w:t>Objetivos del Reporte</w:t>
      </w:r>
    </w:p>
    <w:p>
      <w:pPr>
        <w:spacing w:line="480" w:lineRule="auto"/>
        <w:ind w:firstLine="720"/>
        <w:jc w:val="both"/>
      </w:pPr>
      <w:r>
        <w:rPr>
          <w:rFonts w:ascii="Times New Roman" w:hAnsi="Times New Roman"/>
          <w:sz w:val="24"/>
        </w:rPr>
        <w:t>El presente reporte tiene como objetivos principales:</w:t>
      </w:r>
    </w:p>
    <w:p>
      <w:pPr>
        <w:pStyle w:val="ListNumber"/>
        <w:ind w:firstLine="0"/>
      </w:pPr>
      <w:r>
        <w:rPr>
          <w:rFonts w:ascii="Times New Roman" w:hAnsi="Times New Roman"/>
          <w:sz w:val="24"/>
        </w:rPr>
        <w:t>Documentar el proceso de configuración de Android Studio como entorno de desarrollo integrado (IDE) para aplicaciones Android</w:t>
      </w:r>
    </w:p>
    <w:p>
      <w:pPr>
        <w:pStyle w:val="ListNumber"/>
        <w:ind w:firstLine="0"/>
      </w:pPr>
      <w:r>
        <w:rPr>
          <w:rFonts w:ascii="Times New Roman" w:hAnsi="Times New Roman"/>
          <w:sz w:val="24"/>
        </w:rPr>
        <w:t>Explicar la creación y configuración de emuladores de dispositivos Android (AVD) para pruebas de aplicaciones</w:t>
      </w:r>
    </w:p>
    <w:p>
      <w:pPr>
        <w:pStyle w:val="ListNumber"/>
        <w:ind w:firstLine="0"/>
      </w:pPr>
      <w:r>
        <w:rPr>
          <w:rFonts w:ascii="Times New Roman" w:hAnsi="Times New Roman"/>
          <w:sz w:val="24"/>
        </w:rPr>
        <w:t>Describir el desarrollo de interfaces de usuario para dispositivos wearables utilizando Jetpack Compose for Wear OS</w:t>
      </w:r>
    </w:p>
    <w:p>
      <w:pPr>
        <w:pStyle w:val="ListNumber"/>
        <w:ind w:firstLine="0"/>
      </w:pPr>
      <w:r>
        <w:rPr>
          <w:rFonts w:ascii="Times New Roman" w:hAnsi="Times New Roman"/>
          <w:sz w:val="24"/>
        </w:rPr>
        <w:t>Analizar la implementación de diferentes mecanismos de intercambio de datos entre dispositivos móviles</w:t>
      </w:r>
    </w:p>
    <w:p>
      <w:pPr>
        <w:pStyle w:val="ListNumber"/>
        <w:ind w:firstLine="0"/>
      </w:pPr>
      <w:r>
        <w:rPr>
          <w:rFonts w:ascii="Times New Roman" w:hAnsi="Times New Roman"/>
          <w:sz w:val="24"/>
        </w:rPr>
        <w:t>Presentar el proceso de vinculación y sincronización entre dispositivos móviles y wearables</w:t>
      </w:r>
    </w:p>
    <w:p>
      <w:pPr>
        <w:spacing w:after="0"/>
        <w:ind w:firstLine="0"/>
        <w:jc w:val="left"/>
      </w:pPr>
      <w:r>
        <w:rPr>
          <w:rFonts w:ascii="Times New Roman" w:hAnsi="Times New Roman"/>
          <w:b/>
          <w:sz w:val="24"/>
        </w:rPr>
        <w:t>Alcance</w:t>
      </w:r>
    </w:p>
    <w:p>
      <w:pPr>
        <w:spacing w:line="480" w:lineRule="auto"/>
        <w:ind w:firstLine="720"/>
        <w:jc w:val="both"/>
      </w:pPr>
      <w:r>
        <w:rPr>
          <w:rFonts w:ascii="Times New Roman" w:hAnsi="Times New Roman"/>
          <w:sz w:val="24"/>
        </w:rPr>
        <w:t>Este reporte se enfoca específicamente en aspectos técnicos del desarrollo móvil Android, con particular énfasis en la configuración de entornos de desarrollo y las tecnologías de comunicación entre dispositivos. No se abordan temas relacionados con la publicación en tiendas de aplicaciones, monetización, o aspectos de negocio del desarrollo móvil.</w:t>
      </w:r>
    </w:p>
    <w:p>
      <w:pPr>
        <w:spacing w:after="0"/>
        <w:ind w:firstLine="0"/>
        <w:jc w:val="left"/>
      </w:pPr>
      <w:r>
        <w:rPr>
          <w:rFonts w:ascii="Times New Roman" w:hAnsi="Times New Roman"/>
          <w:b/>
          <w:sz w:val="24"/>
        </w:rPr>
        <w:t>Metodología</w:t>
      </w:r>
    </w:p>
    <w:p>
      <w:pPr>
        <w:spacing w:line="480" w:lineRule="auto"/>
        <w:ind w:firstLine="720"/>
        <w:jc w:val="both"/>
      </w:pPr>
      <w:r>
        <w:rPr>
          <w:rFonts w:ascii="Times New Roman" w:hAnsi="Times New Roman"/>
          <w:sz w:val="24"/>
        </w:rPr>
        <w:t>Las prácticas se realizaron siguiendo una metodología iterativa e incremental, donde cada práctica construye sobre los conocimientos adquiridos en las anteriores. Se utilizaron emuladores oficiales de Android para las pruebas, y todo el código fue desarrollado utilizando Kotlin como lenguaje principal.</w:t>
      </w:r>
    </w:p>
    <w:p>
      <w:r>
        <w:br w:type="page"/>
      </w:r>
    </w:p>
    <w:p>
      <w:pPr>
        <w:spacing w:after="0"/>
        <w:ind w:firstLine="0"/>
        <w:jc w:val="center"/>
      </w:pPr>
      <w:r>
        <w:rPr>
          <w:rFonts w:ascii="Times New Roman" w:hAnsi="Times New Roman"/>
          <w:b/>
          <w:sz w:val="24"/>
        </w:rPr>
        <w:t>DESARROLLO</w:t>
      </w:r>
    </w:p>
    <w:p>
      <w:pPr>
        <w:spacing w:after="0"/>
        <w:ind w:firstLine="0"/>
        <w:jc w:val="left"/>
      </w:pPr>
      <w:r>
        <w:rPr>
          <w:rFonts w:ascii="Times New Roman" w:hAnsi="Times New Roman"/>
          <w:b/>
          <w:sz w:val="24"/>
        </w:rPr>
        <w:t>Configuración de Android Studio y Emuladores</w:t>
      </w:r>
    </w:p>
    <w:p>
      <w:pPr>
        <w:spacing w:after="0"/>
        <w:ind w:firstLine="0"/>
        <w:jc w:val="left"/>
      </w:pPr>
      <w:r>
        <w:rPr>
          <w:rFonts w:ascii="Times New Roman" w:hAnsi="Times New Roman"/>
          <w:b/>
          <w:i/>
          <w:sz w:val="24"/>
        </w:rPr>
        <w:t>Instalación de Android Studio</w:t>
      </w:r>
    </w:p>
    <w:p>
      <w:pPr>
        <w:spacing w:line="480" w:lineRule="auto"/>
        <w:ind w:firstLine="720"/>
        <w:jc w:val="both"/>
      </w:pPr>
      <w:r>
        <w:rPr>
          <w:rFonts w:ascii="Times New Roman" w:hAnsi="Times New Roman"/>
          <w:sz w:val="24"/>
        </w:rPr>
        <w:t>Android Studio es el IDE oficial para el desarrollo de aplicaciones Android, basado en IntelliJ IDEA de JetBrains. La instalación comprende varios componentes esenciales: Android Studio IDE, Android SDK, Android SDK Platform-Tools y Android Emulator.</w:t>
      </w:r>
    </w:p>
    <w:p>
      <w:pPr>
        <w:spacing w:line="480" w:lineRule="auto"/>
        <w:ind w:firstLine="720"/>
        <w:jc w:val="both"/>
      </w:pPr>
      <w:r>
        <w:rPr>
          <w:rFonts w:ascii="Times New Roman" w:hAnsi="Times New Roman"/>
          <w:sz w:val="24"/>
        </w:rPr>
        <w:t>El proceso de instalación incluyó la descarga del instalador desde el sitio oficial, la ejecución con privilegios administrativos, la selección de componentes necesarios, y la configuración de la ubicación del SDK en el sistema de archivos.</w:t>
      </w:r>
    </w:p>
    <w:p>
      <w:pPr>
        <w:spacing w:after="0"/>
        <w:ind w:firstLine="0"/>
        <w:jc w:val="left"/>
      </w:pPr>
      <w:r>
        <w:rPr>
          <w:rFonts w:ascii="Times New Roman" w:hAnsi="Times New Roman"/>
          <w:b/>
          <w:i/>
          <w:sz w:val="24"/>
        </w:rPr>
        <w:t>Configuración del Android SDK</w:t>
      </w:r>
    </w:p>
    <w:p>
      <w:pPr>
        <w:spacing w:line="480" w:lineRule="auto"/>
        <w:ind w:firstLine="720"/>
        <w:jc w:val="both"/>
      </w:pPr>
      <w:r>
        <w:rPr>
          <w:rFonts w:ascii="Times New Roman" w:hAnsi="Times New Roman"/>
          <w:sz w:val="24"/>
        </w:rPr>
        <w:t>El Android SDK Manager permite la instalación de múltiples versiones de la plataforma Android. Se instalaron Android 14.0 (API Level 34), Android 13.0 (API Level 33) para compatibilidad con dispositivos wearables, y Android 12.0 (API Level 31) para pruebas de retrocompatibilidad.</w:t>
      </w:r>
    </w:p>
    <w:p>
      <w:pPr>
        <w:spacing w:after="0"/>
        <w:ind w:firstLine="0"/>
        <w:jc w:val="left"/>
      </w:pPr>
      <w:r>
        <w:rPr>
          <w:rFonts w:ascii="Times New Roman" w:hAnsi="Times New Roman"/>
          <w:b/>
          <w:i/>
          <w:sz w:val="24"/>
        </w:rPr>
        <w:t>Creación de Dispositivos Virtuales Android</w:t>
      </w:r>
    </w:p>
    <w:p>
      <w:pPr>
        <w:spacing w:line="480" w:lineRule="auto"/>
        <w:ind w:firstLine="720"/>
        <w:jc w:val="both"/>
      </w:pPr>
      <w:r>
        <w:rPr>
          <w:rFonts w:ascii="Times New Roman" w:hAnsi="Times New Roman"/>
          <w:sz w:val="24"/>
        </w:rPr>
        <w:t>Se crearon dos tipos de emuladores: un emulador de smartphone (Pixel 6 Pro) con resolución de 1440 x 3120 píxeles y 4096 MB de RAM, y un emulador de wearable (Wear OS Small Round) con resolución de 384 x 384 píxeles y 1024 MB de RAM. La configuración de estos emuladores permitió realizar pruebas exhaustivas sin necesidad de dispositivos físicos.</w:t>
      </w:r>
    </w:p>
    <w:p>
      <w:pPr>
        <w:spacing w:after="0"/>
        <w:ind w:firstLine="0"/>
        <w:jc w:val="left"/>
      </w:pPr>
      <w:r>
        <w:rPr>
          <w:rFonts w:ascii="Times New Roman" w:hAnsi="Times New Roman"/>
          <w:b/>
          <w:sz w:val="24"/>
        </w:rPr>
        <w:t>Programación de Interfaces para Dispositivos Wearables</w:t>
      </w:r>
    </w:p>
    <w:p>
      <w:pPr>
        <w:spacing w:after="0"/>
        <w:ind w:firstLine="0"/>
        <w:jc w:val="left"/>
      </w:pPr>
      <w:r>
        <w:rPr>
          <w:rFonts w:ascii="Times New Roman" w:hAnsi="Times New Roman"/>
          <w:b/>
          <w:i/>
          <w:sz w:val="24"/>
        </w:rPr>
        <w:t>Características de Wear OS</w:t>
      </w:r>
    </w:p>
    <w:p>
      <w:pPr>
        <w:spacing w:line="480" w:lineRule="auto"/>
        <w:ind w:firstLine="720"/>
        <w:jc w:val="both"/>
      </w:pPr>
      <w:r>
        <w:rPr>
          <w:rFonts w:ascii="Times New Roman" w:hAnsi="Times New Roman"/>
          <w:sz w:val="24"/>
        </w:rPr>
        <w:t>Wear OS presenta desafíos únicos de diseño debido a pantallas pequeñas (típicamente 1.2" - 1.6"), interacción principalmente táctil con gestos limitados, tiempo de uso corto (glances de 5-10 segundos), formas de pantalla variadas, y recursos de hardware limitados.</w:t>
      </w:r>
    </w:p>
    <w:p>
      <w:pPr>
        <w:spacing w:after="0"/>
        <w:ind w:firstLine="0"/>
        <w:jc w:val="left"/>
      </w:pPr>
      <w:r>
        <w:rPr>
          <w:rFonts w:ascii="Times New Roman" w:hAnsi="Times New Roman"/>
          <w:b/>
          <w:i/>
          <w:sz w:val="24"/>
        </w:rPr>
        <w:t>Jetpack Compose for Wear OS</w:t>
      </w:r>
    </w:p>
    <w:p>
      <w:pPr>
        <w:spacing w:line="480" w:lineRule="auto"/>
        <w:ind w:firstLine="720"/>
        <w:jc w:val="both"/>
      </w:pPr>
      <w:r>
        <w:rPr>
          <w:rFonts w:ascii="Times New Roman" w:hAnsi="Times New Roman"/>
          <w:sz w:val="24"/>
        </w:rPr>
        <w:t>Jetpack Compose es el toolkit moderno de Android para construir interfaces de usuario de forma declarativa. La versión para Wear OS incluye componentes específicamente diseñados para pantallas pequeñas, como ScalingLazyColumn, Chip, Card, TimeText y CurvedText.</w:t>
      </w:r>
    </w:p>
    <w:p>
      <w:pPr>
        <w:spacing w:line="480" w:lineRule="auto"/>
        <w:ind w:firstLine="720"/>
        <w:jc w:val="both"/>
      </w:pPr>
      <w:r>
        <w:rPr>
          <w:rFonts w:ascii="Times New Roman" w:hAnsi="Times New Roman"/>
          <w:sz w:val="24"/>
        </w:rPr>
        <w:t>Se desarrolló una aplicación de ejemplo que incluye pantalla principal con contador interactivo, lista scrolleable de opciones, adaptación automática a pantallas redondas, y uso de Material Design for Wear OS.</w:t>
      </w:r>
    </w:p>
    <w:p>
      <w:pPr>
        <w:spacing w:after="0"/>
        <w:ind w:firstLine="0"/>
        <w:jc w:val="left"/>
      </w:pPr>
      <w:r>
        <w:rPr>
          <w:rFonts w:ascii="Times New Roman" w:hAnsi="Times New Roman"/>
          <w:b/>
          <w:sz w:val="24"/>
        </w:rPr>
        <w:t>Mecanismos de Intercambio de Datos entre Dispositivos</w:t>
      </w:r>
    </w:p>
    <w:p>
      <w:pPr>
        <w:spacing w:after="0"/>
        <w:ind w:firstLine="0"/>
        <w:jc w:val="left"/>
      </w:pPr>
      <w:r>
        <w:rPr>
          <w:rFonts w:ascii="Times New Roman" w:hAnsi="Times New Roman"/>
          <w:b/>
          <w:i/>
          <w:sz w:val="24"/>
        </w:rPr>
        <w:t>Bluetooth Classic</w:t>
      </w:r>
    </w:p>
    <w:p>
      <w:pPr>
        <w:spacing w:line="480" w:lineRule="auto"/>
        <w:ind w:firstLine="720"/>
        <w:jc w:val="both"/>
      </w:pPr>
      <w:r>
        <w:rPr>
          <w:rFonts w:ascii="Times New Roman" w:hAnsi="Times New Roman"/>
          <w:sz w:val="24"/>
        </w:rPr>
        <w:t>Bluetooth Classic es apropiado para transferencias de datos de volumen moderado entre dispositivos cercanos. No requiere conexión a internet, tiene bajo consumo energético y alcance de hasta 10 metros. Se utilizó el BluetoothAdapter para descubrimiento de dispositivos y BluetoothSocket para establecer conexiones RFCOMM.</w:t>
      </w:r>
    </w:p>
    <w:p>
      <w:pPr>
        <w:spacing w:after="0"/>
        <w:ind w:firstLine="0"/>
        <w:jc w:val="left"/>
      </w:pPr>
      <w:r>
        <w:rPr>
          <w:rFonts w:ascii="Times New Roman" w:hAnsi="Times New Roman"/>
          <w:b/>
          <w:i/>
          <w:sz w:val="24"/>
        </w:rPr>
        <w:t>Firebase Realtime Database</w:t>
      </w:r>
    </w:p>
    <w:p>
      <w:pPr>
        <w:spacing w:line="480" w:lineRule="auto"/>
        <w:ind w:firstLine="720"/>
        <w:jc w:val="both"/>
      </w:pPr>
      <w:r>
        <w:rPr>
          <w:rFonts w:ascii="Times New Roman" w:hAnsi="Times New Roman"/>
          <w:sz w:val="24"/>
        </w:rPr>
        <w:t>Firebase proporciona sincronización de datos en tiempo real a través de la nube, ideal para aplicaciones que requieren actualización instantánea en múltiples dispositivos. Se configuró una base de datos en Firebase Console y se utilizaron listeners de eventos para detectar cambios en tiempo real.</w:t>
      </w:r>
    </w:p>
    <w:p>
      <w:pPr>
        <w:spacing w:after="0"/>
        <w:ind w:firstLine="0"/>
        <w:jc w:val="left"/>
      </w:pPr>
      <w:r>
        <w:rPr>
          <w:rFonts w:ascii="Times New Roman" w:hAnsi="Times New Roman"/>
          <w:b/>
          <w:i/>
          <w:sz w:val="24"/>
        </w:rPr>
        <w:t>Nearby Connections API</w:t>
      </w:r>
    </w:p>
    <w:p>
      <w:pPr>
        <w:spacing w:line="480" w:lineRule="auto"/>
        <w:ind w:firstLine="720"/>
        <w:jc w:val="both"/>
      </w:pPr>
      <w:r>
        <w:rPr>
          <w:rFonts w:ascii="Times New Roman" w:hAnsi="Times New Roman"/>
          <w:sz w:val="24"/>
        </w:rPr>
        <w:t>La API de Nearby Connections permite comunicación peer-to-peer de alta velocidad entre dispositivos cercanos sin necesidad de internet. Se utilizó la estrategia P2P_CLUSTER para permitir múltiples conexiones, con velocidades de hasta 100 Mbps.</w:t>
      </w:r>
    </w:p>
    <w:p>
      <w:pPr>
        <w:spacing w:after="0"/>
        <w:ind w:firstLine="0"/>
        <w:jc w:val="left"/>
      </w:pPr>
      <w:r>
        <w:rPr>
          <w:rFonts w:ascii="Times New Roman" w:hAnsi="Times New Roman"/>
          <w:b/>
          <w:sz w:val="24"/>
        </w:rPr>
        <w:t>Vinculación entre Dispositivos Móviles y Wearables</w:t>
      </w:r>
    </w:p>
    <w:p>
      <w:pPr>
        <w:spacing w:after="0"/>
        <w:ind w:firstLine="0"/>
        <w:jc w:val="left"/>
      </w:pPr>
      <w:r>
        <w:rPr>
          <w:rFonts w:ascii="Times New Roman" w:hAnsi="Times New Roman"/>
          <w:b/>
          <w:i/>
          <w:sz w:val="24"/>
        </w:rPr>
        <w:t>Wearable Data Layer API</w:t>
      </w:r>
    </w:p>
    <w:p>
      <w:pPr>
        <w:spacing w:line="480" w:lineRule="auto"/>
        <w:ind w:firstLine="720"/>
        <w:jc w:val="both"/>
      </w:pPr>
      <w:r>
        <w:rPr>
          <w:rFonts w:ascii="Times New Roman" w:hAnsi="Times New Roman"/>
          <w:sz w:val="24"/>
        </w:rPr>
        <w:t>La Wearable Data Layer API es una abstracción de alto nivel proporcionada por Google Play Services para facilitar la comunicación entre dispositivos móviles y wearables del mismo usuario. Los componentes principales incluyen DataClient para sincronización de datos, MessageClient para envío de mensajes, NodeClient para descubrimiento de dispositivos, y CapabilityClient para descubrir capacidades de los dispositivos.</w:t>
      </w:r>
    </w:p>
    <w:p>
      <w:pPr>
        <w:spacing w:after="0"/>
        <w:ind w:firstLine="0"/>
        <w:jc w:val="left"/>
      </w:pPr>
      <w:r>
        <w:rPr>
          <w:rFonts w:ascii="Times New Roman" w:hAnsi="Times New Roman"/>
          <w:b/>
          <w:i/>
          <w:sz w:val="24"/>
        </w:rPr>
        <w:t>Arquitectura de Comunicación</w:t>
      </w:r>
    </w:p>
    <w:p>
      <w:pPr>
        <w:spacing w:line="480" w:lineRule="auto"/>
        <w:ind w:firstLine="720"/>
        <w:jc w:val="both"/>
      </w:pPr>
      <w:r>
        <w:rPr>
          <w:rFonts w:ascii="Times New Roman" w:hAnsi="Times New Roman"/>
          <w:sz w:val="24"/>
        </w:rPr>
        <w:t>La arquitectura implementada sigue un patrón productor-consumidor donde la aplicación móvil actúa como productor de datos, el Data Layer sincroniza automáticamente los datos, y la aplicación wearable consume y muestra los datos. La comunicación es bidireccional cuando es necesario.</w:t>
      </w:r>
    </w:p>
    <w:p>
      <w:pPr>
        <w:spacing w:line="480" w:lineRule="auto"/>
        <w:ind w:firstLine="720"/>
        <w:jc w:val="both"/>
      </w:pPr>
      <w:r>
        <w:rPr>
          <w:rFonts w:ascii="Times New Roman" w:hAnsi="Times New Roman"/>
          <w:sz w:val="24"/>
        </w:rPr>
        <w:t>Se implementaron dos tipos de comunicación: sincronización de datos mediante DataClient, donde los DataItems persisten en ambos dispositivos, y mensajes mediante MessageClient para comunicación efímera e inmediata.</w:t>
      </w:r>
    </w:p>
    <w:p>
      <w:r>
        <w:br w:type="page"/>
      </w:r>
    </w:p>
    <w:p>
      <w:pPr>
        <w:spacing w:after="0"/>
        <w:ind w:firstLine="0"/>
        <w:jc w:val="center"/>
      </w:pPr>
      <w:r>
        <w:rPr>
          <w:rFonts w:ascii="Times New Roman" w:hAnsi="Times New Roman"/>
          <w:b/>
          <w:sz w:val="24"/>
        </w:rPr>
        <w:t>CONCLUSIONES</w:t>
      </w:r>
    </w:p>
    <w:p>
      <w:pPr>
        <w:spacing w:after="0"/>
        <w:ind w:firstLine="0"/>
        <w:jc w:val="left"/>
      </w:pPr>
      <w:r>
        <w:rPr>
          <w:rFonts w:ascii="Times New Roman" w:hAnsi="Times New Roman"/>
          <w:b/>
          <w:sz w:val="24"/>
        </w:rPr>
        <w:t>Configuración de Emuladores</w:t>
      </w:r>
    </w:p>
    <w:p>
      <w:pPr>
        <w:spacing w:line="480" w:lineRule="auto"/>
        <w:ind w:firstLine="720"/>
        <w:jc w:val="both"/>
      </w:pPr>
      <w:r>
        <w:rPr>
          <w:rFonts w:ascii="Times New Roman" w:hAnsi="Times New Roman"/>
          <w:sz w:val="24"/>
        </w:rPr>
        <w:t>La configuración correcta de Android Studio y los emuladores es fundamental para un desarrollo eficiente. Los emuladores modernos ofrecen un rendimiento aceptable que permite realizar la mayoría de las pruebas sin necesidad de dispositivos físicos. La aceleración por hardware es crucial para lograr tiempos de inicio razonables y una experiencia de desarrollo fluida.</w:t>
      </w:r>
    </w:p>
    <w:p>
      <w:pPr>
        <w:spacing w:after="0"/>
        <w:ind w:firstLine="0"/>
        <w:jc w:val="left"/>
      </w:pPr>
      <w:r>
        <w:rPr>
          <w:rFonts w:ascii="Times New Roman" w:hAnsi="Times New Roman"/>
          <w:b/>
          <w:sz w:val="24"/>
        </w:rPr>
        <w:t>Programación de Interfaces Wearables</w:t>
      </w:r>
    </w:p>
    <w:p>
      <w:pPr>
        <w:spacing w:line="480" w:lineRule="auto"/>
        <w:ind w:firstLine="720"/>
        <w:jc w:val="both"/>
      </w:pPr>
      <w:r>
        <w:rPr>
          <w:rFonts w:ascii="Times New Roman" w:hAnsi="Times New Roman"/>
          <w:sz w:val="24"/>
        </w:rPr>
        <w:t>El desarrollo para dispositivos wearables requiere un cambio de paradigma en el diseño de interfaces. Las pantallas pequeñas y el tiempo de interacción limitado obligan a priorizar la información más relevante y facilitar interacciones rápidas. Jetpack Compose for Wear OS simplifica significativamente el desarrollo de interfaces adaptativas.</w:t>
      </w:r>
    </w:p>
    <w:p>
      <w:pPr>
        <w:spacing w:after="0"/>
        <w:ind w:firstLine="0"/>
        <w:jc w:val="left"/>
      </w:pPr>
      <w:r>
        <w:rPr>
          <w:rFonts w:ascii="Times New Roman" w:hAnsi="Times New Roman"/>
          <w:b/>
          <w:sz w:val="24"/>
        </w:rPr>
        <w:t>Intercambio de Datos entre Dispositivos</w:t>
      </w:r>
    </w:p>
    <w:p>
      <w:pPr>
        <w:spacing w:line="480" w:lineRule="auto"/>
        <w:ind w:firstLine="720"/>
        <w:jc w:val="both"/>
      </w:pPr>
      <w:r>
        <w:rPr>
          <w:rFonts w:ascii="Times New Roman" w:hAnsi="Times New Roman"/>
          <w:sz w:val="24"/>
        </w:rPr>
        <w:t>Cada método de comunicación tiene su caso de uso ideal: Bluetooth es apropiado para conexiones directas sin infraestructura, Firebase es ideal para sincronización en la nube a cualquier distancia, y Nearby Connections es óptimo para transferencias locales de alto volumen. La elección del método adecuado depende de los requisitos específicos de la aplicación.</w:t>
      </w:r>
    </w:p>
    <w:p>
      <w:pPr>
        <w:spacing w:after="0"/>
        <w:ind w:firstLine="0"/>
        <w:jc w:val="left"/>
      </w:pPr>
      <w:r>
        <w:rPr>
          <w:rFonts w:ascii="Times New Roman" w:hAnsi="Times New Roman"/>
          <w:b/>
          <w:sz w:val="24"/>
        </w:rPr>
        <w:t>Vinculación Mobile-Wearable</w:t>
      </w:r>
    </w:p>
    <w:p>
      <w:pPr>
        <w:spacing w:line="480" w:lineRule="auto"/>
        <w:ind w:firstLine="720"/>
        <w:jc w:val="both"/>
      </w:pPr>
      <w:r>
        <w:rPr>
          <w:rFonts w:ascii="Times New Roman" w:hAnsi="Times New Roman"/>
          <w:sz w:val="24"/>
        </w:rPr>
        <w:t>La Wearable Data Layer API proporciona una abstracción elegante para la comunicación entre dispositivos del mismo ecosistema. La sincronización automática y la gestión de conexiones/desconexiones simplifican enormemente el desarrollo de experiencias cohesivas entre móvil y wearable.</w:t>
      </w:r>
    </w:p>
    <w:p>
      <w:pPr>
        <w:spacing w:after="0"/>
        <w:ind w:firstLine="0"/>
        <w:jc w:val="left"/>
      </w:pPr>
      <w:r>
        <w:rPr>
          <w:rFonts w:ascii="Times New Roman" w:hAnsi="Times New Roman"/>
          <w:b/>
          <w:sz w:val="24"/>
        </w:rPr>
        <w:t>Aprendizaje General</w:t>
      </w:r>
    </w:p>
    <w:p>
      <w:pPr>
        <w:spacing w:line="480" w:lineRule="auto"/>
        <w:ind w:firstLine="720"/>
        <w:jc w:val="both"/>
      </w:pPr>
      <w:r>
        <w:rPr>
          <w:rFonts w:ascii="Times New Roman" w:hAnsi="Times New Roman"/>
          <w:sz w:val="24"/>
        </w:rPr>
        <w:t>Las prácticas realizadas proporcionaron una comprensión integral del ecosistema de desarrollo Android, desde la configuración del entorno hasta la implementación de funcionalidades avanzadas de comunicación entre dispositivos. El dominio de estas tecnologías constituye una base sólida para el desarrollo de aplicaciones móviles comerciales.</w:t>
      </w:r>
    </w:p>
    <w:p>
      <w:r>
        <w:br w:type="page"/>
      </w:r>
    </w:p>
    <w:p>
      <w:pPr>
        <w:spacing w:after="0"/>
        <w:ind w:firstLine="0"/>
        <w:jc w:val="center"/>
      </w:pPr>
      <w:r>
        <w:rPr>
          <w:rFonts w:ascii="Times New Roman" w:hAnsi="Times New Roman"/>
          <w:b/>
          <w:sz w:val="24"/>
        </w:rPr>
        <w:t>RECOMENDACIONES</w:t>
      </w:r>
    </w:p>
    <w:p>
      <w:pPr>
        <w:spacing w:after="0"/>
        <w:ind w:firstLine="0"/>
        <w:jc w:val="left"/>
      </w:pPr>
      <w:r>
        <w:rPr>
          <w:rFonts w:ascii="Times New Roman" w:hAnsi="Times New Roman"/>
          <w:b/>
          <w:sz w:val="24"/>
        </w:rPr>
        <w:t>Para Futuros Desarrollos</w:t>
      </w:r>
    </w:p>
    <w:p>
      <w:pPr>
        <w:pStyle w:val="ListBullet"/>
        <w:ind w:firstLine="0"/>
      </w:pPr>
      <w:r>
        <w:rPr>
          <w:rFonts w:ascii="Times New Roman" w:hAnsi="Times New Roman"/>
          <w:sz w:val="24"/>
        </w:rPr>
        <w:t>Explorar el uso de Kotlin Multiplatform para compartir lógica entre módulos</w:t>
      </w:r>
    </w:p>
    <w:p>
      <w:pPr>
        <w:pStyle w:val="ListBullet"/>
        <w:ind w:firstLine="0"/>
      </w:pPr>
      <w:r>
        <w:rPr>
          <w:rFonts w:ascii="Times New Roman" w:hAnsi="Times New Roman"/>
          <w:sz w:val="24"/>
        </w:rPr>
        <w:t>Implementar pruebas automatizadas para las comunicaciones entre dispositivos</w:t>
      </w:r>
    </w:p>
    <w:p>
      <w:pPr>
        <w:pStyle w:val="ListBullet"/>
        <w:ind w:firstLine="0"/>
      </w:pPr>
      <w:r>
        <w:rPr>
          <w:rFonts w:ascii="Times New Roman" w:hAnsi="Times New Roman"/>
          <w:sz w:val="24"/>
        </w:rPr>
        <w:t>Investigar el uso de WorkManager para tareas en segundo plano</w:t>
      </w:r>
    </w:p>
    <w:p>
      <w:pPr>
        <w:pStyle w:val="ListBullet"/>
        <w:ind w:firstLine="0"/>
      </w:pPr>
      <w:r>
        <w:rPr>
          <w:rFonts w:ascii="Times New Roman" w:hAnsi="Times New Roman"/>
          <w:sz w:val="24"/>
        </w:rPr>
        <w:t>Considerar la implementación de Health Services API para wearables</w:t>
      </w:r>
    </w:p>
    <w:p>
      <w:pPr>
        <w:pStyle w:val="ListBullet"/>
        <w:ind w:firstLine="0"/>
      </w:pPr>
      <w:r>
        <w:rPr>
          <w:rFonts w:ascii="Times New Roman" w:hAnsi="Times New Roman"/>
          <w:sz w:val="24"/>
        </w:rPr>
        <w:t>Evaluar el uso de DataStore en lugar de SharedPreferences</w:t>
      </w:r>
    </w:p>
    <w:p>
      <w:pPr>
        <w:spacing w:after="0"/>
        <w:ind w:firstLine="0"/>
        <w:jc w:val="left"/>
      </w:pPr>
      <w:r>
        <w:rPr>
          <w:rFonts w:ascii="Times New Roman" w:hAnsi="Times New Roman"/>
          <w:b/>
          <w:sz w:val="24"/>
        </w:rPr>
        <w:t>Para Optimización</w:t>
      </w:r>
    </w:p>
    <w:p>
      <w:pPr>
        <w:pStyle w:val="ListBullet"/>
        <w:ind w:firstLine="0"/>
      </w:pPr>
      <w:r>
        <w:rPr>
          <w:rFonts w:ascii="Times New Roman" w:hAnsi="Times New Roman"/>
          <w:sz w:val="24"/>
        </w:rPr>
        <w:t>Implementar caché local para reducir latencias de red</w:t>
      </w:r>
    </w:p>
    <w:p>
      <w:pPr>
        <w:pStyle w:val="ListBullet"/>
        <w:ind w:firstLine="0"/>
      </w:pPr>
      <w:r>
        <w:rPr>
          <w:rFonts w:ascii="Times New Roman" w:hAnsi="Times New Roman"/>
          <w:sz w:val="24"/>
        </w:rPr>
        <w:t>Utilizar Coroutines y Flow para manejo asíncrono más eficiente</w:t>
      </w:r>
    </w:p>
    <w:p>
      <w:pPr>
        <w:pStyle w:val="ListBullet"/>
        <w:ind w:firstLine="0"/>
      </w:pPr>
      <w:r>
        <w:rPr>
          <w:rFonts w:ascii="Times New Roman" w:hAnsi="Times New Roman"/>
          <w:sz w:val="24"/>
        </w:rPr>
        <w:t>Optimizar el tamaño de los DataItems para mejorar sincronización</w:t>
      </w:r>
    </w:p>
    <w:p>
      <w:pPr>
        <w:pStyle w:val="ListBullet"/>
        <w:ind w:firstLine="0"/>
      </w:pPr>
      <w:r>
        <w:rPr>
          <w:rFonts w:ascii="Times New Roman" w:hAnsi="Times New Roman"/>
          <w:sz w:val="24"/>
        </w:rPr>
        <w:t>Implementar estrategias de retry para conexiones fallidas</w:t>
      </w:r>
    </w:p>
    <w:p>
      <w:pPr>
        <w:pStyle w:val="ListBullet"/>
        <w:ind w:firstLine="0"/>
      </w:pPr>
      <w:r>
        <w:rPr>
          <w:rFonts w:ascii="Times New Roman" w:hAnsi="Times New Roman"/>
          <w:sz w:val="24"/>
        </w:rPr>
        <w:t>Considerar el uso de compresión para datos de gran tamaño</w:t>
      </w:r>
    </w:p>
    <w:p>
      <w:pPr>
        <w:spacing w:after="0"/>
        <w:ind w:firstLine="0"/>
        <w:jc w:val="left"/>
      </w:pPr>
      <w:r>
        <w:rPr>
          <w:rFonts w:ascii="Times New Roman" w:hAnsi="Times New Roman"/>
          <w:b/>
          <w:sz w:val="24"/>
        </w:rPr>
        <w:t>Para Producción</w:t>
      </w:r>
    </w:p>
    <w:p>
      <w:pPr>
        <w:pStyle w:val="ListBullet"/>
        <w:ind w:firstLine="0"/>
      </w:pPr>
      <w:r>
        <w:rPr>
          <w:rFonts w:ascii="Times New Roman" w:hAnsi="Times New Roman"/>
          <w:sz w:val="24"/>
        </w:rPr>
        <w:t>Implementar manejo robusto de errores y casos edge</w:t>
      </w:r>
    </w:p>
    <w:p>
      <w:pPr>
        <w:pStyle w:val="ListBullet"/>
        <w:ind w:firstLine="0"/>
      </w:pPr>
      <w:r>
        <w:rPr>
          <w:rFonts w:ascii="Times New Roman" w:hAnsi="Times New Roman"/>
          <w:sz w:val="24"/>
        </w:rPr>
        <w:t>Añadir logging y analytics para monitoreo</w:t>
      </w:r>
    </w:p>
    <w:p>
      <w:pPr>
        <w:pStyle w:val="ListBullet"/>
        <w:ind w:firstLine="0"/>
      </w:pPr>
      <w:r>
        <w:rPr>
          <w:rFonts w:ascii="Times New Roman" w:hAnsi="Times New Roman"/>
          <w:sz w:val="24"/>
        </w:rPr>
        <w:t>Realizar pruebas exhaustivas en dispositivos físicos</w:t>
      </w:r>
    </w:p>
    <w:p>
      <w:pPr>
        <w:pStyle w:val="ListBullet"/>
        <w:ind w:firstLine="0"/>
      </w:pPr>
      <w:r>
        <w:rPr>
          <w:rFonts w:ascii="Times New Roman" w:hAnsi="Times New Roman"/>
          <w:sz w:val="24"/>
        </w:rPr>
        <w:t>Implementar mecanismos de seguridad para datos sensibles</w:t>
      </w:r>
    </w:p>
    <w:p>
      <w:pPr>
        <w:pStyle w:val="ListBullet"/>
        <w:ind w:firstLine="0"/>
      </w:pPr>
      <w:r>
        <w:rPr>
          <w:rFonts w:ascii="Times New Roman" w:hAnsi="Times New Roman"/>
          <w:sz w:val="24"/>
        </w:rPr>
        <w:t>Considerar la compatibilidad con versiones anteriores de Android</w:t>
      </w:r>
    </w:p>
    <w:p>
      <w:r>
        <w:br w:type="page"/>
      </w:r>
    </w:p>
    <w:p>
      <w:pPr>
        <w:spacing w:after="0"/>
        <w:ind w:firstLine="0"/>
        <w:jc w:val="center"/>
      </w:pPr>
      <w:r>
        <w:rPr>
          <w:rFonts w:ascii="Times New Roman" w:hAnsi="Times New Roman"/>
          <w:b/>
          <w:sz w:val="24"/>
        </w:rPr>
        <w:t>REFERENCIAS</w:t>
      </w:r>
    </w:p>
    <w:p>
      <w:pPr>
        <w:spacing w:line="480" w:lineRule="auto"/>
        <w:ind w:firstLine="0" w:left="720"/>
      </w:pPr>
      <w:r>
        <w:rPr>
          <w:rFonts w:ascii="Times New Roman" w:hAnsi="Times New Roman"/>
          <w:sz w:val="24"/>
        </w:rPr>
        <w:t>Android Developers. (2024). Android Studio user guide. https://developer.android.com/studio/intro</w:t>
      </w:r>
    </w:p>
    <w:p>
      <w:pPr>
        <w:spacing w:line="480" w:lineRule="auto"/>
        <w:ind w:firstLine="0" w:left="720"/>
      </w:pPr>
      <w:r>
        <w:rPr>
          <w:rFonts w:ascii="Times New Roman" w:hAnsi="Times New Roman"/>
          <w:sz w:val="24"/>
        </w:rPr>
        <w:t>Android Developers. (2024). Create and manage virtual devices. https://developer.android.com/studio/run/managing-avds</w:t>
      </w:r>
    </w:p>
    <w:p>
      <w:pPr>
        <w:spacing w:line="480" w:lineRule="auto"/>
        <w:ind w:firstLine="0" w:left="720"/>
      </w:pPr>
      <w:r>
        <w:rPr>
          <w:rFonts w:ascii="Times New Roman" w:hAnsi="Times New Roman"/>
          <w:sz w:val="24"/>
        </w:rPr>
        <w:t>Android Developers. (2024). Wear OS by Google. https://developer.android.com/training/wearables</w:t>
      </w:r>
    </w:p>
    <w:p>
      <w:pPr>
        <w:spacing w:line="480" w:lineRule="auto"/>
        <w:ind w:firstLine="0" w:left="720"/>
      </w:pPr>
      <w:r>
        <w:rPr>
          <w:rFonts w:ascii="Times New Roman" w:hAnsi="Times New Roman"/>
          <w:sz w:val="24"/>
        </w:rPr>
        <w:t>Android Developers. (2024). Jetpack Compose for Wear OS. https://developer.android.com/training/wearables/compose</w:t>
      </w:r>
    </w:p>
    <w:p>
      <w:pPr>
        <w:spacing w:line="480" w:lineRule="auto"/>
        <w:ind w:firstLine="0" w:left="720"/>
      </w:pPr>
      <w:r>
        <w:rPr>
          <w:rFonts w:ascii="Times New Roman" w:hAnsi="Times New Roman"/>
          <w:sz w:val="24"/>
        </w:rPr>
        <w:t>Android Developers. (2024). Connect Bluetooth devices. https://developer.android.com/guide/topics/connectivity/bluetooth</w:t>
      </w:r>
    </w:p>
    <w:p>
      <w:pPr>
        <w:spacing w:line="480" w:lineRule="auto"/>
        <w:ind w:firstLine="0" w:left="720"/>
      </w:pPr>
      <w:r>
        <w:rPr>
          <w:rFonts w:ascii="Times New Roman" w:hAnsi="Times New Roman"/>
          <w:sz w:val="24"/>
        </w:rPr>
        <w:t>Android Developers. (2024). Wearable Data Layer. https://developer.android.com/training/wearables/data/data-layer</w:t>
      </w:r>
    </w:p>
    <w:p>
      <w:pPr>
        <w:spacing w:line="480" w:lineRule="auto"/>
        <w:ind w:firstLine="0" w:left="720"/>
      </w:pPr>
      <w:r>
        <w:rPr>
          <w:rFonts w:ascii="Times New Roman" w:hAnsi="Times New Roman"/>
          <w:sz w:val="24"/>
        </w:rPr>
        <w:t>Firebase. (2024). Firebase Realtime Database documentation. https://firebase.google.com/docs/database</w:t>
      </w:r>
    </w:p>
    <w:p>
      <w:pPr>
        <w:spacing w:line="480" w:lineRule="auto"/>
        <w:ind w:firstLine="0" w:left="720"/>
      </w:pPr>
      <w:r>
        <w:rPr>
          <w:rFonts w:ascii="Times New Roman" w:hAnsi="Times New Roman"/>
          <w:sz w:val="24"/>
        </w:rPr>
        <w:t>Google Developers. (2024). Nearby Connections API. https://developers.google.com/nearby/connections/overview</w:t>
      </w:r>
    </w:p>
    <w:p>
      <w:pPr>
        <w:spacing w:line="480" w:lineRule="auto"/>
        <w:ind w:firstLine="0" w:left="720"/>
      </w:pPr>
      <w:r>
        <w:rPr>
          <w:rFonts w:ascii="Times New Roman" w:hAnsi="Times New Roman"/>
          <w:sz w:val="24"/>
        </w:rPr>
        <w:t>Griffiths, D., &amp; Griffiths, D. (2021). Head First Android Development: A Brain-Friendly Guide (3rd ed.). O'Reilly Media.</w:t>
      </w:r>
    </w:p>
    <w:p>
      <w:pPr>
        <w:spacing w:line="480" w:lineRule="auto"/>
        <w:ind w:firstLine="0" w:left="720"/>
      </w:pPr>
      <w:r>
        <w:rPr>
          <w:rFonts w:ascii="Times New Roman" w:hAnsi="Times New Roman"/>
          <w:sz w:val="24"/>
        </w:rPr>
        <w:t>Meier, R. (2018). Professional Android (4th ed.). Wrox Press.</w:t>
      </w:r>
    </w:p>
    <w:p>
      <w:pPr>
        <w:spacing w:line="480" w:lineRule="auto"/>
        <w:ind w:firstLine="0" w:left="720"/>
      </w:pPr>
      <w:r>
        <w:rPr>
          <w:rFonts w:ascii="Times New Roman" w:hAnsi="Times New Roman"/>
          <w:sz w:val="24"/>
        </w:rPr>
        <w:t>Sommerville, I. (2011). Software Engineering (9th ed.). Pearson Education.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ind w:firstLine="7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