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5665D" w14:textId="77777777" w:rsidR="00B7657A" w:rsidRPr="00B7657A" w:rsidRDefault="00B7657A" w:rsidP="00B7657A">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B7657A">
        <w:rPr>
          <w:rFonts w:ascii="Times New Roman" w:eastAsia="Times New Roman" w:hAnsi="Times New Roman" w:cs="Times New Roman"/>
          <w:b/>
          <w:bCs/>
          <w:color w:val="1F1F1F"/>
          <w:kern w:val="36"/>
          <w:sz w:val="48"/>
          <w:szCs w:val="48"/>
          <w:lang w:eastAsia="es-CO"/>
        </w:rPr>
        <w:t>Normalización y desnormalización</w:t>
      </w:r>
    </w:p>
    <w:p w14:paraId="1CE0867E" w14:textId="77777777" w:rsidR="00B7657A" w:rsidRPr="00B7657A" w:rsidRDefault="00B7657A" w:rsidP="00B7657A">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B7657A">
        <w:rPr>
          <w:rFonts w:ascii="Times New Roman" w:eastAsia="Times New Roman" w:hAnsi="Times New Roman" w:cs="Times New Roman"/>
          <w:b/>
          <w:bCs/>
          <w:color w:val="1F1F1F"/>
          <w:sz w:val="36"/>
          <w:szCs w:val="36"/>
          <w:lang w:eastAsia="es-CO"/>
        </w:rPr>
        <w:t>Introducción</w:t>
      </w:r>
    </w:p>
    <w:p w14:paraId="6C945947" w14:textId="77777777" w:rsidR="00B7657A" w:rsidRPr="00B7657A" w:rsidRDefault="00B7657A" w:rsidP="00B7657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 xml:space="preserve">Una de las tareas más importantes de un analista de datos en Microsoft </w:t>
      </w:r>
      <w:proofErr w:type="spellStart"/>
      <w:r w:rsidRPr="00B7657A">
        <w:rPr>
          <w:rFonts w:ascii="Times New Roman" w:eastAsia="Times New Roman" w:hAnsi="Times New Roman" w:cs="Times New Roman"/>
          <w:color w:val="1F1F1F"/>
          <w:sz w:val="24"/>
          <w:szCs w:val="24"/>
          <w:lang w:eastAsia="es-CO"/>
        </w:rPr>
        <w:t>Power</w:t>
      </w:r>
      <w:proofErr w:type="spellEnd"/>
      <w:r w:rsidRPr="00B7657A">
        <w:rPr>
          <w:rFonts w:ascii="Times New Roman" w:eastAsia="Times New Roman" w:hAnsi="Times New Roman" w:cs="Times New Roman"/>
          <w:color w:val="1F1F1F"/>
          <w:sz w:val="24"/>
          <w:szCs w:val="24"/>
          <w:lang w:eastAsia="es-CO"/>
        </w:rPr>
        <w:t xml:space="preserve"> BI es crear y gestionar modelos de datos. Si ejecuta esta tarea con eficacia, facilitará a su equipo la comprensión de los datos. Sin embargo, una de las preguntas a las que se enfrentará a menudo es "¿normalizar o desnormalizar?"</w:t>
      </w:r>
    </w:p>
    <w:p w14:paraId="1231D9E7" w14:textId="77777777" w:rsidR="00B7657A" w:rsidRPr="00B7657A" w:rsidRDefault="00B7657A" w:rsidP="00B7657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 xml:space="preserve">En esta lectura, explorará los conceptos de normalización y desnormalización, sus efectos en el modelo de datos y cómo ejecutar estas técnicas utilizando </w:t>
      </w:r>
      <w:proofErr w:type="spellStart"/>
      <w:r w:rsidRPr="00B7657A">
        <w:rPr>
          <w:rFonts w:ascii="Times New Roman" w:eastAsia="Times New Roman" w:hAnsi="Times New Roman" w:cs="Times New Roman"/>
          <w:color w:val="1F1F1F"/>
          <w:sz w:val="24"/>
          <w:szCs w:val="24"/>
          <w:lang w:eastAsia="es-CO"/>
        </w:rPr>
        <w:t>Power</w:t>
      </w:r>
      <w:proofErr w:type="spellEnd"/>
      <w:r w:rsidRPr="00B7657A">
        <w:rPr>
          <w:rFonts w:ascii="Times New Roman" w:eastAsia="Times New Roman" w:hAnsi="Times New Roman" w:cs="Times New Roman"/>
          <w:color w:val="1F1F1F"/>
          <w:sz w:val="24"/>
          <w:szCs w:val="24"/>
          <w:lang w:eastAsia="es-CO"/>
        </w:rPr>
        <w:t xml:space="preserve"> </w:t>
      </w:r>
      <w:proofErr w:type="spellStart"/>
      <w:r w:rsidRPr="00B7657A">
        <w:rPr>
          <w:rFonts w:ascii="Times New Roman" w:eastAsia="Times New Roman" w:hAnsi="Times New Roman" w:cs="Times New Roman"/>
          <w:color w:val="1F1F1F"/>
          <w:sz w:val="24"/>
          <w:szCs w:val="24"/>
          <w:lang w:eastAsia="es-CO"/>
        </w:rPr>
        <w:t>Query</w:t>
      </w:r>
      <w:proofErr w:type="spellEnd"/>
      <w:r w:rsidRPr="00B7657A">
        <w:rPr>
          <w:rFonts w:ascii="Times New Roman" w:eastAsia="Times New Roman" w:hAnsi="Times New Roman" w:cs="Times New Roman"/>
          <w:color w:val="1F1F1F"/>
          <w:sz w:val="24"/>
          <w:szCs w:val="24"/>
          <w:lang w:eastAsia="es-CO"/>
        </w:rPr>
        <w:t>.</w:t>
      </w:r>
    </w:p>
    <w:p w14:paraId="1D8135FB" w14:textId="77777777" w:rsidR="00B7657A" w:rsidRPr="00B7657A" w:rsidRDefault="00B7657A" w:rsidP="00B7657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B7657A">
        <w:rPr>
          <w:rFonts w:ascii="Times New Roman" w:eastAsia="Times New Roman" w:hAnsi="Times New Roman" w:cs="Times New Roman"/>
          <w:b/>
          <w:bCs/>
          <w:color w:val="1F1F1F"/>
          <w:sz w:val="36"/>
          <w:szCs w:val="36"/>
          <w:lang w:eastAsia="es-CO"/>
        </w:rPr>
        <w:t>El modelo de datos y sus ventajas</w:t>
      </w:r>
    </w:p>
    <w:p w14:paraId="0100A778" w14:textId="77777777" w:rsidR="00B7657A" w:rsidRPr="00B7657A" w:rsidRDefault="00B7657A" w:rsidP="00B7657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Como ya sabrá, un modelo de datos es una representación conceptual de los elementos de datos. Es un resumen visual de sus tablas, sus columnas y las relaciones entre las tablas.</w:t>
      </w:r>
    </w:p>
    <w:p w14:paraId="11254C70" w14:textId="77777777" w:rsidR="00B7657A" w:rsidRPr="00B7657A" w:rsidRDefault="00B7657A" w:rsidP="00B7657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Un modelo de datos adecuadamente diseñado proporciona las siguientes ventajas:</w:t>
      </w:r>
    </w:p>
    <w:p w14:paraId="5EF20DBF" w14:textId="77777777" w:rsidR="00B7657A" w:rsidRPr="00B7657A" w:rsidRDefault="00B7657A" w:rsidP="00B7657A">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Exploración más rápida de los datos</w:t>
      </w:r>
    </w:p>
    <w:p w14:paraId="07065269" w14:textId="77777777" w:rsidR="00B7657A" w:rsidRPr="00B7657A" w:rsidRDefault="00B7657A" w:rsidP="00B7657A">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Creación de agregados más sencilla</w:t>
      </w:r>
    </w:p>
    <w:p w14:paraId="1894453D" w14:textId="77777777" w:rsidR="00B7657A" w:rsidRPr="00B7657A" w:rsidRDefault="00B7657A" w:rsidP="00B7657A">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Informes más precisos</w:t>
      </w:r>
    </w:p>
    <w:p w14:paraId="0B30E664" w14:textId="77777777" w:rsidR="00B7657A" w:rsidRPr="00B7657A" w:rsidRDefault="00B7657A" w:rsidP="00B7657A">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Creación de informes más rápida</w:t>
      </w:r>
    </w:p>
    <w:p w14:paraId="6E034AC4" w14:textId="77777777" w:rsidR="00B7657A" w:rsidRPr="00B7657A" w:rsidRDefault="00B7657A" w:rsidP="00B7657A">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Mantenimiento más sencillo de los informes</w:t>
      </w:r>
    </w:p>
    <w:p w14:paraId="0F582323" w14:textId="77777777" w:rsidR="00B7657A" w:rsidRPr="00B7657A" w:rsidRDefault="00B7657A" w:rsidP="00B7657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Sin embargo, también se pueden proporcionar más ventajas utilizando la normalización o la desnormalización.</w:t>
      </w:r>
    </w:p>
    <w:p w14:paraId="4348B8C7" w14:textId="77777777" w:rsidR="00B7657A" w:rsidRPr="00B7657A" w:rsidRDefault="00B7657A" w:rsidP="00B7657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B7657A">
        <w:rPr>
          <w:rFonts w:ascii="Times New Roman" w:eastAsia="Times New Roman" w:hAnsi="Times New Roman" w:cs="Times New Roman"/>
          <w:b/>
          <w:bCs/>
          <w:color w:val="1F1F1F"/>
          <w:sz w:val="36"/>
          <w:szCs w:val="36"/>
          <w:lang w:eastAsia="es-CO"/>
        </w:rPr>
        <w:t>Normalización</w:t>
      </w:r>
    </w:p>
    <w:p w14:paraId="57E57392" w14:textId="77777777" w:rsidR="00B7657A" w:rsidRPr="00B7657A" w:rsidRDefault="00B7657A" w:rsidP="00B7657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La normalización es una técnica de diseño de modelos de datos que consiste en estructurar los datos para minimizar la redundancia y garantizar su integridad. Divide los datos en varias tablas relacionadas, cada una con un propósito específico. Este enfoque reduce la duplicación de datos. Sin embargo, a menudo requiere crear relaciones complejas entre las tablas.</w:t>
      </w:r>
    </w:p>
    <w:p w14:paraId="188F9A9B" w14:textId="77777777" w:rsidR="00B7657A" w:rsidRPr="00B7657A" w:rsidRDefault="00B7657A" w:rsidP="00B7657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La normalización ofrece las siguientes ventajas:</w:t>
      </w:r>
    </w:p>
    <w:p w14:paraId="582AFBBB" w14:textId="77777777" w:rsidR="00B7657A" w:rsidRPr="00B7657A" w:rsidRDefault="00B7657A" w:rsidP="00B7657A">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Eliminación de datos redundantes.</w:t>
      </w:r>
    </w:p>
    <w:p w14:paraId="04082375" w14:textId="77777777" w:rsidR="00B7657A" w:rsidRPr="00B7657A" w:rsidRDefault="00B7657A" w:rsidP="00B7657A">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Mejora de la integridad de los datos.</w:t>
      </w:r>
    </w:p>
    <w:p w14:paraId="4744EFE8" w14:textId="77777777" w:rsidR="00B7657A" w:rsidRPr="00B7657A" w:rsidRDefault="00B7657A" w:rsidP="00B7657A">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Mantenimiento más sencillo del modelo de datos.</w:t>
      </w:r>
    </w:p>
    <w:p w14:paraId="3AB47E29" w14:textId="77777777" w:rsidR="00B7657A" w:rsidRPr="00B7657A" w:rsidRDefault="00B7657A" w:rsidP="00B7657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Con la normalización, las relaciones se establecen entre tablas utilizando claves primarias y externas. Las claves primarias son columnas que identifican de forma exclusiva cada fila de datos.</w:t>
      </w:r>
    </w:p>
    <w:p w14:paraId="6AD42A9D" w14:textId="297E96D4" w:rsidR="006D782C" w:rsidRDefault="00B7657A">
      <w:r>
        <w:rPr>
          <w:noProof/>
        </w:rPr>
        <w:lastRenderedPageBreak/>
        <w:drawing>
          <wp:inline distT="0" distB="0" distL="0" distR="0" wp14:anchorId="1FC271EF" wp14:editId="195335BD">
            <wp:extent cx="5612130" cy="3157855"/>
            <wp:effectExtent l="0" t="0" r="7620" b="4445"/>
            <wp:docPr id="1929537620" name="Imagen 1" descr="Tabla de ventas normali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a de ventas normaliz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157855"/>
                    </a:xfrm>
                    <a:prstGeom prst="rect">
                      <a:avLst/>
                    </a:prstGeom>
                    <a:noFill/>
                    <a:ln>
                      <a:noFill/>
                    </a:ln>
                  </pic:spPr>
                </pic:pic>
              </a:graphicData>
            </a:graphic>
          </wp:inline>
        </w:drawing>
      </w:r>
    </w:p>
    <w:p w14:paraId="1ED7B66F" w14:textId="77777777" w:rsidR="00B7657A" w:rsidRPr="00B7657A" w:rsidRDefault="00B7657A" w:rsidP="00B7657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 xml:space="preserve">Por ejemplo, la tabla </w:t>
      </w:r>
      <w:r w:rsidRPr="00B7657A">
        <w:rPr>
          <w:rFonts w:ascii="unset" w:eastAsia="Times New Roman" w:hAnsi="unset" w:cs="Times New Roman"/>
          <w:b/>
          <w:bCs/>
          <w:color w:val="1F1F1F"/>
          <w:sz w:val="24"/>
          <w:szCs w:val="24"/>
          <w:lang w:eastAsia="es-CO"/>
        </w:rPr>
        <w:t>Productos</w:t>
      </w:r>
      <w:r w:rsidRPr="00B7657A">
        <w:rPr>
          <w:rFonts w:ascii="Times New Roman" w:eastAsia="Times New Roman" w:hAnsi="Times New Roman" w:cs="Times New Roman"/>
          <w:color w:val="1F1F1F"/>
          <w:sz w:val="24"/>
          <w:szCs w:val="24"/>
          <w:lang w:eastAsia="es-CO"/>
        </w:rPr>
        <w:t xml:space="preserve"> de Adventure Works tiene una columna de clave única llamada </w:t>
      </w:r>
      <w:proofErr w:type="spellStart"/>
      <w:r w:rsidRPr="00B7657A">
        <w:rPr>
          <w:rFonts w:ascii="unset" w:eastAsia="Times New Roman" w:hAnsi="unset" w:cs="Times New Roman"/>
          <w:b/>
          <w:bCs/>
          <w:color w:val="1F1F1F"/>
          <w:sz w:val="24"/>
          <w:szCs w:val="24"/>
          <w:lang w:eastAsia="es-CO"/>
        </w:rPr>
        <w:t>productid</w:t>
      </w:r>
      <w:proofErr w:type="spellEnd"/>
      <w:r w:rsidRPr="00B7657A">
        <w:rPr>
          <w:rFonts w:ascii="Times New Roman" w:eastAsia="Times New Roman" w:hAnsi="Times New Roman" w:cs="Times New Roman"/>
          <w:color w:val="1F1F1F"/>
          <w:sz w:val="24"/>
          <w:szCs w:val="24"/>
          <w:lang w:eastAsia="es-CO"/>
        </w:rPr>
        <w:t xml:space="preserve">. Las columnas adicionales representan atributos del producto como </w:t>
      </w:r>
      <w:r w:rsidRPr="00B7657A">
        <w:rPr>
          <w:rFonts w:ascii="unset" w:eastAsia="Times New Roman" w:hAnsi="unset" w:cs="Times New Roman"/>
          <w:b/>
          <w:bCs/>
          <w:color w:val="1F1F1F"/>
          <w:sz w:val="24"/>
          <w:szCs w:val="24"/>
          <w:lang w:eastAsia="es-CO"/>
        </w:rPr>
        <w:t>el nombre</w:t>
      </w:r>
      <w:r w:rsidRPr="00B7657A">
        <w:rPr>
          <w:rFonts w:ascii="Times New Roman" w:eastAsia="Times New Roman" w:hAnsi="Times New Roman" w:cs="Times New Roman"/>
          <w:color w:val="1F1F1F"/>
          <w:sz w:val="24"/>
          <w:szCs w:val="24"/>
          <w:lang w:eastAsia="es-CO"/>
        </w:rPr>
        <w:t xml:space="preserve"> y la </w:t>
      </w:r>
      <w:r w:rsidRPr="00B7657A">
        <w:rPr>
          <w:rFonts w:ascii="unset" w:eastAsia="Times New Roman" w:hAnsi="unset" w:cs="Times New Roman"/>
          <w:b/>
          <w:bCs/>
          <w:color w:val="1F1F1F"/>
          <w:sz w:val="24"/>
          <w:szCs w:val="24"/>
          <w:lang w:eastAsia="es-CO"/>
        </w:rPr>
        <w:t>descripción</w:t>
      </w:r>
      <w:r w:rsidRPr="00B7657A">
        <w:rPr>
          <w:rFonts w:ascii="Times New Roman" w:eastAsia="Times New Roman" w:hAnsi="Times New Roman" w:cs="Times New Roman"/>
          <w:color w:val="1F1F1F"/>
          <w:sz w:val="24"/>
          <w:szCs w:val="24"/>
          <w:lang w:eastAsia="es-CO"/>
        </w:rPr>
        <w:t>.</w:t>
      </w:r>
    </w:p>
    <w:p w14:paraId="547E7D17" w14:textId="77777777" w:rsidR="00B7657A" w:rsidRPr="00B7657A" w:rsidRDefault="00B7657A" w:rsidP="00B7657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 xml:space="preserve">La segunda tabla, </w:t>
      </w:r>
      <w:r w:rsidRPr="00B7657A">
        <w:rPr>
          <w:rFonts w:ascii="unset" w:eastAsia="Times New Roman" w:hAnsi="unset" w:cs="Times New Roman"/>
          <w:b/>
          <w:bCs/>
          <w:color w:val="1F1F1F"/>
          <w:sz w:val="24"/>
          <w:szCs w:val="24"/>
          <w:lang w:eastAsia="es-CO"/>
        </w:rPr>
        <w:t>Ventas</w:t>
      </w:r>
      <w:r w:rsidRPr="00B7657A">
        <w:rPr>
          <w:rFonts w:ascii="Times New Roman" w:eastAsia="Times New Roman" w:hAnsi="Times New Roman" w:cs="Times New Roman"/>
          <w:color w:val="1F1F1F"/>
          <w:sz w:val="24"/>
          <w:szCs w:val="24"/>
          <w:lang w:eastAsia="es-CO"/>
        </w:rPr>
        <w:t xml:space="preserve">, tiene una columna de clave única denominada </w:t>
      </w:r>
      <w:proofErr w:type="spellStart"/>
      <w:r w:rsidRPr="00B7657A">
        <w:rPr>
          <w:rFonts w:ascii="unset" w:eastAsia="Times New Roman" w:hAnsi="unset" w:cs="Times New Roman"/>
          <w:b/>
          <w:bCs/>
          <w:color w:val="1F1F1F"/>
          <w:sz w:val="24"/>
          <w:szCs w:val="24"/>
          <w:lang w:eastAsia="es-CO"/>
        </w:rPr>
        <w:t>SaleId</w:t>
      </w:r>
      <w:proofErr w:type="spellEnd"/>
      <w:r w:rsidRPr="00B7657A">
        <w:rPr>
          <w:rFonts w:ascii="Times New Roman" w:eastAsia="Times New Roman" w:hAnsi="Times New Roman" w:cs="Times New Roman"/>
          <w:color w:val="1F1F1F"/>
          <w:sz w:val="24"/>
          <w:szCs w:val="24"/>
          <w:lang w:eastAsia="es-CO"/>
        </w:rPr>
        <w:t xml:space="preserve"> y una columna </w:t>
      </w:r>
      <w:proofErr w:type="spellStart"/>
      <w:r w:rsidRPr="00B7657A">
        <w:rPr>
          <w:rFonts w:ascii="unset" w:eastAsia="Times New Roman" w:hAnsi="unset" w:cs="Times New Roman"/>
          <w:b/>
          <w:bCs/>
          <w:color w:val="1F1F1F"/>
          <w:sz w:val="24"/>
          <w:szCs w:val="24"/>
          <w:lang w:eastAsia="es-CO"/>
        </w:rPr>
        <w:t>SalesTotal</w:t>
      </w:r>
      <w:proofErr w:type="spellEnd"/>
      <w:r w:rsidRPr="00B7657A">
        <w:rPr>
          <w:rFonts w:ascii="Times New Roman" w:eastAsia="Times New Roman" w:hAnsi="Times New Roman" w:cs="Times New Roman"/>
          <w:color w:val="1F1F1F"/>
          <w:sz w:val="24"/>
          <w:szCs w:val="24"/>
          <w:lang w:eastAsia="es-CO"/>
        </w:rPr>
        <w:t xml:space="preserve">. También tiene una columna de clave foránea denominada </w:t>
      </w:r>
      <w:r w:rsidRPr="00B7657A">
        <w:rPr>
          <w:rFonts w:ascii="unset" w:eastAsia="Times New Roman" w:hAnsi="unset" w:cs="Times New Roman"/>
          <w:b/>
          <w:bCs/>
          <w:color w:val="1F1F1F"/>
          <w:sz w:val="24"/>
          <w:szCs w:val="24"/>
          <w:lang w:eastAsia="es-CO"/>
        </w:rPr>
        <w:t>Producto</w:t>
      </w:r>
      <w:r w:rsidRPr="00B7657A">
        <w:rPr>
          <w:rFonts w:ascii="Times New Roman" w:eastAsia="Times New Roman" w:hAnsi="Times New Roman" w:cs="Times New Roman"/>
          <w:color w:val="1F1F1F"/>
          <w:sz w:val="24"/>
          <w:szCs w:val="24"/>
          <w:lang w:eastAsia="es-CO"/>
        </w:rPr>
        <w:t xml:space="preserve">. Cada campo de esta columna representa un </w:t>
      </w:r>
      <w:r w:rsidRPr="00B7657A">
        <w:rPr>
          <w:rFonts w:ascii="unset" w:eastAsia="Times New Roman" w:hAnsi="unset" w:cs="Times New Roman"/>
          <w:b/>
          <w:bCs/>
          <w:color w:val="1F1F1F"/>
          <w:sz w:val="24"/>
          <w:szCs w:val="24"/>
          <w:lang w:eastAsia="es-CO"/>
        </w:rPr>
        <w:t>ID</w:t>
      </w:r>
      <w:r w:rsidRPr="00B7657A">
        <w:rPr>
          <w:rFonts w:ascii="Times New Roman" w:eastAsia="Times New Roman" w:hAnsi="Times New Roman" w:cs="Times New Roman"/>
          <w:color w:val="1F1F1F"/>
          <w:sz w:val="24"/>
          <w:szCs w:val="24"/>
          <w:lang w:eastAsia="es-CO"/>
        </w:rPr>
        <w:t xml:space="preserve"> en la tabla </w:t>
      </w:r>
      <w:r w:rsidRPr="00B7657A">
        <w:rPr>
          <w:rFonts w:ascii="unset" w:eastAsia="Times New Roman" w:hAnsi="unset" w:cs="Times New Roman"/>
          <w:b/>
          <w:bCs/>
          <w:color w:val="1F1F1F"/>
          <w:sz w:val="24"/>
          <w:szCs w:val="24"/>
          <w:lang w:eastAsia="es-CO"/>
        </w:rPr>
        <w:t>Producto</w:t>
      </w:r>
      <w:r w:rsidRPr="00B7657A">
        <w:rPr>
          <w:rFonts w:ascii="Times New Roman" w:eastAsia="Times New Roman" w:hAnsi="Times New Roman" w:cs="Times New Roman"/>
          <w:color w:val="1F1F1F"/>
          <w:sz w:val="24"/>
          <w:szCs w:val="24"/>
          <w:lang w:eastAsia="es-CO"/>
        </w:rPr>
        <w:t xml:space="preserve">. La relación entre la tabla </w:t>
      </w:r>
      <w:r w:rsidRPr="00B7657A">
        <w:rPr>
          <w:rFonts w:ascii="unset" w:eastAsia="Times New Roman" w:hAnsi="unset" w:cs="Times New Roman"/>
          <w:b/>
          <w:bCs/>
          <w:color w:val="1F1F1F"/>
          <w:sz w:val="24"/>
          <w:szCs w:val="24"/>
          <w:lang w:eastAsia="es-CO"/>
        </w:rPr>
        <w:t>Ventas</w:t>
      </w:r>
      <w:r w:rsidRPr="00B7657A">
        <w:rPr>
          <w:rFonts w:ascii="Times New Roman" w:eastAsia="Times New Roman" w:hAnsi="Times New Roman" w:cs="Times New Roman"/>
          <w:color w:val="1F1F1F"/>
          <w:sz w:val="24"/>
          <w:szCs w:val="24"/>
          <w:lang w:eastAsia="es-CO"/>
        </w:rPr>
        <w:t xml:space="preserve"> y la tabla </w:t>
      </w:r>
      <w:r w:rsidRPr="00B7657A">
        <w:rPr>
          <w:rFonts w:ascii="unset" w:eastAsia="Times New Roman" w:hAnsi="unset" w:cs="Times New Roman"/>
          <w:b/>
          <w:bCs/>
          <w:color w:val="1F1F1F"/>
          <w:sz w:val="24"/>
          <w:szCs w:val="24"/>
          <w:lang w:eastAsia="es-CO"/>
        </w:rPr>
        <w:t>Producto</w:t>
      </w:r>
      <w:r w:rsidRPr="00B7657A">
        <w:rPr>
          <w:rFonts w:ascii="Times New Roman" w:eastAsia="Times New Roman" w:hAnsi="Times New Roman" w:cs="Times New Roman"/>
          <w:color w:val="1F1F1F"/>
          <w:sz w:val="24"/>
          <w:szCs w:val="24"/>
          <w:lang w:eastAsia="es-CO"/>
        </w:rPr>
        <w:t xml:space="preserve"> es un ejemplo de relación muchos-a-uno. En otras palabras, puede haber muchas filas en la tabla </w:t>
      </w:r>
      <w:r w:rsidRPr="00B7657A">
        <w:rPr>
          <w:rFonts w:ascii="unset" w:eastAsia="Times New Roman" w:hAnsi="unset" w:cs="Times New Roman"/>
          <w:b/>
          <w:bCs/>
          <w:color w:val="1F1F1F"/>
          <w:sz w:val="24"/>
          <w:szCs w:val="24"/>
          <w:lang w:eastAsia="es-CO"/>
        </w:rPr>
        <w:t>Ventas</w:t>
      </w:r>
      <w:r w:rsidRPr="00B7657A">
        <w:rPr>
          <w:rFonts w:ascii="Times New Roman" w:eastAsia="Times New Roman" w:hAnsi="Times New Roman" w:cs="Times New Roman"/>
          <w:color w:val="1F1F1F"/>
          <w:sz w:val="24"/>
          <w:szCs w:val="24"/>
          <w:lang w:eastAsia="es-CO"/>
        </w:rPr>
        <w:t xml:space="preserve"> relacionadas con una fila en la tabla </w:t>
      </w:r>
      <w:r w:rsidRPr="00B7657A">
        <w:rPr>
          <w:rFonts w:ascii="unset" w:eastAsia="Times New Roman" w:hAnsi="unset" w:cs="Times New Roman"/>
          <w:b/>
          <w:bCs/>
          <w:color w:val="1F1F1F"/>
          <w:sz w:val="24"/>
          <w:szCs w:val="24"/>
          <w:lang w:eastAsia="es-CO"/>
        </w:rPr>
        <w:t>Producto</w:t>
      </w:r>
      <w:r w:rsidRPr="00B7657A">
        <w:rPr>
          <w:rFonts w:ascii="Times New Roman" w:eastAsia="Times New Roman" w:hAnsi="Times New Roman" w:cs="Times New Roman"/>
          <w:color w:val="1F1F1F"/>
          <w:sz w:val="24"/>
          <w:szCs w:val="24"/>
          <w:lang w:eastAsia="es-CO"/>
        </w:rPr>
        <w:t>.</w:t>
      </w:r>
    </w:p>
    <w:p w14:paraId="1391C11C" w14:textId="77777777" w:rsidR="00B7657A" w:rsidRPr="00B7657A" w:rsidRDefault="00B7657A" w:rsidP="00B7657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 xml:space="preserve">Este esquema está normalizado porque la tabla </w:t>
      </w:r>
      <w:r w:rsidRPr="00B7657A">
        <w:rPr>
          <w:rFonts w:ascii="unset" w:eastAsia="Times New Roman" w:hAnsi="unset" w:cs="Times New Roman"/>
          <w:b/>
          <w:bCs/>
          <w:color w:val="1F1F1F"/>
          <w:sz w:val="24"/>
          <w:szCs w:val="24"/>
          <w:lang w:eastAsia="es-CO"/>
        </w:rPr>
        <w:t>Ventas</w:t>
      </w:r>
      <w:r w:rsidRPr="00B7657A">
        <w:rPr>
          <w:rFonts w:ascii="Times New Roman" w:eastAsia="Times New Roman" w:hAnsi="Times New Roman" w:cs="Times New Roman"/>
          <w:color w:val="1F1F1F"/>
          <w:sz w:val="24"/>
          <w:szCs w:val="24"/>
          <w:lang w:eastAsia="es-CO"/>
        </w:rPr>
        <w:t xml:space="preserve"> utiliza una clave foránea para asociar cada fila con un producto específico.</w:t>
      </w:r>
    </w:p>
    <w:p w14:paraId="59AA1C46" w14:textId="77777777" w:rsidR="00B7657A" w:rsidRPr="00B7657A" w:rsidRDefault="00B7657A" w:rsidP="00B7657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B7657A">
        <w:rPr>
          <w:rFonts w:ascii="Times New Roman" w:eastAsia="Times New Roman" w:hAnsi="Times New Roman" w:cs="Times New Roman"/>
          <w:b/>
          <w:bCs/>
          <w:color w:val="1F1F1F"/>
          <w:sz w:val="36"/>
          <w:szCs w:val="36"/>
          <w:lang w:eastAsia="es-CO"/>
        </w:rPr>
        <w:t>Desnormalización</w:t>
      </w:r>
    </w:p>
    <w:p w14:paraId="6E0B7FBF" w14:textId="77777777" w:rsidR="00B7657A" w:rsidRPr="00B7657A" w:rsidRDefault="00B7657A" w:rsidP="00B7657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La desnormalización es el proceso inverso a la normalización. Consiste en convertir el esquema normalizado en un esquema con información redundante. Implementar la desnormalización ayuda a evitar consultas costosas entre las tablas, pero a costa de crear datos redundantes o duplicados.</w:t>
      </w:r>
    </w:p>
    <w:p w14:paraId="4A30A5D1" w14:textId="77777777" w:rsidR="00B7657A" w:rsidRPr="00B7657A" w:rsidRDefault="00B7657A" w:rsidP="00B7657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B7657A">
        <w:rPr>
          <w:rFonts w:ascii="Times New Roman" w:eastAsia="Times New Roman" w:hAnsi="Times New Roman" w:cs="Times New Roman"/>
          <w:color w:val="1F1F1F"/>
          <w:sz w:val="24"/>
          <w:szCs w:val="24"/>
          <w:lang w:eastAsia="es-CO"/>
        </w:rPr>
        <w:t xml:space="preserve">Para demostrarlo, volvamos al ejemplo anterior. Para desnormalizar el esquema de Adventure Works, la tabla </w:t>
      </w:r>
      <w:r w:rsidRPr="00B7657A">
        <w:rPr>
          <w:rFonts w:ascii="unset" w:eastAsia="Times New Roman" w:hAnsi="unset" w:cs="Times New Roman"/>
          <w:b/>
          <w:bCs/>
          <w:color w:val="1F1F1F"/>
          <w:sz w:val="24"/>
          <w:szCs w:val="24"/>
          <w:lang w:eastAsia="es-CO"/>
        </w:rPr>
        <w:t>Ventas</w:t>
      </w:r>
      <w:r w:rsidRPr="00B7657A">
        <w:rPr>
          <w:rFonts w:ascii="Times New Roman" w:eastAsia="Times New Roman" w:hAnsi="Times New Roman" w:cs="Times New Roman"/>
          <w:color w:val="1F1F1F"/>
          <w:sz w:val="24"/>
          <w:szCs w:val="24"/>
          <w:lang w:eastAsia="es-CO"/>
        </w:rPr>
        <w:t xml:space="preserve"> debe contener las columnas </w:t>
      </w:r>
      <w:proofErr w:type="spellStart"/>
      <w:r w:rsidRPr="00B7657A">
        <w:rPr>
          <w:rFonts w:ascii="unset" w:eastAsia="Times New Roman" w:hAnsi="unset" w:cs="Times New Roman"/>
          <w:b/>
          <w:bCs/>
          <w:color w:val="1F1F1F"/>
          <w:sz w:val="24"/>
          <w:szCs w:val="24"/>
          <w:lang w:eastAsia="es-CO"/>
        </w:rPr>
        <w:t>SaleId</w:t>
      </w:r>
      <w:proofErr w:type="spellEnd"/>
      <w:r w:rsidRPr="00B7657A">
        <w:rPr>
          <w:rFonts w:ascii="Times New Roman" w:eastAsia="Times New Roman" w:hAnsi="Times New Roman" w:cs="Times New Roman"/>
          <w:color w:val="1F1F1F"/>
          <w:sz w:val="24"/>
          <w:szCs w:val="24"/>
          <w:lang w:eastAsia="es-CO"/>
        </w:rPr>
        <w:t xml:space="preserve">, </w:t>
      </w:r>
      <w:proofErr w:type="spellStart"/>
      <w:r w:rsidRPr="00B7657A">
        <w:rPr>
          <w:rFonts w:ascii="unset" w:eastAsia="Times New Roman" w:hAnsi="unset" w:cs="Times New Roman"/>
          <w:b/>
          <w:bCs/>
          <w:color w:val="1F1F1F"/>
          <w:sz w:val="24"/>
          <w:szCs w:val="24"/>
          <w:lang w:eastAsia="es-CO"/>
        </w:rPr>
        <w:t>SalesTotal</w:t>
      </w:r>
      <w:proofErr w:type="spellEnd"/>
      <w:r w:rsidRPr="00B7657A">
        <w:rPr>
          <w:rFonts w:ascii="unset" w:eastAsia="Times New Roman" w:hAnsi="unset" w:cs="Times New Roman"/>
          <w:b/>
          <w:bCs/>
          <w:color w:val="1F1F1F"/>
          <w:sz w:val="24"/>
          <w:szCs w:val="24"/>
          <w:lang w:eastAsia="es-CO"/>
        </w:rPr>
        <w:t xml:space="preserve">, </w:t>
      </w:r>
      <w:proofErr w:type="spellStart"/>
      <w:r w:rsidRPr="00B7657A">
        <w:rPr>
          <w:rFonts w:ascii="unset" w:eastAsia="Times New Roman" w:hAnsi="unset" w:cs="Times New Roman"/>
          <w:b/>
          <w:bCs/>
          <w:color w:val="1F1F1F"/>
          <w:sz w:val="24"/>
          <w:szCs w:val="24"/>
          <w:lang w:eastAsia="es-CO"/>
        </w:rPr>
        <w:t>ProductName</w:t>
      </w:r>
      <w:proofErr w:type="spellEnd"/>
      <w:r w:rsidRPr="00B7657A">
        <w:rPr>
          <w:rFonts w:ascii="Times New Roman" w:eastAsia="Times New Roman" w:hAnsi="Times New Roman" w:cs="Times New Roman"/>
          <w:color w:val="1F1F1F"/>
          <w:sz w:val="24"/>
          <w:szCs w:val="24"/>
          <w:lang w:eastAsia="es-CO"/>
        </w:rPr>
        <w:t xml:space="preserve"> y</w:t>
      </w:r>
      <w:r w:rsidRPr="00B7657A">
        <w:rPr>
          <w:rFonts w:ascii="unset" w:eastAsia="Times New Roman" w:hAnsi="unset" w:cs="Times New Roman"/>
          <w:b/>
          <w:bCs/>
          <w:color w:val="1F1F1F"/>
          <w:sz w:val="24"/>
          <w:szCs w:val="24"/>
          <w:lang w:eastAsia="es-CO"/>
        </w:rPr>
        <w:t xml:space="preserve"> </w:t>
      </w:r>
      <w:proofErr w:type="spellStart"/>
      <w:r w:rsidRPr="00B7657A">
        <w:rPr>
          <w:rFonts w:ascii="unset" w:eastAsia="Times New Roman" w:hAnsi="unset" w:cs="Times New Roman"/>
          <w:b/>
          <w:bCs/>
          <w:color w:val="1F1F1F"/>
          <w:sz w:val="24"/>
          <w:szCs w:val="24"/>
          <w:lang w:eastAsia="es-CO"/>
        </w:rPr>
        <w:t>ProductDescription</w:t>
      </w:r>
      <w:proofErr w:type="spellEnd"/>
      <w:r w:rsidRPr="00B7657A">
        <w:rPr>
          <w:rFonts w:ascii="Times New Roman" w:eastAsia="Times New Roman" w:hAnsi="Times New Roman" w:cs="Times New Roman"/>
          <w:color w:val="1F1F1F"/>
          <w:sz w:val="24"/>
          <w:szCs w:val="24"/>
          <w:lang w:eastAsia="es-CO"/>
        </w:rPr>
        <w:t>.</w:t>
      </w:r>
    </w:p>
    <w:p w14:paraId="2BF8E8F7" w14:textId="2CAA67FE" w:rsidR="00B7657A" w:rsidRDefault="00B7657A">
      <w:r>
        <w:rPr>
          <w:noProof/>
        </w:rPr>
        <w:lastRenderedPageBreak/>
        <w:drawing>
          <wp:inline distT="0" distB="0" distL="0" distR="0" wp14:anchorId="6AAD1E12" wp14:editId="5C03D019">
            <wp:extent cx="5612130" cy="3157855"/>
            <wp:effectExtent l="0" t="0" r="7620" b="4445"/>
            <wp:docPr id="1962269966" name="Imagen 2" descr="Tabla de ve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vent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157855"/>
                    </a:xfrm>
                    <a:prstGeom prst="rect">
                      <a:avLst/>
                    </a:prstGeom>
                    <a:noFill/>
                    <a:ln>
                      <a:noFill/>
                    </a:ln>
                  </pic:spPr>
                </pic:pic>
              </a:graphicData>
            </a:graphic>
          </wp:inline>
        </w:drawing>
      </w:r>
    </w:p>
    <w:p w14:paraId="43F6CDEB"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Observe cómo la información del producto está ahora duplicada en varias filas.</w:t>
      </w:r>
    </w:p>
    <w:p w14:paraId="6E468856"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Por otro lado, la desnormalización ofrece algunas ventajas:</w:t>
      </w:r>
    </w:p>
    <w:p w14:paraId="22E92E86" w14:textId="77777777" w:rsidR="00B7657A" w:rsidRPr="00B7657A" w:rsidRDefault="00B7657A" w:rsidP="00B7657A">
      <w:pPr>
        <w:numPr>
          <w:ilvl w:val="0"/>
          <w:numId w:val="5"/>
        </w:num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En lugar de cargar varias tablas de datos en su modelo de datos, sólo tiene una tabla grande, lo que podría ser más eficiente en cuanto a rendimiento. Al no existir relaciones entre las tablas, se reducen las consultas para unir los datos.</w:t>
      </w:r>
    </w:p>
    <w:p w14:paraId="66AA9814" w14:textId="77777777" w:rsidR="00B7657A" w:rsidRPr="00B7657A" w:rsidRDefault="00B7657A" w:rsidP="00B7657A">
      <w:pPr>
        <w:numPr>
          <w:ilvl w:val="0"/>
          <w:numId w:val="5"/>
        </w:num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La propagación de filtros entre las tablas puede ser a veces menos eficiente que los filtros aplicados a una sola tabla.</w:t>
      </w:r>
    </w:p>
    <w:p w14:paraId="39992975" w14:textId="77777777" w:rsidR="00B7657A" w:rsidRPr="00B7657A" w:rsidRDefault="00B7657A" w:rsidP="00B7657A">
      <w:pPr>
        <w:numPr>
          <w:ilvl w:val="0"/>
          <w:numId w:val="5"/>
        </w:num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Establecer una jerarquía a partir de campos dentro de una tabla es más sencillo.</w:t>
      </w:r>
    </w:p>
    <w:p w14:paraId="43D84073"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Sin embargo, a pesar de estas ventajas, no tiene por qué crear un modelo de datos desnormalizado para cada conjunto de datos. Durante la fase de diseño, debe tener en cuenta otros factores que también pueden afectar a su modelo, como los requisitos analíticos y empresariales, sus fuentes de datos y el tamaño de su modelo.</w:t>
      </w:r>
    </w:p>
    <w:p w14:paraId="5A2D588A" w14:textId="77777777" w:rsidR="00B7657A" w:rsidRPr="00B7657A" w:rsidRDefault="00B7657A" w:rsidP="00B7657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7657A">
        <w:rPr>
          <w:rFonts w:ascii="Times New Roman" w:eastAsia="Times New Roman" w:hAnsi="Times New Roman" w:cs="Times New Roman"/>
          <w:b/>
          <w:bCs/>
          <w:sz w:val="36"/>
          <w:szCs w:val="36"/>
          <w:lang w:eastAsia="es-CO"/>
        </w:rPr>
        <w:t>Diferencia entre normalización y desnormalización</w:t>
      </w:r>
    </w:p>
    <w:p w14:paraId="18AA7B07"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Existen varias diferencias entre los modelos normalizados y desnormalizados, que es importante conocer:</w:t>
      </w:r>
    </w:p>
    <w:p w14:paraId="5F3E8DAA"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unset" w:eastAsia="Times New Roman" w:hAnsi="unset" w:cs="Times New Roman"/>
          <w:b/>
          <w:bCs/>
          <w:sz w:val="24"/>
          <w:szCs w:val="24"/>
          <w:lang w:eastAsia="es-CO"/>
        </w:rPr>
        <w:t>Integridad de los datos</w:t>
      </w:r>
    </w:p>
    <w:p w14:paraId="7DCD8F97"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La integridad de los datos se mantiene durante el proceso de normalización. En cambio, la integridad de los datos es más difícil de mantener con un modelo desnormalizado. Esto se debe a que puede ser necesario actualizar varias filas cuando cambian los datos.</w:t>
      </w:r>
    </w:p>
    <w:p w14:paraId="520A9614"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unset" w:eastAsia="Times New Roman" w:hAnsi="unset" w:cs="Times New Roman"/>
          <w:b/>
          <w:bCs/>
          <w:sz w:val="24"/>
          <w:szCs w:val="24"/>
          <w:lang w:eastAsia="es-CO"/>
        </w:rPr>
        <w:lastRenderedPageBreak/>
        <w:t>Datos redundantes</w:t>
      </w:r>
    </w:p>
    <w:p w14:paraId="7B2C71C7"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Los datos redundantes se eliminan cuando se realiza la normalización. Sin embargo, la desnormalización aumenta los datos redundantes.</w:t>
      </w:r>
    </w:p>
    <w:p w14:paraId="7315CA70"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unset" w:eastAsia="Times New Roman" w:hAnsi="unset" w:cs="Times New Roman"/>
          <w:b/>
          <w:bCs/>
          <w:sz w:val="24"/>
          <w:szCs w:val="24"/>
          <w:lang w:eastAsia="es-CO"/>
        </w:rPr>
        <w:t>Tamaño del modelo</w:t>
      </w:r>
    </w:p>
    <w:p w14:paraId="2604214D"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 xml:space="preserve">La normalización aumenta el número de tablas y de consultas </w:t>
      </w:r>
      <w:proofErr w:type="spellStart"/>
      <w:r w:rsidRPr="00B7657A">
        <w:rPr>
          <w:rFonts w:ascii="Times New Roman" w:eastAsia="Times New Roman" w:hAnsi="Times New Roman" w:cs="Times New Roman"/>
          <w:sz w:val="24"/>
          <w:szCs w:val="24"/>
          <w:lang w:eastAsia="es-CO"/>
        </w:rPr>
        <w:t>join</w:t>
      </w:r>
      <w:proofErr w:type="spellEnd"/>
      <w:r w:rsidRPr="00B7657A">
        <w:rPr>
          <w:rFonts w:ascii="Times New Roman" w:eastAsia="Times New Roman" w:hAnsi="Times New Roman" w:cs="Times New Roman"/>
          <w:sz w:val="24"/>
          <w:szCs w:val="24"/>
          <w:lang w:eastAsia="es-CO"/>
        </w:rPr>
        <w:t xml:space="preserve"> (debido a las relaciones entre tablas). Por el contrario, la desnormalización reduce el número de tablas y relaciones.</w:t>
      </w:r>
    </w:p>
    <w:p w14:paraId="077E4F22"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unset" w:eastAsia="Times New Roman" w:hAnsi="unset" w:cs="Times New Roman"/>
          <w:b/>
          <w:bCs/>
          <w:sz w:val="24"/>
          <w:szCs w:val="24"/>
          <w:lang w:eastAsia="es-CO"/>
        </w:rPr>
        <w:t>Memoria</w:t>
      </w:r>
    </w:p>
    <w:p w14:paraId="13AE7BC2"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El espacio en disco se utiliza en exceso en un esquema desnormalizado porque los mismos datos se almacenan en otro lugar. Por el contrario, el espacio en disco se optimiza en un esquema normalizado.</w:t>
      </w:r>
    </w:p>
    <w:p w14:paraId="27CE81FE" w14:textId="77777777" w:rsidR="00B7657A" w:rsidRPr="00B7657A" w:rsidRDefault="00B7657A" w:rsidP="00B7657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7657A">
        <w:rPr>
          <w:rFonts w:ascii="Times New Roman" w:eastAsia="Times New Roman" w:hAnsi="Times New Roman" w:cs="Times New Roman"/>
          <w:b/>
          <w:bCs/>
          <w:sz w:val="36"/>
          <w:szCs w:val="36"/>
          <w:lang w:eastAsia="es-CO"/>
        </w:rPr>
        <w:t xml:space="preserve">Normalización y desnormalización de datos en </w:t>
      </w:r>
      <w:proofErr w:type="spellStart"/>
      <w:r w:rsidRPr="00B7657A">
        <w:rPr>
          <w:rFonts w:ascii="Times New Roman" w:eastAsia="Times New Roman" w:hAnsi="Times New Roman" w:cs="Times New Roman"/>
          <w:b/>
          <w:bCs/>
          <w:sz w:val="36"/>
          <w:szCs w:val="36"/>
          <w:lang w:eastAsia="es-CO"/>
        </w:rPr>
        <w:t>Power</w:t>
      </w:r>
      <w:proofErr w:type="spellEnd"/>
      <w:r w:rsidRPr="00B7657A">
        <w:rPr>
          <w:rFonts w:ascii="Times New Roman" w:eastAsia="Times New Roman" w:hAnsi="Times New Roman" w:cs="Times New Roman"/>
          <w:b/>
          <w:bCs/>
          <w:sz w:val="36"/>
          <w:szCs w:val="36"/>
          <w:lang w:eastAsia="es-CO"/>
        </w:rPr>
        <w:t xml:space="preserve"> </w:t>
      </w:r>
      <w:proofErr w:type="spellStart"/>
      <w:r w:rsidRPr="00B7657A">
        <w:rPr>
          <w:rFonts w:ascii="Times New Roman" w:eastAsia="Times New Roman" w:hAnsi="Times New Roman" w:cs="Times New Roman"/>
          <w:b/>
          <w:bCs/>
          <w:sz w:val="36"/>
          <w:szCs w:val="36"/>
          <w:lang w:eastAsia="es-CO"/>
        </w:rPr>
        <w:t>Query</w:t>
      </w:r>
      <w:proofErr w:type="spellEnd"/>
    </w:p>
    <w:p w14:paraId="385DAFD0"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Ahora que ya está familiarizado con la normalización y la desnormalización, repasemos cómo se implementan estas técnicas.</w:t>
      </w:r>
    </w:p>
    <w:p w14:paraId="7D2E7D6D"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unset" w:eastAsia="Times New Roman" w:hAnsi="unset" w:cs="Times New Roman"/>
          <w:b/>
          <w:bCs/>
          <w:sz w:val="24"/>
          <w:szCs w:val="24"/>
          <w:lang w:eastAsia="es-CO"/>
        </w:rPr>
        <w:t>Cargar los datos</w:t>
      </w:r>
    </w:p>
    <w:p w14:paraId="7B8EA7A5"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 xml:space="preserve">Cuando los datos se cargan en </w:t>
      </w:r>
      <w:proofErr w:type="spellStart"/>
      <w:r w:rsidRPr="00B7657A">
        <w:rPr>
          <w:rFonts w:ascii="Times New Roman" w:eastAsia="Times New Roman" w:hAnsi="Times New Roman" w:cs="Times New Roman"/>
          <w:sz w:val="24"/>
          <w:szCs w:val="24"/>
          <w:lang w:eastAsia="es-CO"/>
        </w:rPr>
        <w:t>Power</w:t>
      </w:r>
      <w:proofErr w:type="spellEnd"/>
      <w:r w:rsidRPr="00B7657A">
        <w:rPr>
          <w:rFonts w:ascii="Times New Roman" w:eastAsia="Times New Roman" w:hAnsi="Times New Roman" w:cs="Times New Roman"/>
          <w:sz w:val="24"/>
          <w:szCs w:val="24"/>
          <w:lang w:eastAsia="es-CO"/>
        </w:rPr>
        <w:t xml:space="preserve"> BI desde una única fuente de datos, es probable que representen una estructura de datos desnormalizada. En este caso, puede utilizar el editor de </w:t>
      </w:r>
      <w:proofErr w:type="spellStart"/>
      <w:r w:rsidRPr="00B7657A">
        <w:rPr>
          <w:rFonts w:ascii="Times New Roman" w:eastAsia="Times New Roman" w:hAnsi="Times New Roman" w:cs="Times New Roman"/>
          <w:sz w:val="24"/>
          <w:szCs w:val="24"/>
          <w:lang w:eastAsia="es-CO"/>
        </w:rPr>
        <w:t>Power</w:t>
      </w:r>
      <w:proofErr w:type="spellEnd"/>
      <w:r w:rsidRPr="00B7657A">
        <w:rPr>
          <w:rFonts w:ascii="Times New Roman" w:eastAsia="Times New Roman" w:hAnsi="Times New Roman" w:cs="Times New Roman"/>
          <w:sz w:val="24"/>
          <w:szCs w:val="24"/>
          <w:lang w:eastAsia="es-CO"/>
        </w:rPr>
        <w:t xml:space="preserve"> </w:t>
      </w:r>
      <w:proofErr w:type="spellStart"/>
      <w:r w:rsidRPr="00B7657A">
        <w:rPr>
          <w:rFonts w:ascii="Times New Roman" w:eastAsia="Times New Roman" w:hAnsi="Times New Roman" w:cs="Times New Roman"/>
          <w:sz w:val="24"/>
          <w:szCs w:val="24"/>
          <w:lang w:eastAsia="es-CO"/>
        </w:rPr>
        <w:t>Query</w:t>
      </w:r>
      <w:proofErr w:type="spellEnd"/>
      <w:r w:rsidRPr="00B7657A">
        <w:rPr>
          <w:rFonts w:ascii="Times New Roman" w:eastAsia="Times New Roman" w:hAnsi="Times New Roman" w:cs="Times New Roman"/>
          <w:sz w:val="24"/>
          <w:szCs w:val="24"/>
          <w:lang w:eastAsia="es-CO"/>
        </w:rPr>
        <w:t xml:space="preserve"> para transformar y dar forma a sus datos de origen en varias tablas normalizadas. Una vez que haya realizado la normalización en </w:t>
      </w:r>
      <w:proofErr w:type="spellStart"/>
      <w:r w:rsidRPr="00B7657A">
        <w:rPr>
          <w:rFonts w:ascii="Times New Roman" w:eastAsia="Times New Roman" w:hAnsi="Times New Roman" w:cs="Times New Roman"/>
          <w:sz w:val="24"/>
          <w:szCs w:val="24"/>
          <w:lang w:eastAsia="es-CO"/>
        </w:rPr>
        <w:t>Power</w:t>
      </w:r>
      <w:proofErr w:type="spellEnd"/>
      <w:r w:rsidRPr="00B7657A">
        <w:rPr>
          <w:rFonts w:ascii="Times New Roman" w:eastAsia="Times New Roman" w:hAnsi="Times New Roman" w:cs="Times New Roman"/>
          <w:sz w:val="24"/>
          <w:szCs w:val="24"/>
          <w:lang w:eastAsia="es-CO"/>
        </w:rPr>
        <w:t xml:space="preserve"> </w:t>
      </w:r>
      <w:proofErr w:type="spellStart"/>
      <w:r w:rsidRPr="00B7657A">
        <w:rPr>
          <w:rFonts w:ascii="Times New Roman" w:eastAsia="Times New Roman" w:hAnsi="Times New Roman" w:cs="Times New Roman"/>
          <w:sz w:val="24"/>
          <w:szCs w:val="24"/>
          <w:lang w:eastAsia="es-CO"/>
        </w:rPr>
        <w:t>Query</w:t>
      </w:r>
      <w:proofErr w:type="spellEnd"/>
      <w:r w:rsidRPr="00B7657A">
        <w:rPr>
          <w:rFonts w:ascii="Times New Roman" w:eastAsia="Times New Roman" w:hAnsi="Times New Roman" w:cs="Times New Roman"/>
          <w:sz w:val="24"/>
          <w:szCs w:val="24"/>
          <w:lang w:eastAsia="es-CO"/>
        </w:rPr>
        <w:t xml:space="preserve">, podrá construir relaciones entre sus tablas de datos en la vista de modelado del escritorio de </w:t>
      </w:r>
      <w:proofErr w:type="spellStart"/>
      <w:r w:rsidRPr="00B7657A">
        <w:rPr>
          <w:rFonts w:ascii="Times New Roman" w:eastAsia="Times New Roman" w:hAnsi="Times New Roman" w:cs="Times New Roman"/>
          <w:sz w:val="24"/>
          <w:szCs w:val="24"/>
          <w:lang w:eastAsia="es-CO"/>
        </w:rPr>
        <w:t>Power</w:t>
      </w:r>
      <w:proofErr w:type="spellEnd"/>
      <w:r w:rsidRPr="00B7657A">
        <w:rPr>
          <w:rFonts w:ascii="Times New Roman" w:eastAsia="Times New Roman" w:hAnsi="Times New Roman" w:cs="Times New Roman"/>
          <w:sz w:val="24"/>
          <w:szCs w:val="24"/>
          <w:lang w:eastAsia="es-CO"/>
        </w:rPr>
        <w:t xml:space="preserve"> BI.</w:t>
      </w:r>
    </w:p>
    <w:p w14:paraId="2AC25842"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unset" w:eastAsia="Times New Roman" w:hAnsi="unset" w:cs="Times New Roman"/>
          <w:b/>
          <w:bCs/>
          <w:sz w:val="24"/>
          <w:szCs w:val="24"/>
          <w:lang w:eastAsia="es-CO"/>
        </w:rPr>
        <w:t>Diseñe su modelo</w:t>
      </w:r>
    </w:p>
    <w:p w14:paraId="7CC0A46E"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Su responsabilidad es diseñar un modelo de datos optimizado con tablas que representen los requisitos empresariales. Cualquier decisión en torno a la normalización o desnormalización debe estar alineada con estos requisitos.</w:t>
      </w:r>
    </w:p>
    <w:p w14:paraId="0571029B"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 xml:space="preserve">En el siguiente ejemplo, Adventure Works clasifica los productos por </w:t>
      </w:r>
      <w:r w:rsidRPr="00B7657A">
        <w:rPr>
          <w:rFonts w:ascii="unset" w:eastAsia="Times New Roman" w:hAnsi="unset" w:cs="Times New Roman"/>
          <w:b/>
          <w:bCs/>
          <w:sz w:val="24"/>
          <w:szCs w:val="24"/>
          <w:lang w:eastAsia="es-CO"/>
        </w:rPr>
        <w:t>categoría</w:t>
      </w:r>
      <w:r w:rsidRPr="00B7657A">
        <w:rPr>
          <w:rFonts w:ascii="Times New Roman" w:eastAsia="Times New Roman" w:hAnsi="Times New Roman" w:cs="Times New Roman"/>
          <w:sz w:val="24"/>
          <w:szCs w:val="24"/>
          <w:lang w:eastAsia="es-CO"/>
        </w:rPr>
        <w:t xml:space="preserve"> y </w:t>
      </w:r>
      <w:r w:rsidRPr="00B7657A">
        <w:rPr>
          <w:rFonts w:ascii="unset" w:eastAsia="Times New Roman" w:hAnsi="unset" w:cs="Times New Roman"/>
          <w:b/>
          <w:bCs/>
          <w:sz w:val="24"/>
          <w:szCs w:val="24"/>
          <w:lang w:eastAsia="es-CO"/>
        </w:rPr>
        <w:t>subcategoría</w:t>
      </w:r>
      <w:r w:rsidRPr="00B7657A">
        <w:rPr>
          <w:rFonts w:ascii="Times New Roman" w:eastAsia="Times New Roman" w:hAnsi="Times New Roman" w:cs="Times New Roman"/>
          <w:sz w:val="24"/>
          <w:szCs w:val="24"/>
          <w:lang w:eastAsia="es-CO"/>
        </w:rPr>
        <w:t xml:space="preserve">. Los productos se asignan a </w:t>
      </w:r>
      <w:r w:rsidRPr="00B7657A">
        <w:rPr>
          <w:rFonts w:ascii="unset" w:eastAsia="Times New Roman" w:hAnsi="unset" w:cs="Times New Roman"/>
          <w:b/>
          <w:bCs/>
          <w:sz w:val="24"/>
          <w:szCs w:val="24"/>
          <w:lang w:eastAsia="es-CO"/>
        </w:rPr>
        <w:t>subcategorías</w:t>
      </w:r>
      <w:r w:rsidRPr="00B7657A">
        <w:rPr>
          <w:rFonts w:ascii="Times New Roman" w:eastAsia="Times New Roman" w:hAnsi="Times New Roman" w:cs="Times New Roman"/>
          <w:sz w:val="24"/>
          <w:szCs w:val="24"/>
          <w:lang w:eastAsia="es-CO"/>
        </w:rPr>
        <w:t xml:space="preserve">. Mientras que las </w:t>
      </w:r>
      <w:r w:rsidRPr="00B7657A">
        <w:rPr>
          <w:rFonts w:ascii="unset" w:eastAsia="Times New Roman" w:hAnsi="unset" w:cs="Times New Roman"/>
          <w:b/>
          <w:bCs/>
          <w:sz w:val="24"/>
          <w:szCs w:val="24"/>
          <w:lang w:eastAsia="es-CO"/>
        </w:rPr>
        <w:t>subcategorías</w:t>
      </w:r>
      <w:r w:rsidRPr="00B7657A">
        <w:rPr>
          <w:rFonts w:ascii="Times New Roman" w:eastAsia="Times New Roman" w:hAnsi="Times New Roman" w:cs="Times New Roman"/>
          <w:sz w:val="24"/>
          <w:szCs w:val="24"/>
          <w:lang w:eastAsia="es-CO"/>
        </w:rPr>
        <w:t xml:space="preserve"> se asignan a </w:t>
      </w:r>
      <w:r w:rsidRPr="00B7657A">
        <w:rPr>
          <w:rFonts w:ascii="unset" w:eastAsia="Times New Roman" w:hAnsi="unset" w:cs="Times New Roman"/>
          <w:b/>
          <w:bCs/>
          <w:sz w:val="24"/>
          <w:szCs w:val="24"/>
          <w:lang w:eastAsia="es-CO"/>
        </w:rPr>
        <w:t>categorías</w:t>
      </w:r>
      <w:r w:rsidRPr="00B7657A">
        <w:rPr>
          <w:rFonts w:ascii="Times New Roman" w:eastAsia="Times New Roman" w:hAnsi="Times New Roman" w:cs="Times New Roman"/>
          <w:sz w:val="24"/>
          <w:szCs w:val="24"/>
          <w:lang w:eastAsia="es-CO"/>
        </w:rPr>
        <w:t xml:space="preserve">. En este modelo, la tabla de dimensiones </w:t>
      </w:r>
      <w:r w:rsidRPr="00B7657A">
        <w:rPr>
          <w:rFonts w:ascii="unset" w:eastAsia="Times New Roman" w:hAnsi="unset" w:cs="Times New Roman"/>
          <w:b/>
          <w:bCs/>
          <w:sz w:val="24"/>
          <w:szCs w:val="24"/>
          <w:lang w:eastAsia="es-CO"/>
        </w:rPr>
        <w:t>Producto</w:t>
      </w:r>
      <w:r w:rsidRPr="00B7657A">
        <w:rPr>
          <w:rFonts w:ascii="Times New Roman" w:eastAsia="Times New Roman" w:hAnsi="Times New Roman" w:cs="Times New Roman"/>
          <w:sz w:val="24"/>
          <w:szCs w:val="24"/>
          <w:lang w:eastAsia="es-CO"/>
        </w:rPr>
        <w:t xml:space="preserve"> se normaliza y almacena en tres tablas separadas:</w:t>
      </w:r>
    </w:p>
    <w:p w14:paraId="5B7DA47C" w14:textId="77777777" w:rsidR="00B7657A" w:rsidRPr="00B7657A" w:rsidRDefault="00B7657A" w:rsidP="00B7657A">
      <w:pPr>
        <w:numPr>
          <w:ilvl w:val="0"/>
          <w:numId w:val="6"/>
        </w:numPr>
        <w:spacing w:after="100" w:afterAutospacing="1" w:line="240" w:lineRule="auto"/>
        <w:rPr>
          <w:rFonts w:ascii="Times New Roman" w:eastAsia="Times New Roman" w:hAnsi="Times New Roman" w:cs="Times New Roman"/>
          <w:sz w:val="24"/>
          <w:szCs w:val="24"/>
          <w:lang w:eastAsia="es-CO"/>
        </w:rPr>
      </w:pPr>
      <w:r w:rsidRPr="00B7657A">
        <w:rPr>
          <w:rFonts w:ascii="unset" w:eastAsia="Times New Roman" w:hAnsi="unset" w:cs="Times New Roman"/>
          <w:b/>
          <w:bCs/>
          <w:sz w:val="24"/>
          <w:szCs w:val="24"/>
          <w:lang w:eastAsia="es-CO"/>
        </w:rPr>
        <w:t>Categoría</w:t>
      </w:r>
      <w:r w:rsidRPr="00B7657A">
        <w:rPr>
          <w:rFonts w:ascii="Times New Roman" w:eastAsia="Times New Roman" w:hAnsi="Times New Roman" w:cs="Times New Roman"/>
          <w:sz w:val="24"/>
          <w:szCs w:val="24"/>
          <w:lang w:eastAsia="es-CO"/>
        </w:rPr>
        <w:t>,</w:t>
      </w:r>
    </w:p>
    <w:p w14:paraId="7E1C2161" w14:textId="77777777" w:rsidR="00B7657A" w:rsidRPr="00B7657A" w:rsidRDefault="00B7657A" w:rsidP="00B7657A">
      <w:pPr>
        <w:numPr>
          <w:ilvl w:val="0"/>
          <w:numId w:val="6"/>
        </w:numPr>
        <w:spacing w:after="100" w:afterAutospacing="1" w:line="240" w:lineRule="auto"/>
        <w:rPr>
          <w:rFonts w:ascii="Times New Roman" w:eastAsia="Times New Roman" w:hAnsi="Times New Roman" w:cs="Times New Roman"/>
          <w:sz w:val="24"/>
          <w:szCs w:val="24"/>
          <w:lang w:eastAsia="es-CO"/>
        </w:rPr>
      </w:pPr>
      <w:r w:rsidRPr="00B7657A">
        <w:rPr>
          <w:rFonts w:ascii="unset" w:eastAsia="Times New Roman" w:hAnsi="unset" w:cs="Times New Roman"/>
          <w:b/>
          <w:bCs/>
          <w:sz w:val="24"/>
          <w:szCs w:val="24"/>
          <w:lang w:eastAsia="es-CO"/>
        </w:rPr>
        <w:t>Subcategoría</w:t>
      </w:r>
    </w:p>
    <w:p w14:paraId="18397B81" w14:textId="77777777" w:rsidR="00B7657A" w:rsidRPr="00B7657A" w:rsidRDefault="00B7657A" w:rsidP="00B7657A">
      <w:pPr>
        <w:numPr>
          <w:ilvl w:val="0"/>
          <w:numId w:val="6"/>
        </w:num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 xml:space="preserve">y </w:t>
      </w:r>
      <w:r w:rsidRPr="00B7657A">
        <w:rPr>
          <w:rFonts w:ascii="unset" w:eastAsia="Times New Roman" w:hAnsi="unset" w:cs="Times New Roman"/>
          <w:b/>
          <w:bCs/>
          <w:sz w:val="24"/>
          <w:szCs w:val="24"/>
          <w:lang w:eastAsia="es-CO"/>
        </w:rPr>
        <w:t>Producto</w:t>
      </w:r>
      <w:r w:rsidRPr="00B7657A">
        <w:rPr>
          <w:rFonts w:ascii="Times New Roman" w:eastAsia="Times New Roman" w:hAnsi="Times New Roman" w:cs="Times New Roman"/>
          <w:sz w:val="24"/>
          <w:szCs w:val="24"/>
          <w:lang w:eastAsia="es-CO"/>
        </w:rPr>
        <w:t>.</w:t>
      </w:r>
    </w:p>
    <w:p w14:paraId="49F86171" w14:textId="5EAD923E" w:rsidR="00B7657A" w:rsidRDefault="00B7657A">
      <w:r>
        <w:rPr>
          <w:noProof/>
        </w:rPr>
        <w:lastRenderedPageBreak/>
        <w:drawing>
          <wp:inline distT="0" distB="0" distL="0" distR="0" wp14:anchorId="6A4986A7" wp14:editId="2AD22C8C">
            <wp:extent cx="5612130" cy="3157855"/>
            <wp:effectExtent l="0" t="0" r="7620" b="4445"/>
            <wp:docPr id="768469887" name="Imagen 3" descr="Modelo de datos de ve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o de datos de vent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157855"/>
                    </a:xfrm>
                    <a:prstGeom prst="rect">
                      <a:avLst/>
                    </a:prstGeom>
                    <a:noFill/>
                    <a:ln>
                      <a:noFill/>
                    </a:ln>
                  </pic:spPr>
                </pic:pic>
              </a:graphicData>
            </a:graphic>
          </wp:inline>
        </w:drawing>
      </w:r>
    </w:p>
    <w:p w14:paraId="35AF6E90"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unset" w:eastAsia="Times New Roman" w:hAnsi="unset" w:cs="Times New Roman"/>
          <w:b/>
          <w:bCs/>
          <w:sz w:val="24"/>
          <w:szCs w:val="24"/>
          <w:lang w:eastAsia="es-CO"/>
        </w:rPr>
        <w:t>Desnormalice su modelo</w:t>
      </w:r>
    </w:p>
    <w:p w14:paraId="2631480F"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 xml:space="preserve">A Adventure Works le interesa desnormalizar este modelo. Sus analistas de datos pueden utilizar </w:t>
      </w:r>
      <w:proofErr w:type="spellStart"/>
      <w:r w:rsidRPr="00B7657A">
        <w:rPr>
          <w:rFonts w:ascii="Times New Roman" w:eastAsia="Times New Roman" w:hAnsi="Times New Roman" w:cs="Times New Roman"/>
          <w:sz w:val="24"/>
          <w:szCs w:val="24"/>
          <w:lang w:eastAsia="es-CO"/>
        </w:rPr>
        <w:t>Power</w:t>
      </w:r>
      <w:proofErr w:type="spellEnd"/>
      <w:r w:rsidRPr="00B7657A">
        <w:rPr>
          <w:rFonts w:ascii="Times New Roman" w:eastAsia="Times New Roman" w:hAnsi="Times New Roman" w:cs="Times New Roman"/>
          <w:sz w:val="24"/>
          <w:szCs w:val="24"/>
          <w:lang w:eastAsia="es-CO"/>
        </w:rPr>
        <w:t xml:space="preserve"> </w:t>
      </w:r>
      <w:proofErr w:type="spellStart"/>
      <w:r w:rsidRPr="00B7657A">
        <w:rPr>
          <w:rFonts w:ascii="Times New Roman" w:eastAsia="Times New Roman" w:hAnsi="Times New Roman" w:cs="Times New Roman"/>
          <w:sz w:val="24"/>
          <w:szCs w:val="24"/>
          <w:lang w:eastAsia="es-CO"/>
        </w:rPr>
        <w:t>Query</w:t>
      </w:r>
      <w:proofErr w:type="spellEnd"/>
      <w:r w:rsidRPr="00B7657A">
        <w:rPr>
          <w:rFonts w:ascii="Times New Roman" w:eastAsia="Times New Roman" w:hAnsi="Times New Roman" w:cs="Times New Roman"/>
          <w:sz w:val="24"/>
          <w:szCs w:val="24"/>
          <w:lang w:eastAsia="es-CO"/>
        </w:rPr>
        <w:t xml:space="preserve"> para transformar estas tablas en una única tabla de productos utilizando la función </w:t>
      </w:r>
      <w:r w:rsidRPr="00B7657A">
        <w:rPr>
          <w:rFonts w:ascii="unset" w:eastAsia="Times New Roman" w:hAnsi="unset" w:cs="Times New Roman"/>
          <w:b/>
          <w:bCs/>
          <w:sz w:val="24"/>
          <w:szCs w:val="24"/>
          <w:lang w:eastAsia="es-CO"/>
        </w:rPr>
        <w:t>Fusionar consultas</w:t>
      </w:r>
      <w:r w:rsidRPr="00B7657A">
        <w:rPr>
          <w:rFonts w:ascii="Times New Roman" w:eastAsia="Times New Roman" w:hAnsi="Times New Roman" w:cs="Times New Roman"/>
          <w:sz w:val="24"/>
          <w:szCs w:val="24"/>
          <w:lang w:eastAsia="es-CO"/>
        </w:rPr>
        <w:t>.</w:t>
      </w:r>
    </w:p>
    <w:p w14:paraId="4BA61C20" w14:textId="77777777" w:rsidR="00B7657A" w:rsidRPr="00B7657A" w:rsidRDefault="00B7657A" w:rsidP="00B7657A">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7657A">
        <w:rPr>
          <w:rFonts w:ascii="Times New Roman" w:eastAsia="Times New Roman" w:hAnsi="Times New Roman" w:cs="Times New Roman"/>
          <w:b/>
          <w:bCs/>
          <w:sz w:val="36"/>
          <w:szCs w:val="36"/>
          <w:lang w:eastAsia="es-CO"/>
        </w:rPr>
        <w:t>Conclusión</w:t>
      </w:r>
    </w:p>
    <w:p w14:paraId="3E91C5B3" w14:textId="77777777" w:rsidR="00B7657A" w:rsidRPr="00B7657A" w:rsidRDefault="00B7657A" w:rsidP="00B7657A">
      <w:pPr>
        <w:spacing w:after="100" w:afterAutospacing="1" w:line="240" w:lineRule="auto"/>
        <w:rPr>
          <w:rFonts w:ascii="Times New Roman" w:eastAsia="Times New Roman" w:hAnsi="Times New Roman" w:cs="Times New Roman"/>
          <w:sz w:val="24"/>
          <w:szCs w:val="24"/>
          <w:lang w:eastAsia="es-CO"/>
        </w:rPr>
      </w:pPr>
      <w:r w:rsidRPr="00B7657A">
        <w:rPr>
          <w:rFonts w:ascii="Times New Roman" w:eastAsia="Times New Roman" w:hAnsi="Times New Roman" w:cs="Times New Roman"/>
          <w:sz w:val="24"/>
          <w:szCs w:val="24"/>
          <w:lang w:eastAsia="es-CO"/>
        </w:rPr>
        <w:t>El debate sobre normalización o desnormalización consiste en encontrar el equilibrio adecuado entre la integridad de los datos, el rendimiento de las consultas y la facilidad de mantenimiento. No existe una solución única para todos los casos, y la elección depende de los requisitos empresariales y analíticos específicos de su proyecto. Sin embargo, si comprende los fundamentos, las diferencias y los casos de uso de cada estructura de datos normalizada y desnormalizada, podrá adaptar su modelo de datos para satisfacer sus necesidades específicas.</w:t>
      </w:r>
    </w:p>
    <w:p w14:paraId="66DFE8DF" w14:textId="2FDF7682" w:rsidR="00B7657A" w:rsidRDefault="00B7657A" w:rsidP="00B7657A"/>
    <w:sectPr w:rsidR="00B765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6FC"/>
    <w:multiLevelType w:val="multilevel"/>
    <w:tmpl w:val="06A0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153C6"/>
    <w:multiLevelType w:val="multilevel"/>
    <w:tmpl w:val="37E6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CF13B0"/>
    <w:multiLevelType w:val="multilevel"/>
    <w:tmpl w:val="E0DE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76C5F"/>
    <w:multiLevelType w:val="multilevel"/>
    <w:tmpl w:val="68C8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E0683E"/>
    <w:multiLevelType w:val="multilevel"/>
    <w:tmpl w:val="B95E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C635C1"/>
    <w:multiLevelType w:val="multilevel"/>
    <w:tmpl w:val="ED68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4176349">
    <w:abstractNumId w:val="5"/>
  </w:num>
  <w:num w:numId="2" w16cid:durableId="876115070">
    <w:abstractNumId w:val="2"/>
  </w:num>
  <w:num w:numId="3" w16cid:durableId="1614440758">
    <w:abstractNumId w:val="3"/>
  </w:num>
  <w:num w:numId="4" w16cid:durableId="1193769170">
    <w:abstractNumId w:val="0"/>
  </w:num>
  <w:num w:numId="5" w16cid:durableId="1902010582">
    <w:abstractNumId w:val="1"/>
  </w:num>
  <w:num w:numId="6" w16cid:durableId="1647053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7A"/>
    <w:rsid w:val="002F2EE5"/>
    <w:rsid w:val="003F62F6"/>
    <w:rsid w:val="006D782C"/>
    <w:rsid w:val="009C0E72"/>
    <w:rsid w:val="00B7657A"/>
    <w:rsid w:val="00C02C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4CD1"/>
  <w15:chartTrackingRefBased/>
  <w15:docId w15:val="{044D3AB6-1DBB-4A65-98A1-51F6F67F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96414">
      <w:bodyDiv w:val="1"/>
      <w:marLeft w:val="0"/>
      <w:marRight w:val="0"/>
      <w:marTop w:val="0"/>
      <w:marBottom w:val="0"/>
      <w:divBdr>
        <w:top w:val="none" w:sz="0" w:space="0" w:color="auto"/>
        <w:left w:val="none" w:sz="0" w:space="0" w:color="auto"/>
        <w:bottom w:val="none" w:sz="0" w:space="0" w:color="auto"/>
        <w:right w:val="none" w:sz="0" w:space="0" w:color="auto"/>
      </w:divBdr>
    </w:div>
    <w:div w:id="181015373">
      <w:bodyDiv w:val="1"/>
      <w:marLeft w:val="0"/>
      <w:marRight w:val="0"/>
      <w:marTop w:val="0"/>
      <w:marBottom w:val="0"/>
      <w:divBdr>
        <w:top w:val="none" w:sz="0" w:space="0" w:color="auto"/>
        <w:left w:val="none" w:sz="0" w:space="0" w:color="auto"/>
        <w:bottom w:val="none" w:sz="0" w:space="0" w:color="auto"/>
        <w:right w:val="none" w:sz="0" w:space="0" w:color="auto"/>
      </w:divBdr>
    </w:div>
    <w:div w:id="188834727">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sChild>
        <w:div w:id="1910575712">
          <w:marLeft w:val="0"/>
          <w:marRight w:val="0"/>
          <w:marTop w:val="0"/>
          <w:marBottom w:val="0"/>
          <w:divBdr>
            <w:top w:val="none" w:sz="0" w:space="0" w:color="auto"/>
            <w:left w:val="none" w:sz="0" w:space="0" w:color="auto"/>
            <w:bottom w:val="none" w:sz="0" w:space="0" w:color="auto"/>
            <w:right w:val="none" w:sz="0" w:space="0" w:color="auto"/>
          </w:divBdr>
          <w:divsChild>
            <w:div w:id="621499901">
              <w:marLeft w:val="0"/>
              <w:marRight w:val="0"/>
              <w:marTop w:val="0"/>
              <w:marBottom w:val="0"/>
              <w:divBdr>
                <w:top w:val="none" w:sz="0" w:space="0" w:color="auto"/>
                <w:left w:val="none" w:sz="0" w:space="0" w:color="auto"/>
                <w:bottom w:val="none" w:sz="0" w:space="0" w:color="auto"/>
                <w:right w:val="none" w:sz="0" w:space="0" w:color="auto"/>
              </w:divBdr>
              <w:divsChild>
                <w:div w:id="352192192">
                  <w:marLeft w:val="0"/>
                  <w:marRight w:val="0"/>
                  <w:marTop w:val="0"/>
                  <w:marBottom w:val="0"/>
                  <w:divBdr>
                    <w:top w:val="none" w:sz="0" w:space="0" w:color="auto"/>
                    <w:left w:val="none" w:sz="0" w:space="0" w:color="auto"/>
                    <w:bottom w:val="none" w:sz="0" w:space="0" w:color="auto"/>
                    <w:right w:val="none" w:sz="0" w:space="0" w:color="auto"/>
                  </w:divBdr>
                  <w:divsChild>
                    <w:div w:id="141972393">
                      <w:marLeft w:val="0"/>
                      <w:marRight w:val="0"/>
                      <w:marTop w:val="0"/>
                      <w:marBottom w:val="0"/>
                      <w:divBdr>
                        <w:top w:val="none" w:sz="0" w:space="0" w:color="auto"/>
                        <w:left w:val="none" w:sz="0" w:space="0" w:color="auto"/>
                        <w:bottom w:val="none" w:sz="0" w:space="0" w:color="auto"/>
                        <w:right w:val="none" w:sz="0" w:space="0" w:color="auto"/>
                      </w:divBdr>
                      <w:divsChild>
                        <w:div w:id="2125029483">
                          <w:marLeft w:val="0"/>
                          <w:marRight w:val="0"/>
                          <w:marTop w:val="0"/>
                          <w:marBottom w:val="0"/>
                          <w:divBdr>
                            <w:top w:val="none" w:sz="0" w:space="0" w:color="auto"/>
                            <w:left w:val="none" w:sz="0" w:space="0" w:color="auto"/>
                            <w:bottom w:val="none" w:sz="0" w:space="0" w:color="auto"/>
                            <w:right w:val="none" w:sz="0" w:space="0" w:color="auto"/>
                          </w:divBdr>
                          <w:divsChild>
                            <w:div w:id="545221816">
                              <w:marLeft w:val="0"/>
                              <w:marRight w:val="0"/>
                              <w:marTop w:val="0"/>
                              <w:marBottom w:val="0"/>
                              <w:divBdr>
                                <w:top w:val="none" w:sz="0" w:space="0" w:color="auto"/>
                                <w:left w:val="none" w:sz="0" w:space="0" w:color="auto"/>
                                <w:bottom w:val="none" w:sz="0" w:space="0" w:color="auto"/>
                                <w:right w:val="none" w:sz="0" w:space="0" w:color="auto"/>
                              </w:divBdr>
                              <w:divsChild>
                                <w:div w:id="1118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83996">
                  <w:marLeft w:val="0"/>
                  <w:marRight w:val="0"/>
                  <w:marTop w:val="0"/>
                  <w:marBottom w:val="0"/>
                  <w:divBdr>
                    <w:top w:val="none" w:sz="0" w:space="0" w:color="auto"/>
                    <w:left w:val="none" w:sz="0" w:space="0" w:color="auto"/>
                    <w:bottom w:val="none" w:sz="0" w:space="0" w:color="auto"/>
                    <w:right w:val="none" w:sz="0" w:space="0" w:color="auto"/>
                  </w:divBdr>
                  <w:divsChild>
                    <w:div w:id="2640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4992">
          <w:marLeft w:val="0"/>
          <w:marRight w:val="0"/>
          <w:marTop w:val="0"/>
          <w:marBottom w:val="0"/>
          <w:divBdr>
            <w:top w:val="single" w:sz="6" w:space="11" w:color="DDDDDD"/>
            <w:left w:val="none" w:sz="0" w:space="0" w:color="auto"/>
            <w:bottom w:val="none" w:sz="0" w:space="0" w:color="auto"/>
            <w:right w:val="none" w:sz="0" w:space="0" w:color="auto"/>
          </w:divBdr>
          <w:divsChild>
            <w:div w:id="513231204">
              <w:marLeft w:val="0"/>
              <w:marRight w:val="0"/>
              <w:marTop w:val="0"/>
              <w:marBottom w:val="0"/>
              <w:divBdr>
                <w:top w:val="none" w:sz="0" w:space="0" w:color="auto"/>
                <w:left w:val="none" w:sz="0" w:space="0" w:color="auto"/>
                <w:bottom w:val="none" w:sz="0" w:space="0" w:color="auto"/>
                <w:right w:val="none" w:sz="0" w:space="0" w:color="auto"/>
              </w:divBdr>
              <w:divsChild>
                <w:div w:id="592517439">
                  <w:marLeft w:val="-120"/>
                  <w:marRight w:val="0"/>
                  <w:marTop w:val="0"/>
                  <w:marBottom w:val="0"/>
                  <w:divBdr>
                    <w:top w:val="none" w:sz="0" w:space="0" w:color="auto"/>
                    <w:left w:val="none" w:sz="0" w:space="0" w:color="auto"/>
                    <w:bottom w:val="none" w:sz="0" w:space="0" w:color="auto"/>
                    <w:right w:val="none" w:sz="0" w:space="0" w:color="auto"/>
                  </w:divBdr>
                  <w:divsChild>
                    <w:div w:id="1174682719">
                      <w:marLeft w:val="0"/>
                      <w:marRight w:val="0"/>
                      <w:marTop w:val="0"/>
                      <w:marBottom w:val="0"/>
                      <w:divBdr>
                        <w:top w:val="none" w:sz="0" w:space="0" w:color="auto"/>
                        <w:left w:val="none" w:sz="0" w:space="0" w:color="auto"/>
                        <w:bottom w:val="none" w:sz="0" w:space="0" w:color="auto"/>
                        <w:right w:val="none" w:sz="0" w:space="0" w:color="auto"/>
                      </w:divBdr>
                      <w:divsChild>
                        <w:div w:id="797408673">
                          <w:marLeft w:val="0"/>
                          <w:marRight w:val="0"/>
                          <w:marTop w:val="0"/>
                          <w:marBottom w:val="0"/>
                          <w:divBdr>
                            <w:top w:val="none" w:sz="0" w:space="0" w:color="auto"/>
                            <w:left w:val="none" w:sz="0" w:space="0" w:color="auto"/>
                            <w:bottom w:val="none" w:sz="0" w:space="0" w:color="auto"/>
                            <w:right w:val="none" w:sz="0" w:space="0" w:color="auto"/>
                          </w:divBdr>
                          <w:divsChild>
                            <w:div w:id="20070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1257">
                      <w:marLeft w:val="0"/>
                      <w:marRight w:val="0"/>
                      <w:marTop w:val="0"/>
                      <w:marBottom w:val="0"/>
                      <w:divBdr>
                        <w:top w:val="none" w:sz="0" w:space="0" w:color="auto"/>
                        <w:left w:val="none" w:sz="0" w:space="0" w:color="auto"/>
                        <w:bottom w:val="none" w:sz="0" w:space="0" w:color="auto"/>
                        <w:right w:val="none" w:sz="0" w:space="0" w:color="auto"/>
                      </w:divBdr>
                      <w:divsChild>
                        <w:div w:id="755639944">
                          <w:marLeft w:val="0"/>
                          <w:marRight w:val="0"/>
                          <w:marTop w:val="0"/>
                          <w:marBottom w:val="0"/>
                          <w:divBdr>
                            <w:top w:val="none" w:sz="0" w:space="0" w:color="auto"/>
                            <w:left w:val="none" w:sz="0" w:space="0" w:color="auto"/>
                            <w:bottom w:val="none" w:sz="0" w:space="0" w:color="auto"/>
                            <w:right w:val="none" w:sz="0" w:space="0" w:color="auto"/>
                          </w:divBdr>
                          <w:divsChild>
                            <w:div w:id="5448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270149">
      <w:bodyDiv w:val="1"/>
      <w:marLeft w:val="0"/>
      <w:marRight w:val="0"/>
      <w:marTop w:val="0"/>
      <w:marBottom w:val="0"/>
      <w:divBdr>
        <w:top w:val="none" w:sz="0" w:space="0" w:color="auto"/>
        <w:left w:val="none" w:sz="0" w:space="0" w:color="auto"/>
        <w:bottom w:val="none" w:sz="0" w:space="0" w:color="auto"/>
        <w:right w:val="none" w:sz="0" w:space="0" w:color="auto"/>
      </w:divBdr>
    </w:div>
    <w:div w:id="431053846">
      <w:bodyDiv w:val="1"/>
      <w:marLeft w:val="0"/>
      <w:marRight w:val="0"/>
      <w:marTop w:val="0"/>
      <w:marBottom w:val="0"/>
      <w:divBdr>
        <w:top w:val="none" w:sz="0" w:space="0" w:color="auto"/>
        <w:left w:val="none" w:sz="0" w:space="0" w:color="auto"/>
        <w:bottom w:val="none" w:sz="0" w:space="0" w:color="auto"/>
        <w:right w:val="none" w:sz="0" w:space="0" w:color="auto"/>
      </w:divBdr>
    </w:div>
    <w:div w:id="480779197">
      <w:bodyDiv w:val="1"/>
      <w:marLeft w:val="0"/>
      <w:marRight w:val="0"/>
      <w:marTop w:val="0"/>
      <w:marBottom w:val="0"/>
      <w:divBdr>
        <w:top w:val="none" w:sz="0" w:space="0" w:color="auto"/>
        <w:left w:val="none" w:sz="0" w:space="0" w:color="auto"/>
        <w:bottom w:val="none" w:sz="0" w:space="0" w:color="auto"/>
        <w:right w:val="none" w:sz="0" w:space="0" w:color="auto"/>
      </w:divBdr>
    </w:div>
    <w:div w:id="607810021">
      <w:bodyDiv w:val="1"/>
      <w:marLeft w:val="0"/>
      <w:marRight w:val="0"/>
      <w:marTop w:val="0"/>
      <w:marBottom w:val="0"/>
      <w:divBdr>
        <w:top w:val="none" w:sz="0" w:space="0" w:color="auto"/>
        <w:left w:val="none" w:sz="0" w:space="0" w:color="auto"/>
        <w:bottom w:val="none" w:sz="0" w:space="0" w:color="auto"/>
        <w:right w:val="none" w:sz="0" w:space="0" w:color="auto"/>
      </w:divBdr>
      <w:divsChild>
        <w:div w:id="183590942">
          <w:marLeft w:val="0"/>
          <w:marRight w:val="0"/>
          <w:marTop w:val="0"/>
          <w:marBottom w:val="0"/>
          <w:divBdr>
            <w:top w:val="none" w:sz="0" w:space="0" w:color="auto"/>
            <w:left w:val="none" w:sz="0" w:space="0" w:color="auto"/>
            <w:bottom w:val="none" w:sz="0" w:space="0" w:color="auto"/>
            <w:right w:val="none" w:sz="0" w:space="0" w:color="auto"/>
          </w:divBdr>
          <w:divsChild>
            <w:div w:id="791097761">
              <w:marLeft w:val="0"/>
              <w:marRight w:val="0"/>
              <w:marTop w:val="0"/>
              <w:marBottom w:val="0"/>
              <w:divBdr>
                <w:top w:val="none" w:sz="0" w:space="0" w:color="auto"/>
                <w:left w:val="none" w:sz="0" w:space="0" w:color="auto"/>
                <w:bottom w:val="none" w:sz="0" w:space="0" w:color="auto"/>
                <w:right w:val="none" w:sz="0" w:space="0" w:color="auto"/>
              </w:divBdr>
              <w:divsChild>
                <w:div w:id="1807817724">
                  <w:marLeft w:val="0"/>
                  <w:marRight w:val="0"/>
                  <w:marTop w:val="0"/>
                  <w:marBottom w:val="0"/>
                  <w:divBdr>
                    <w:top w:val="none" w:sz="0" w:space="0" w:color="auto"/>
                    <w:left w:val="none" w:sz="0" w:space="0" w:color="auto"/>
                    <w:bottom w:val="none" w:sz="0" w:space="0" w:color="auto"/>
                    <w:right w:val="none" w:sz="0" w:space="0" w:color="auto"/>
                  </w:divBdr>
                  <w:divsChild>
                    <w:div w:id="1168597005">
                      <w:marLeft w:val="0"/>
                      <w:marRight w:val="0"/>
                      <w:marTop w:val="0"/>
                      <w:marBottom w:val="0"/>
                      <w:divBdr>
                        <w:top w:val="none" w:sz="0" w:space="0" w:color="auto"/>
                        <w:left w:val="none" w:sz="0" w:space="0" w:color="auto"/>
                        <w:bottom w:val="none" w:sz="0" w:space="0" w:color="auto"/>
                        <w:right w:val="none" w:sz="0" w:space="0" w:color="auto"/>
                      </w:divBdr>
                      <w:divsChild>
                        <w:div w:id="1771587667">
                          <w:marLeft w:val="0"/>
                          <w:marRight w:val="0"/>
                          <w:marTop w:val="0"/>
                          <w:marBottom w:val="0"/>
                          <w:divBdr>
                            <w:top w:val="none" w:sz="0" w:space="0" w:color="auto"/>
                            <w:left w:val="none" w:sz="0" w:space="0" w:color="auto"/>
                            <w:bottom w:val="none" w:sz="0" w:space="0" w:color="auto"/>
                            <w:right w:val="none" w:sz="0" w:space="0" w:color="auto"/>
                          </w:divBdr>
                          <w:divsChild>
                            <w:div w:id="1845629963">
                              <w:marLeft w:val="0"/>
                              <w:marRight w:val="0"/>
                              <w:marTop w:val="0"/>
                              <w:marBottom w:val="0"/>
                              <w:divBdr>
                                <w:top w:val="none" w:sz="0" w:space="0" w:color="auto"/>
                                <w:left w:val="none" w:sz="0" w:space="0" w:color="auto"/>
                                <w:bottom w:val="none" w:sz="0" w:space="0" w:color="auto"/>
                                <w:right w:val="none" w:sz="0" w:space="0" w:color="auto"/>
                              </w:divBdr>
                              <w:divsChild>
                                <w:div w:id="3277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70755">
                  <w:marLeft w:val="0"/>
                  <w:marRight w:val="0"/>
                  <w:marTop w:val="0"/>
                  <w:marBottom w:val="0"/>
                  <w:divBdr>
                    <w:top w:val="none" w:sz="0" w:space="0" w:color="auto"/>
                    <w:left w:val="none" w:sz="0" w:space="0" w:color="auto"/>
                    <w:bottom w:val="none" w:sz="0" w:space="0" w:color="auto"/>
                    <w:right w:val="none" w:sz="0" w:space="0" w:color="auto"/>
                  </w:divBdr>
                  <w:divsChild>
                    <w:div w:id="4632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5801">
          <w:marLeft w:val="0"/>
          <w:marRight w:val="0"/>
          <w:marTop w:val="0"/>
          <w:marBottom w:val="0"/>
          <w:divBdr>
            <w:top w:val="single" w:sz="6" w:space="11" w:color="DDDDDD"/>
            <w:left w:val="none" w:sz="0" w:space="0" w:color="auto"/>
            <w:bottom w:val="none" w:sz="0" w:space="0" w:color="auto"/>
            <w:right w:val="none" w:sz="0" w:space="0" w:color="auto"/>
          </w:divBdr>
          <w:divsChild>
            <w:div w:id="453450405">
              <w:marLeft w:val="0"/>
              <w:marRight w:val="0"/>
              <w:marTop w:val="0"/>
              <w:marBottom w:val="0"/>
              <w:divBdr>
                <w:top w:val="none" w:sz="0" w:space="0" w:color="auto"/>
                <w:left w:val="none" w:sz="0" w:space="0" w:color="auto"/>
                <w:bottom w:val="none" w:sz="0" w:space="0" w:color="auto"/>
                <w:right w:val="none" w:sz="0" w:space="0" w:color="auto"/>
              </w:divBdr>
              <w:divsChild>
                <w:div w:id="2027632001">
                  <w:marLeft w:val="-120"/>
                  <w:marRight w:val="0"/>
                  <w:marTop w:val="0"/>
                  <w:marBottom w:val="0"/>
                  <w:divBdr>
                    <w:top w:val="none" w:sz="0" w:space="0" w:color="auto"/>
                    <w:left w:val="none" w:sz="0" w:space="0" w:color="auto"/>
                    <w:bottom w:val="none" w:sz="0" w:space="0" w:color="auto"/>
                    <w:right w:val="none" w:sz="0" w:space="0" w:color="auto"/>
                  </w:divBdr>
                  <w:divsChild>
                    <w:div w:id="1474829113">
                      <w:marLeft w:val="0"/>
                      <w:marRight w:val="0"/>
                      <w:marTop w:val="0"/>
                      <w:marBottom w:val="0"/>
                      <w:divBdr>
                        <w:top w:val="none" w:sz="0" w:space="0" w:color="auto"/>
                        <w:left w:val="none" w:sz="0" w:space="0" w:color="auto"/>
                        <w:bottom w:val="none" w:sz="0" w:space="0" w:color="auto"/>
                        <w:right w:val="none" w:sz="0" w:space="0" w:color="auto"/>
                      </w:divBdr>
                      <w:divsChild>
                        <w:div w:id="1066563982">
                          <w:marLeft w:val="0"/>
                          <w:marRight w:val="0"/>
                          <w:marTop w:val="0"/>
                          <w:marBottom w:val="0"/>
                          <w:divBdr>
                            <w:top w:val="none" w:sz="0" w:space="0" w:color="auto"/>
                            <w:left w:val="none" w:sz="0" w:space="0" w:color="auto"/>
                            <w:bottom w:val="none" w:sz="0" w:space="0" w:color="auto"/>
                            <w:right w:val="none" w:sz="0" w:space="0" w:color="auto"/>
                          </w:divBdr>
                          <w:divsChild>
                            <w:div w:id="3023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0659">
                      <w:marLeft w:val="0"/>
                      <w:marRight w:val="0"/>
                      <w:marTop w:val="0"/>
                      <w:marBottom w:val="0"/>
                      <w:divBdr>
                        <w:top w:val="none" w:sz="0" w:space="0" w:color="auto"/>
                        <w:left w:val="none" w:sz="0" w:space="0" w:color="auto"/>
                        <w:bottom w:val="none" w:sz="0" w:space="0" w:color="auto"/>
                        <w:right w:val="none" w:sz="0" w:space="0" w:color="auto"/>
                      </w:divBdr>
                      <w:divsChild>
                        <w:div w:id="1738505454">
                          <w:marLeft w:val="0"/>
                          <w:marRight w:val="0"/>
                          <w:marTop w:val="0"/>
                          <w:marBottom w:val="0"/>
                          <w:divBdr>
                            <w:top w:val="none" w:sz="0" w:space="0" w:color="auto"/>
                            <w:left w:val="none" w:sz="0" w:space="0" w:color="auto"/>
                            <w:bottom w:val="none" w:sz="0" w:space="0" w:color="auto"/>
                            <w:right w:val="none" w:sz="0" w:space="0" w:color="auto"/>
                          </w:divBdr>
                          <w:divsChild>
                            <w:div w:id="19843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430832">
      <w:bodyDiv w:val="1"/>
      <w:marLeft w:val="0"/>
      <w:marRight w:val="0"/>
      <w:marTop w:val="0"/>
      <w:marBottom w:val="0"/>
      <w:divBdr>
        <w:top w:val="none" w:sz="0" w:space="0" w:color="auto"/>
        <w:left w:val="none" w:sz="0" w:space="0" w:color="auto"/>
        <w:bottom w:val="none" w:sz="0" w:space="0" w:color="auto"/>
        <w:right w:val="none" w:sz="0" w:space="0" w:color="auto"/>
      </w:divBdr>
    </w:div>
    <w:div w:id="707948503">
      <w:bodyDiv w:val="1"/>
      <w:marLeft w:val="0"/>
      <w:marRight w:val="0"/>
      <w:marTop w:val="0"/>
      <w:marBottom w:val="0"/>
      <w:divBdr>
        <w:top w:val="none" w:sz="0" w:space="0" w:color="auto"/>
        <w:left w:val="none" w:sz="0" w:space="0" w:color="auto"/>
        <w:bottom w:val="none" w:sz="0" w:space="0" w:color="auto"/>
        <w:right w:val="none" w:sz="0" w:space="0" w:color="auto"/>
      </w:divBdr>
    </w:div>
    <w:div w:id="1142190146">
      <w:bodyDiv w:val="1"/>
      <w:marLeft w:val="0"/>
      <w:marRight w:val="0"/>
      <w:marTop w:val="0"/>
      <w:marBottom w:val="0"/>
      <w:divBdr>
        <w:top w:val="none" w:sz="0" w:space="0" w:color="auto"/>
        <w:left w:val="none" w:sz="0" w:space="0" w:color="auto"/>
        <w:bottom w:val="none" w:sz="0" w:space="0" w:color="auto"/>
        <w:right w:val="none" w:sz="0" w:space="0" w:color="auto"/>
      </w:divBdr>
    </w:div>
    <w:div w:id="1377656259">
      <w:bodyDiv w:val="1"/>
      <w:marLeft w:val="0"/>
      <w:marRight w:val="0"/>
      <w:marTop w:val="0"/>
      <w:marBottom w:val="0"/>
      <w:divBdr>
        <w:top w:val="none" w:sz="0" w:space="0" w:color="auto"/>
        <w:left w:val="none" w:sz="0" w:space="0" w:color="auto"/>
        <w:bottom w:val="none" w:sz="0" w:space="0" w:color="auto"/>
        <w:right w:val="none" w:sz="0" w:space="0" w:color="auto"/>
      </w:divBdr>
    </w:div>
    <w:div w:id="1615671098">
      <w:bodyDiv w:val="1"/>
      <w:marLeft w:val="0"/>
      <w:marRight w:val="0"/>
      <w:marTop w:val="0"/>
      <w:marBottom w:val="0"/>
      <w:divBdr>
        <w:top w:val="none" w:sz="0" w:space="0" w:color="auto"/>
        <w:left w:val="none" w:sz="0" w:space="0" w:color="auto"/>
        <w:bottom w:val="none" w:sz="0" w:space="0" w:color="auto"/>
        <w:right w:val="none" w:sz="0" w:space="0" w:color="auto"/>
      </w:divBdr>
    </w:div>
    <w:div w:id="1792481144">
      <w:bodyDiv w:val="1"/>
      <w:marLeft w:val="0"/>
      <w:marRight w:val="0"/>
      <w:marTop w:val="0"/>
      <w:marBottom w:val="0"/>
      <w:divBdr>
        <w:top w:val="none" w:sz="0" w:space="0" w:color="auto"/>
        <w:left w:val="none" w:sz="0" w:space="0" w:color="auto"/>
        <w:bottom w:val="none" w:sz="0" w:space="0" w:color="auto"/>
        <w:right w:val="none" w:sz="0" w:space="0" w:color="auto"/>
      </w:divBdr>
      <w:divsChild>
        <w:div w:id="1448966435">
          <w:marLeft w:val="0"/>
          <w:marRight w:val="0"/>
          <w:marTop w:val="0"/>
          <w:marBottom w:val="0"/>
          <w:divBdr>
            <w:top w:val="none" w:sz="0" w:space="0" w:color="auto"/>
            <w:left w:val="none" w:sz="0" w:space="0" w:color="auto"/>
            <w:bottom w:val="none" w:sz="0" w:space="0" w:color="auto"/>
            <w:right w:val="none" w:sz="0" w:space="0" w:color="auto"/>
          </w:divBdr>
          <w:divsChild>
            <w:div w:id="1128012277">
              <w:marLeft w:val="0"/>
              <w:marRight w:val="0"/>
              <w:marTop w:val="0"/>
              <w:marBottom w:val="0"/>
              <w:divBdr>
                <w:top w:val="none" w:sz="0" w:space="0" w:color="auto"/>
                <w:left w:val="none" w:sz="0" w:space="0" w:color="auto"/>
                <w:bottom w:val="none" w:sz="0" w:space="0" w:color="auto"/>
                <w:right w:val="none" w:sz="0" w:space="0" w:color="auto"/>
              </w:divBdr>
              <w:divsChild>
                <w:div w:id="2127767529">
                  <w:marLeft w:val="0"/>
                  <w:marRight w:val="0"/>
                  <w:marTop w:val="0"/>
                  <w:marBottom w:val="0"/>
                  <w:divBdr>
                    <w:top w:val="none" w:sz="0" w:space="0" w:color="auto"/>
                    <w:left w:val="none" w:sz="0" w:space="0" w:color="auto"/>
                    <w:bottom w:val="none" w:sz="0" w:space="0" w:color="auto"/>
                    <w:right w:val="none" w:sz="0" w:space="0" w:color="auto"/>
                  </w:divBdr>
                  <w:divsChild>
                    <w:div w:id="1174683068">
                      <w:marLeft w:val="0"/>
                      <w:marRight w:val="0"/>
                      <w:marTop w:val="0"/>
                      <w:marBottom w:val="0"/>
                      <w:divBdr>
                        <w:top w:val="none" w:sz="0" w:space="0" w:color="auto"/>
                        <w:left w:val="none" w:sz="0" w:space="0" w:color="auto"/>
                        <w:bottom w:val="none" w:sz="0" w:space="0" w:color="auto"/>
                        <w:right w:val="none" w:sz="0" w:space="0" w:color="auto"/>
                      </w:divBdr>
                      <w:divsChild>
                        <w:div w:id="118500363">
                          <w:marLeft w:val="0"/>
                          <w:marRight w:val="0"/>
                          <w:marTop w:val="0"/>
                          <w:marBottom w:val="0"/>
                          <w:divBdr>
                            <w:top w:val="none" w:sz="0" w:space="0" w:color="auto"/>
                            <w:left w:val="none" w:sz="0" w:space="0" w:color="auto"/>
                            <w:bottom w:val="none" w:sz="0" w:space="0" w:color="auto"/>
                            <w:right w:val="none" w:sz="0" w:space="0" w:color="auto"/>
                          </w:divBdr>
                          <w:divsChild>
                            <w:div w:id="1604341265">
                              <w:marLeft w:val="0"/>
                              <w:marRight w:val="0"/>
                              <w:marTop w:val="0"/>
                              <w:marBottom w:val="0"/>
                              <w:divBdr>
                                <w:top w:val="none" w:sz="0" w:space="0" w:color="auto"/>
                                <w:left w:val="none" w:sz="0" w:space="0" w:color="auto"/>
                                <w:bottom w:val="none" w:sz="0" w:space="0" w:color="auto"/>
                                <w:right w:val="none" w:sz="0" w:space="0" w:color="auto"/>
                              </w:divBdr>
                              <w:divsChild>
                                <w:div w:id="6250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538919">
                  <w:marLeft w:val="0"/>
                  <w:marRight w:val="0"/>
                  <w:marTop w:val="0"/>
                  <w:marBottom w:val="0"/>
                  <w:divBdr>
                    <w:top w:val="none" w:sz="0" w:space="0" w:color="auto"/>
                    <w:left w:val="none" w:sz="0" w:space="0" w:color="auto"/>
                    <w:bottom w:val="none" w:sz="0" w:space="0" w:color="auto"/>
                    <w:right w:val="none" w:sz="0" w:space="0" w:color="auto"/>
                  </w:divBdr>
                  <w:divsChild>
                    <w:div w:id="7463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70179">
          <w:marLeft w:val="0"/>
          <w:marRight w:val="0"/>
          <w:marTop w:val="0"/>
          <w:marBottom w:val="0"/>
          <w:divBdr>
            <w:top w:val="single" w:sz="6" w:space="11" w:color="DDDDDD"/>
            <w:left w:val="none" w:sz="0" w:space="0" w:color="auto"/>
            <w:bottom w:val="none" w:sz="0" w:space="0" w:color="auto"/>
            <w:right w:val="none" w:sz="0" w:space="0" w:color="auto"/>
          </w:divBdr>
          <w:divsChild>
            <w:div w:id="777876137">
              <w:marLeft w:val="0"/>
              <w:marRight w:val="0"/>
              <w:marTop w:val="0"/>
              <w:marBottom w:val="0"/>
              <w:divBdr>
                <w:top w:val="none" w:sz="0" w:space="0" w:color="auto"/>
                <w:left w:val="none" w:sz="0" w:space="0" w:color="auto"/>
                <w:bottom w:val="none" w:sz="0" w:space="0" w:color="auto"/>
                <w:right w:val="none" w:sz="0" w:space="0" w:color="auto"/>
              </w:divBdr>
              <w:divsChild>
                <w:div w:id="1276405475">
                  <w:marLeft w:val="-120"/>
                  <w:marRight w:val="0"/>
                  <w:marTop w:val="0"/>
                  <w:marBottom w:val="0"/>
                  <w:divBdr>
                    <w:top w:val="none" w:sz="0" w:space="0" w:color="auto"/>
                    <w:left w:val="none" w:sz="0" w:space="0" w:color="auto"/>
                    <w:bottom w:val="none" w:sz="0" w:space="0" w:color="auto"/>
                    <w:right w:val="none" w:sz="0" w:space="0" w:color="auto"/>
                  </w:divBdr>
                  <w:divsChild>
                    <w:div w:id="1289119266">
                      <w:marLeft w:val="0"/>
                      <w:marRight w:val="0"/>
                      <w:marTop w:val="0"/>
                      <w:marBottom w:val="0"/>
                      <w:divBdr>
                        <w:top w:val="none" w:sz="0" w:space="0" w:color="auto"/>
                        <w:left w:val="none" w:sz="0" w:space="0" w:color="auto"/>
                        <w:bottom w:val="none" w:sz="0" w:space="0" w:color="auto"/>
                        <w:right w:val="none" w:sz="0" w:space="0" w:color="auto"/>
                      </w:divBdr>
                      <w:divsChild>
                        <w:div w:id="864564710">
                          <w:marLeft w:val="0"/>
                          <w:marRight w:val="0"/>
                          <w:marTop w:val="0"/>
                          <w:marBottom w:val="0"/>
                          <w:divBdr>
                            <w:top w:val="none" w:sz="0" w:space="0" w:color="auto"/>
                            <w:left w:val="none" w:sz="0" w:space="0" w:color="auto"/>
                            <w:bottom w:val="none" w:sz="0" w:space="0" w:color="auto"/>
                            <w:right w:val="none" w:sz="0" w:space="0" w:color="auto"/>
                          </w:divBdr>
                          <w:divsChild>
                            <w:div w:id="18798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2195">
                      <w:marLeft w:val="0"/>
                      <w:marRight w:val="0"/>
                      <w:marTop w:val="0"/>
                      <w:marBottom w:val="0"/>
                      <w:divBdr>
                        <w:top w:val="none" w:sz="0" w:space="0" w:color="auto"/>
                        <w:left w:val="none" w:sz="0" w:space="0" w:color="auto"/>
                        <w:bottom w:val="none" w:sz="0" w:space="0" w:color="auto"/>
                        <w:right w:val="none" w:sz="0" w:space="0" w:color="auto"/>
                      </w:divBdr>
                      <w:divsChild>
                        <w:div w:id="610358647">
                          <w:marLeft w:val="0"/>
                          <w:marRight w:val="0"/>
                          <w:marTop w:val="0"/>
                          <w:marBottom w:val="0"/>
                          <w:divBdr>
                            <w:top w:val="none" w:sz="0" w:space="0" w:color="auto"/>
                            <w:left w:val="none" w:sz="0" w:space="0" w:color="auto"/>
                            <w:bottom w:val="none" w:sz="0" w:space="0" w:color="auto"/>
                            <w:right w:val="none" w:sz="0" w:space="0" w:color="auto"/>
                          </w:divBdr>
                          <w:divsChild>
                            <w:div w:id="12212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4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1078</Words>
  <Characters>5931</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2024-07-14T22:50:00Z</dcterms:created>
  <dcterms:modified xsi:type="dcterms:W3CDTF">2024-07-14T22:52:00Z</dcterms:modified>
</cp:coreProperties>
</file>