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43A63" w14:textId="7D30E0AC" w:rsidR="00284097" w:rsidRDefault="00284097" w:rsidP="0028409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Ejemplar Mejorar el rendimiento del modelo de datos</w:t>
      </w:r>
    </w:p>
    <w:p w14:paraId="00E1BEEE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Resumen</w:t>
      </w:r>
    </w:p>
    <w:p w14:paraId="6F66564C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ejercicio </w:t>
      </w:r>
      <w:r w:rsidRPr="00284097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Mejora del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rendimiento del modelo de datos, se le pidió que arreglara un informe de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que se cargaba con lentitud en Adventure Works. Para completar esta tarea, tuvo que identificar cuellos de botella en el modelo de datos no optimizado e implementar cambios para mejorar su eficiencia y el rendimiento general del informe.</w:t>
      </w:r>
    </w:p>
    <w:p w14:paraId="44099766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Más concretamente, se le pidió que</w:t>
      </w:r>
    </w:p>
    <w:p w14:paraId="3F01F7C0" w14:textId="77777777" w:rsidR="00284097" w:rsidRPr="00284097" w:rsidRDefault="00284097" w:rsidP="00284097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Descargue el informe de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de Adventure Works titulado </w:t>
      </w:r>
      <w:proofErr w:type="spellStart"/>
      <w:r w:rsidRPr="00284097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AdventureWorksSales.pbix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ábralo en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Desktop.</w:t>
      </w:r>
    </w:p>
    <w:p w14:paraId="498A5678" w14:textId="77777777" w:rsidR="00284097" w:rsidRPr="00284097" w:rsidRDefault="00284097" w:rsidP="00284097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Cambie a la vista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Datos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para observar los registros contenidos en el informe y comprender el alcance de los datos con los que trata el modelo.</w:t>
      </w:r>
    </w:p>
    <w:p w14:paraId="5B240BA4" w14:textId="77777777" w:rsidR="00284097" w:rsidRPr="00284097" w:rsidRDefault="00284097" w:rsidP="00284097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Cambie a la vista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Modelo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cambie la relación entre las tablas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Pedidos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Muchos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Muchos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Uno a 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simplificar la relación y mejorar el rendimiento.</w:t>
      </w:r>
    </w:p>
    <w:p w14:paraId="10DF6873" w14:textId="77777777" w:rsidR="00284097" w:rsidRPr="00284097" w:rsidRDefault="00284097" w:rsidP="00284097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Guarde los cambios y compruebe que se han aplicado correctamente y que el modelo de datos actualizado se ajusta a los ajustes.</w:t>
      </w:r>
    </w:p>
    <w:p w14:paraId="65B6BD65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Esta lectura le proporciona una guía que puede utilizar como punto de referencia para su solución. También puede consultar los vídeos </w:t>
      </w:r>
      <w:r w:rsidRPr="00284097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Resolución de problemas de rendimiento en el modelo de datos.</w:t>
      </w:r>
    </w:p>
    <w:p w14:paraId="2E8CBFAF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1: Abra su proyecto</w:t>
      </w:r>
    </w:p>
    <w:p w14:paraId="68A256F1" w14:textId="77777777" w:rsidR="00284097" w:rsidRPr="00284097" w:rsidRDefault="00284097" w:rsidP="00284097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</w:t>
      </w:r>
      <w:proofErr w:type="spell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BI Desktop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seleccione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Archivo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la esquina superior izquierda. En el menú 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Archivo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seleccione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Abrir informe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6EE487F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7C4ABB5" wp14:editId="2EFC2256">
            <wp:extent cx="10477500" cy="5897880"/>
            <wp:effectExtent l="0" t="0" r="0" b="7620"/>
            <wp:docPr id="19" name="Imagen 9" descr="Informe abie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forme abiert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0E05" w14:textId="77777777" w:rsidR="00284097" w:rsidRPr="00284097" w:rsidRDefault="00284097" w:rsidP="00284097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continuación, aparecerá un menú desplegable en el que podrá seleccionar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Examinar informes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Al seleccionarlo, se abrirá la ventana del explorador de archivos. Navegue hasta la ubicación donde está guardado el archivo descargado </w:t>
      </w:r>
      <w:proofErr w:type="spellStart"/>
      <w:r w:rsidRPr="00284097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AdventureWorksSalesReport.pbix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606C681" w14:textId="77777777" w:rsidR="00284097" w:rsidRPr="00284097" w:rsidRDefault="00284097" w:rsidP="00284097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el archivo y haga clic en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Abrir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la ventana del explorador de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archivos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Esta acción abre el proyecto guardado en la aplicación </w:t>
      </w:r>
      <w:proofErr w:type="spell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BI Desktop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CFA4A41" w14:textId="77777777" w:rsidR="00284097" w:rsidRPr="00284097" w:rsidRDefault="00284097" w:rsidP="0028409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2: Ir a la vista de datos</w:t>
      </w:r>
    </w:p>
    <w:p w14:paraId="28FFA882" w14:textId="77777777" w:rsidR="00284097" w:rsidRPr="00284097" w:rsidRDefault="00284097" w:rsidP="00284097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la ventana de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BI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Desktop, encontrará una barra de herramientas vertical con diferentes iconos en la parte izquierda. El segundo icono de la parte superior se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parece a una tabla y es el icono de la vista 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Datos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Seleccione este icono para cambiar a la </w:t>
      </w:r>
      <w:proofErr w:type="spell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vista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Datos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2F057AB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19BE0015" wp14:editId="2915DA01">
            <wp:extent cx="10477500" cy="5897880"/>
            <wp:effectExtent l="0" t="0" r="0" b="7620"/>
            <wp:docPr id="20" name="Imagen 8" descr="Vista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ista de dat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302A" w14:textId="77777777" w:rsidR="00284097" w:rsidRPr="00284097" w:rsidRDefault="00284097" w:rsidP="00284097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cambia a 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vista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Datos y muestra los datos contenidos en el proyecto. La visualización de estos datos puede ayudarle a comprender la granularidad y la estructura de los datos al nivel más básico. Esta información sobre los datos y sus estructuras es crucial para cualquier tipo de análisis o modelado de datos. Seleccione la tabla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Pedidos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la derecha de la pantalla y tómese un momento para observar los diez primeros registros. El pedido identificado por el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ID de pedido 2003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tiene el valor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 de pedido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más alto de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5400 $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entre los diez primeros registros. Esto podría ser el resultado de varios factores, como la cantidad de mercancías pedidas, el coste individual de cada artículo y la aplicación de cualquier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impuesto, tasa o descuento. También sugiere un procesamiento eficiente de la transacción y podría indicar un cliente de alto valor.</w:t>
      </w:r>
    </w:p>
    <w:p w14:paraId="4A24643E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465930EE" wp14:editId="66B6E8C2">
            <wp:extent cx="10477500" cy="5897880"/>
            <wp:effectExtent l="0" t="0" r="0" b="7620"/>
            <wp:docPr id="21" name="Imagen 7" descr="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junto de da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8612" w14:textId="77777777" w:rsidR="00284097" w:rsidRPr="00284097" w:rsidRDefault="00284097" w:rsidP="0028409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3: Navegar a la vista modelo</w:t>
      </w:r>
    </w:p>
    <w:p w14:paraId="6DF261CA" w14:textId="77777777" w:rsidR="00284097" w:rsidRPr="00284097" w:rsidRDefault="00284097" w:rsidP="00284097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El siguiente paso le pide que cambie a la vista </w:t>
      </w:r>
      <w:proofErr w:type="gram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Modelo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.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ello, seleccione un icono diferente en la barra de herramientas vertical de la parte izquierda de la interfaz de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 Si elige el tercer icono de la parte superior, pasará 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la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vista Modelo. Este icono muestra tres tablas enlazadas con conectores. Seleccione este icono.</w:t>
      </w:r>
    </w:p>
    <w:p w14:paraId="069E68F7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20C5390" wp14:editId="7DEE832A">
            <wp:extent cx="10477500" cy="5897880"/>
            <wp:effectExtent l="0" t="0" r="0" b="7620"/>
            <wp:docPr id="22" name="Imagen 6" descr="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junto de dat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7279" w14:textId="77777777" w:rsidR="00284097" w:rsidRPr="00284097" w:rsidRDefault="00284097" w:rsidP="00284097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La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vista Modelo muestra una representación gráfica de las tablas de su informe y las relaciones entre ellas. Puede utilizar esta visión general de alto nivel para identificar y comprender rápidamente cómo están interconectadas las distintas tablas. Esto es crucial a la hora de realizar modificaciones para mejorar el rendimiento.</w:t>
      </w:r>
    </w:p>
    <w:p w14:paraId="188D3BEA" w14:textId="77777777" w:rsidR="00284097" w:rsidRPr="00284097" w:rsidRDefault="00284097" w:rsidP="0028409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4: Seleccionar relaciones</w:t>
      </w:r>
    </w:p>
    <w:p w14:paraId="7D403D12" w14:textId="77777777" w:rsidR="00284097" w:rsidRPr="00284097" w:rsidRDefault="00284097" w:rsidP="00284097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La vista Modelo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muestra una red de tablas conectadas por líneas que representan las relaciones entre las tablas. La línea de las tablas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Pedidos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muestra una relación de muchos a muchos (representada por asteriscos a ambos lados de la línea) que debe modificar. La modificación es importante porque le permite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configurar relaciones que son más sencillas y rápidas de navegar para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cuando carga datos y calcula resultados.</w:t>
      </w:r>
    </w:p>
    <w:p w14:paraId="2473DD2B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422AE9E1" wp14:editId="035B2DE4">
            <wp:extent cx="10477500" cy="5897880"/>
            <wp:effectExtent l="0" t="0" r="0" b="7620"/>
            <wp:docPr id="23" name="Imagen 5" descr="Línea de conex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ínea de conexió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7764" w14:textId="77777777" w:rsidR="00284097" w:rsidRPr="00284097" w:rsidRDefault="00284097" w:rsidP="00284097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modificar la relación, haga doble clic en la línea para abrir el cuadro de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diálogo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Editar</w:t>
      </w:r>
      <w:proofErr w:type="spellEnd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relación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El cuadro de diálogo muestra las propiedades de las dos tablas vinculadas,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Pedidos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y ofrece opciones para editar varios aspectos de la relación, como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la dirección del filtro Cruzado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Cardinalidad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 Para optimizar el modelo de datos, deberá ajustar ambas propiedades.</w:t>
      </w:r>
    </w:p>
    <w:p w14:paraId="5608F6B7" w14:textId="77777777" w:rsidR="00284097" w:rsidRPr="00284097" w:rsidRDefault="00284097" w:rsidP="00284097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desplegable 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Cardinalidad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cambie la selección de su estado actual de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Muchos-a-muchos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Uno-a-muchos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Ajustar 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Cardinalidad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Muchos-a-muchos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Uno-a-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puede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mejorar el rendimiento porque las relaciones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lastRenderedPageBreak/>
        <w:t>Uno-a-muchos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son más sencillas y rápidas de navegar para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cuando carga los datos y calcula los resultados.</w:t>
      </w:r>
    </w:p>
    <w:p w14:paraId="30EDBDF2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5BFC2C70" wp14:editId="7441AFC2">
            <wp:extent cx="10477500" cy="5897880"/>
            <wp:effectExtent l="0" t="0" r="0" b="7620"/>
            <wp:docPr id="24" name="Imagen 4" descr="Editar re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ditar relació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C33C" w14:textId="77777777" w:rsidR="00284097" w:rsidRPr="00284097" w:rsidRDefault="00284097" w:rsidP="00284097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desplegable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Dirección de los filtros 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cruzados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elija la opción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Único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reducir la complejidad del modelo y limitar la dirección en la que se aplican los filtros. La lógica que subyace a estos cambios es sencilla: un cliente puede tener muchos pedidos, pero cada pedido sólo puede pertenecer a un cliente. Si ajusta estos parámetros para que reflejen las relaciones comerciales reales, mejorará la eficacia y la precisión de su modelo de datos.</w:t>
      </w:r>
    </w:p>
    <w:p w14:paraId="37FA91DD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70094F9" wp14:editId="0C5FD2BA">
            <wp:extent cx="10477500" cy="5897880"/>
            <wp:effectExtent l="0" t="0" r="0" b="7620"/>
            <wp:docPr id="25" name="Imagen 3" descr="Seleccionar la dirección del filtro cru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leccionar la dirección del filtro cruz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A68D" w14:textId="77777777" w:rsidR="00284097" w:rsidRPr="00284097" w:rsidRDefault="00284097" w:rsidP="0028409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5: Guarde los cambios</w:t>
      </w:r>
    </w:p>
    <w:p w14:paraId="6D942BD6" w14:textId="77777777" w:rsidR="00284097" w:rsidRPr="00284097" w:rsidRDefault="00284097" w:rsidP="00284097">
      <w:pPr>
        <w:numPr>
          <w:ilvl w:val="0"/>
          <w:numId w:val="2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Una vez que haya modificado las propiedades de relación para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proofErr w:type="gramStart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Pedidos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deberá guardar estos cambios para que surtan efecto. Para guardar los cambios realizados en el modelo de datos, seleccione el botón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Aceptar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situado en la esquina inferior derecha del cuadro de diálogo.</w:t>
      </w:r>
    </w:p>
    <w:p w14:paraId="6862AEEB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323DADF" wp14:editId="21908AC9">
            <wp:extent cx="10477500" cy="5897880"/>
            <wp:effectExtent l="0" t="0" r="0" b="7620"/>
            <wp:docPr id="26" name="Imagen 2" descr="Editar re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ditar relació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6914" w14:textId="77777777" w:rsidR="00284097" w:rsidRPr="00284097" w:rsidRDefault="00284097" w:rsidP="00284097">
      <w:pPr>
        <w:numPr>
          <w:ilvl w:val="0"/>
          <w:numId w:val="2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Una vez guardados los cambios, revise y confirme que se han aplicado comprobando las relaciones en 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vista Modelo. 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La línea que conecta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Pedidos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debería mostrar ahora el número </w:t>
      </w:r>
      <w:proofErr w:type="gram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uno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(</w:t>
      </w:r>
      <w:proofErr w:type="gramEnd"/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1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) unido a la tabla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Clientes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un asterisco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(*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) unido a la tabla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Pedidos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Esto confirma que la relación se ha establecido como </w:t>
      </w:r>
      <w:r w:rsidRPr="00284097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Uno a muchos</w:t>
      </w: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 tal y como se pretendía.</w:t>
      </w:r>
    </w:p>
    <w:p w14:paraId="4514F9D5" w14:textId="77777777" w:rsidR="00284097" w:rsidRPr="00284097" w:rsidRDefault="00284097" w:rsidP="002840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284097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128F877" wp14:editId="5BD0D6F4">
            <wp:extent cx="10477500" cy="5897880"/>
            <wp:effectExtent l="0" t="0" r="0" b="7620"/>
            <wp:docPr id="27" name="Imagen 1" descr="Línea de conex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ínea de conexió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4ADA" w14:textId="77777777" w:rsidR="00284097" w:rsidRPr="00284097" w:rsidRDefault="00284097" w:rsidP="0028409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284097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Conclusión</w:t>
      </w:r>
    </w:p>
    <w:p w14:paraId="22616B4F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Los cambios que ha realizado en el modelo de datos en este archivo de proyecto mejorarán la calidad y la eficacia del informe. La racionalización de las relaciones en el modelo permite a </w:t>
      </w:r>
      <w:proofErr w:type="spellStart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procesar los datos de forma eficiente y generar visuales más rápidamente. Esta mejora del rendimiento beneficiará a sus colegas del departamento de Ventas que fueron los primeros en señalar el informe de bajo rendimiento. ¡Bien hecho!</w:t>
      </w:r>
    </w:p>
    <w:p w14:paraId="0E5E6E93" w14:textId="77777777" w:rsidR="00284097" w:rsidRPr="00284097" w:rsidRDefault="00284097" w:rsidP="0028409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284097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Recuerde que los informes que se cargan con lentitud pueden ser una oportunidad, no un problema. Es una invitación a investigar, optimizar y descubrir formas de hacer que los datos funcionen mejor.</w:t>
      </w:r>
    </w:p>
    <w:p w14:paraId="383638B8" w14:textId="77777777" w:rsidR="00284097" w:rsidRPr="00284097" w:rsidRDefault="00284097" w:rsidP="0028409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</w:p>
    <w:p w14:paraId="614538A9" w14:textId="77777777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51620"/>
    <w:multiLevelType w:val="multilevel"/>
    <w:tmpl w:val="02328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B0D1B"/>
    <w:multiLevelType w:val="multilevel"/>
    <w:tmpl w:val="F8AA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95961"/>
    <w:multiLevelType w:val="multilevel"/>
    <w:tmpl w:val="5DEA3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828D8"/>
    <w:multiLevelType w:val="multilevel"/>
    <w:tmpl w:val="5426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95452"/>
    <w:multiLevelType w:val="multilevel"/>
    <w:tmpl w:val="0DEC9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1F2EF3"/>
    <w:multiLevelType w:val="multilevel"/>
    <w:tmpl w:val="CF4A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D756D6"/>
    <w:multiLevelType w:val="multilevel"/>
    <w:tmpl w:val="0B808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432EA6"/>
    <w:multiLevelType w:val="multilevel"/>
    <w:tmpl w:val="97725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51436C"/>
    <w:multiLevelType w:val="multilevel"/>
    <w:tmpl w:val="7F0C5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F860C7"/>
    <w:multiLevelType w:val="multilevel"/>
    <w:tmpl w:val="12DCE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5C2BE1"/>
    <w:multiLevelType w:val="multilevel"/>
    <w:tmpl w:val="379E3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EE57F3"/>
    <w:multiLevelType w:val="multilevel"/>
    <w:tmpl w:val="A33EE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6349CD"/>
    <w:multiLevelType w:val="multilevel"/>
    <w:tmpl w:val="00E0E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081438"/>
    <w:multiLevelType w:val="multilevel"/>
    <w:tmpl w:val="CDEE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4733FA"/>
    <w:multiLevelType w:val="multilevel"/>
    <w:tmpl w:val="816CA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B2310"/>
    <w:multiLevelType w:val="multilevel"/>
    <w:tmpl w:val="CC9C1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ED680E"/>
    <w:multiLevelType w:val="multilevel"/>
    <w:tmpl w:val="5BA0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EA20F9"/>
    <w:multiLevelType w:val="multilevel"/>
    <w:tmpl w:val="468CF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B867E6"/>
    <w:multiLevelType w:val="multilevel"/>
    <w:tmpl w:val="5726E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1F2E87"/>
    <w:multiLevelType w:val="multilevel"/>
    <w:tmpl w:val="776CE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F24259"/>
    <w:multiLevelType w:val="multilevel"/>
    <w:tmpl w:val="3E40A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495DD9"/>
    <w:multiLevelType w:val="multilevel"/>
    <w:tmpl w:val="3C587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B92E7C"/>
    <w:multiLevelType w:val="multilevel"/>
    <w:tmpl w:val="1D00D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5CD1941"/>
    <w:multiLevelType w:val="multilevel"/>
    <w:tmpl w:val="EC32D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3616405">
    <w:abstractNumId w:val="22"/>
  </w:num>
  <w:num w:numId="2" w16cid:durableId="1834756027">
    <w:abstractNumId w:val="10"/>
  </w:num>
  <w:num w:numId="3" w16cid:durableId="377366264">
    <w:abstractNumId w:val="18"/>
  </w:num>
  <w:num w:numId="4" w16cid:durableId="2029792966">
    <w:abstractNumId w:val="12"/>
  </w:num>
  <w:num w:numId="5" w16cid:durableId="936987848">
    <w:abstractNumId w:val="21"/>
  </w:num>
  <w:num w:numId="6" w16cid:durableId="1596665473">
    <w:abstractNumId w:val="5"/>
  </w:num>
  <w:num w:numId="7" w16cid:durableId="1027289375">
    <w:abstractNumId w:val="3"/>
  </w:num>
  <w:num w:numId="8" w16cid:durableId="2050914873">
    <w:abstractNumId w:val="14"/>
  </w:num>
  <w:num w:numId="9" w16cid:durableId="1243486352">
    <w:abstractNumId w:val="11"/>
  </w:num>
  <w:num w:numId="10" w16cid:durableId="1732919165">
    <w:abstractNumId w:val="23"/>
  </w:num>
  <w:num w:numId="11" w16cid:durableId="1096554426">
    <w:abstractNumId w:val="19"/>
  </w:num>
  <w:num w:numId="12" w16cid:durableId="709693799">
    <w:abstractNumId w:val="16"/>
  </w:num>
  <w:num w:numId="13" w16cid:durableId="1719082646">
    <w:abstractNumId w:val="13"/>
  </w:num>
  <w:num w:numId="14" w16cid:durableId="259068596">
    <w:abstractNumId w:val="9"/>
  </w:num>
  <w:num w:numId="15" w16cid:durableId="441730882">
    <w:abstractNumId w:val="15"/>
  </w:num>
  <w:num w:numId="16" w16cid:durableId="1251504322">
    <w:abstractNumId w:val="0"/>
  </w:num>
  <w:num w:numId="17" w16cid:durableId="1560164674">
    <w:abstractNumId w:val="8"/>
  </w:num>
  <w:num w:numId="18" w16cid:durableId="566190650">
    <w:abstractNumId w:val="6"/>
  </w:num>
  <w:num w:numId="19" w16cid:durableId="582103266">
    <w:abstractNumId w:val="20"/>
  </w:num>
  <w:num w:numId="20" w16cid:durableId="966736252">
    <w:abstractNumId w:val="7"/>
  </w:num>
  <w:num w:numId="21" w16cid:durableId="959606066">
    <w:abstractNumId w:val="1"/>
  </w:num>
  <w:num w:numId="22" w16cid:durableId="653222396">
    <w:abstractNumId w:val="4"/>
  </w:num>
  <w:num w:numId="23" w16cid:durableId="1330447951">
    <w:abstractNumId w:val="2"/>
  </w:num>
  <w:num w:numId="24" w16cid:durableId="149206237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097"/>
    <w:rsid w:val="00284097"/>
    <w:rsid w:val="002F2EE5"/>
    <w:rsid w:val="003F62F6"/>
    <w:rsid w:val="006D782C"/>
    <w:rsid w:val="00841C90"/>
    <w:rsid w:val="009C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7A93C"/>
  <w15:chartTrackingRefBased/>
  <w15:docId w15:val="{E542A5FB-7C87-4A48-9350-3F09E6E43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1015</Words>
  <Characters>5583</Characters>
  <Application>Microsoft Office Word</Application>
  <DocSecurity>0</DocSecurity>
  <Lines>46</Lines>
  <Paragraphs>13</Paragraphs>
  <ScaleCrop>false</ScaleCrop>
  <Company/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2024-07-21T17:26:00Z</dcterms:created>
  <dcterms:modified xsi:type="dcterms:W3CDTF">2024-07-21T17:27:00Z</dcterms:modified>
</cp:coreProperties>
</file>