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73B7F" w14:textId="2C91CFBF" w:rsidR="00E43168" w:rsidRPr="00E43168" w:rsidRDefault="00E43168" w:rsidP="00E4316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s-CO"/>
        </w:rPr>
      </w:pPr>
      <w:r w:rsidRPr="00E43168"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s-CO"/>
        </w:rPr>
        <w:t>Ejercicio Añadir una agregación</w:t>
      </w:r>
    </w:p>
    <w:p w14:paraId="2E66A0FC" w14:textId="77777777" w:rsidR="00E43168" w:rsidRPr="00E43168" w:rsidRDefault="00E43168" w:rsidP="00E43168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4316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Introducción</w:t>
      </w:r>
    </w:p>
    <w:p w14:paraId="323AADBA" w14:textId="77777777" w:rsidR="00E43168" w:rsidRPr="00E43168" w:rsidRDefault="00E43168" w:rsidP="00E4316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Ha adquirido un conocimiento profundo de la creación y gestión de agregaciones en Microsoft </w:t>
      </w:r>
      <w:proofErr w:type="spellStart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>Power</w:t>
      </w:r>
      <w:proofErr w:type="spellEnd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BI mientras trabaja con una conexión </w:t>
      </w:r>
      <w:proofErr w:type="spellStart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>DirectQuery</w:t>
      </w:r>
      <w:proofErr w:type="spellEnd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>. También ha aprendido cómo las agregaciones pueden ayudar a mejorar el rendimiento de las consultas.</w:t>
      </w:r>
    </w:p>
    <w:p w14:paraId="10278BAB" w14:textId="77777777" w:rsidR="00E43168" w:rsidRPr="00E43168" w:rsidRDefault="00E43168" w:rsidP="00E4316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este ejercicio, podrá aplicar estos conocimientos creando y gestionando una agregación en </w:t>
      </w:r>
      <w:proofErr w:type="spellStart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>Power</w:t>
      </w:r>
      <w:proofErr w:type="spellEnd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BI utilizando datos de importación. También podrá observar cómo reduce significativamente el tamaño de la tabla de datos.</w:t>
      </w:r>
    </w:p>
    <w:p w14:paraId="5825E374" w14:textId="77777777" w:rsidR="00E43168" w:rsidRPr="00E43168" w:rsidRDefault="00E43168" w:rsidP="00E4316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>Al completar este ejercicio, demostrará su capacidad para:</w:t>
      </w:r>
    </w:p>
    <w:p w14:paraId="4093CC28" w14:textId="77777777" w:rsidR="00E43168" w:rsidRPr="00E43168" w:rsidRDefault="00E43168" w:rsidP="00E43168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>Crear una agregación basada en una granularidad específica de análisis.</w:t>
      </w:r>
    </w:p>
    <w:p w14:paraId="010BED68" w14:textId="77777777" w:rsidR="00E43168" w:rsidRPr="00E43168" w:rsidRDefault="00E43168" w:rsidP="00E43168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>Configurar los tipos de datos de las columnas agregadas y las columnas de origen.</w:t>
      </w:r>
    </w:p>
    <w:p w14:paraId="419F5E36" w14:textId="77777777" w:rsidR="00E43168" w:rsidRPr="00E43168" w:rsidRDefault="00E43168" w:rsidP="00E43168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Gestionar la agregación en el escritorio de </w:t>
      </w:r>
      <w:proofErr w:type="spellStart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>Power</w:t>
      </w:r>
      <w:proofErr w:type="spellEnd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BI.</w:t>
      </w:r>
    </w:p>
    <w:p w14:paraId="19EE16A3" w14:textId="77777777" w:rsidR="00E43168" w:rsidRPr="00E43168" w:rsidRDefault="00E43168" w:rsidP="00E43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4316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Escenario</w:t>
      </w:r>
    </w:p>
    <w:p w14:paraId="5DE72210" w14:textId="77777777" w:rsidR="00E43168" w:rsidRPr="00E43168" w:rsidRDefault="00E43168" w:rsidP="00E4316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Uno de los conjuntos de datos de Adventure Works utilizados en un informe de </w:t>
      </w:r>
      <w:proofErr w:type="spellStart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>Power</w:t>
      </w:r>
      <w:proofErr w:type="spellEnd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BI es muy grande. El rendimiento del informe se ha visto afectado negativamente por la necesidad de consultar toda la tabla de datos cada vez que un usuario interactúa con los visuales y los filtros. Usted cree que la creación de una agregación resolverá el problema.</w:t>
      </w:r>
    </w:p>
    <w:p w14:paraId="07129828" w14:textId="77777777" w:rsidR="00E43168" w:rsidRPr="00E43168" w:rsidRDefault="00E43168" w:rsidP="00E4316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implementar esta solución, debe crear una nueva tabla agregada, establecer relaciones y, a continuación, gestionar las agregaciones dentro del escritorio de Microsoft </w:t>
      </w:r>
      <w:proofErr w:type="spellStart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>Power</w:t>
      </w:r>
      <w:proofErr w:type="spellEnd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BI.</w:t>
      </w:r>
    </w:p>
    <w:p w14:paraId="6F63EFEC" w14:textId="77777777" w:rsidR="00E43168" w:rsidRPr="00E43168" w:rsidRDefault="00E43168" w:rsidP="00E4316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Adventure Works proporciona un archivo de proyecto de </w:t>
      </w:r>
      <w:proofErr w:type="spellStart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>Power</w:t>
      </w:r>
      <w:proofErr w:type="spellEnd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BI llamado </w:t>
      </w:r>
      <w:proofErr w:type="spellStart"/>
      <w:r w:rsidRPr="00E43168">
        <w:rPr>
          <w:rFonts w:ascii="unset" w:eastAsia="Times New Roman" w:hAnsi="unset" w:cs="Times New Roman"/>
          <w:b/>
          <w:bCs/>
          <w:sz w:val="24"/>
          <w:szCs w:val="24"/>
          <w:lang w:eastAsia="es-CO"/>
        </w:rPr>
        <w:t>AdventureWorks.pbix</w:t>
      </w:r>
      <w:proofErr w:type="spellEnd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que contiene el modelo de datos necesario. Debe descargar este conjunto de datos y cargarlo en </w:t>
      </w:r>
      <w:proofErr w:type="spellStart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>Power</w:t>
      </w:r>
      <w:proofErr w:type="spellEnd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BI.</w:t>
      </w:r>
    </w:p>
    <w:p w14:paraId="67F8362E" w14:textId="77777777" w:rsidR="00E43168" w:rsidRPr="00E43168" w:rsidRDefault="00E43168" w:rsidP="00E4316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CO"/>
        </w:rPr>
      </w:pPr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begin"/>
      </w:r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instrText>HYPERLINK "https://d3c33hcgiwev3.cloudfront.net/0rRtlmL1S16Td29QCrD7bA_ee958a077a594701bc53b1449adac6e1_AdventureWorks.pbix?Expires=1721692800&amp;Signature=jNm8WH2VDe06VxGrErZTqSDqKbl~T12-nU25qG3Yjv1h10CW8oKKHfy6MEdToeaCXGU0zK2X1AWelZ3kP0B8eMwITz0ogTDjxxsT9wfCtOfhd1nV0j99MFZiiRMYe280aj9IlJYflBuzjLMp~-MDnzcd6thTUSvOGl~cMIucvxw_&amp;Key-Pair-Id=APKAJLTNE6QMUY6HBC5A" \t "_blank"</w:instrText>
      </w:r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</w:r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separate"/>
      </w:r>
    </w:p>
    <w:p w14:paraId="38436FE2" w14:textId="77777777" w:rsidR="00E43168" w:rsidRPr="00E43168" w:rsidRDefault="00E43168" w:rsidP="00E43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E4316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CO"/>
        </w:rPr>
        <w:t>AdventureWorks</w:t>
      </w:r>
      <w:proofErr w:type="spellEnd"/>
    </w:p>
    <w:p w14:paraId="0E27FD88" w14:textId="77777777" w:rsidR="00E43168" w:rsidRPr="00E43168" w:rsidRDefault="00E43168" w:rsidP="00E4316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CO"/>
        </w:rPr>
      </w:pPr>
      <w:r w:rsidRPr="00E4316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CO"/>
        </w:rPr>
        <w:t>PBIX File</w:t>
      </w:r>
    </w:p>
    <w:p w14:paraId="2F360860" w14:textId="77777777" w:rsidR="00E43168" w:rsidRPr="00E43168" w:rsidRDefault="00E43168" w:rsidP="00E43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fldChar w:fldCharType="end"/>
      </w:r>
    </w:p>
    <w:p w14:paraId="46EC06AB" w14:textId="77777777" w:rsidR="00E43168" w:rsidRPr="00E43168" w:rsidRDefault="00E43168" w:rsidP="00E43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4316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Paso 1: Descargue el proyecto de </w:t>
      </w:r>
      <w:proofErr w:type="spellStart"/>
      <w:r w:rsidRPr="00E4316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Power</w:t>
      </w:r>
      <w:proofErr w:type="spellEnd"/>
      <w:r w:rsidRPr="00E4316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BI de Adventure Works.</w:t>
      </w:r>
    </w:p>
    <w:p w14:paraId="67C8A603" w14:textId="77777777" w:rsidR="00E43168" w:rsidRPr="00E43168" w:rsidRDefault="00E43168" w:rsidP="00E43168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Descargue y guarde el archivo de </w:t>
      </w:r>
      <w:proofErr w:type="spellStart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>Power</w:t>
      </w:r>
      <w:proofErr w:type="spellEnd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BI Adventure </w:t>
      </w:r>
      <w:proofErr w:type="spellStart"/>
      <w:r w:rsidRPr="00E43168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Works</w:t>
      </w:r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>.pbix</w:t>
      </w:r>
      <w:proofErr w:type="spellEnd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. El modelo de datos tiene tres tablas de datos: </w:t>
      </w:r>
      <w:r w:rsidRPr="00E43168">
        <w:rPr>
          <w:rFonts w:ascii="unset" w:eastAsia="Times New Roman" w:hAnsi="unset" w:cs="Times New Roman"/>
          <w:b/>
          <w:bCs/>
          <w:sz w:val="24"/>
          <w:szCs w:val="24"/>
          <w:lang w:eastAsia="es-CO"/>
        </w:rPr>
        <w:t>Ventas</w:t>
      </w:r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E43168">
        <w:rPr>
          <w:rFonts w:ascii="unset" w:eastAsia="Times New Roman" w:hAnsi="unset" w:cs="Times New Roman"/>
          <w:b/>
          <w:bCs/>
          <w:sz w:val="24"/>
          <w:szCs w:val="24"/>
          <w:lang w:eastAsia="es-CO"/>
        </w:rPr>
        <w:t>Productos</w:t>
      </w:r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E43168">
        <w:rPr>
          <w:rFonts w:ascii="unset" w:eastAsia="Times New Roman" w:hAnsi="unset" w:cs="Times New Roman"/>
          <w:b/>
          <w:bCs/>
          <w:sz w:val="24"/>
          <w:szCs w:val="24"/>
          <w:lang w:eastAsia="es-CO"/>
        </w:rPr>
        <w:t>Fecha.</w:t>
      </w:r>
    </w:p>
    <w:p w14:paraId="17959D67" w14:textId="77777777" w:rsidR="00E43168" w:rsidRPr="00E43168" w:rsidRDefault="00E43168" w:rsidP="00E43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168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w:drawing>
          <wp:inline distT="0" distB="0" distL="0" distR="0" wp14:anchorId="53084CE1" wp14:editId="007A30A7">
            <wp:extent cx="13327380" cy="7498080"/>
            <wp:effectExtent l="0" t="0" r="7620" b="7620"/>
            <wp:docPr id="3" name="Imagen 1" descr="Modelo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elo de da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7380" cy="74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449DD" w14:textId="77777777" w:rsidR="00E43168" w:rsidRPr="00E43168" w:rsidRDefault="00E43168" w:rsidP="00E43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4316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Paso 2: Cree una tabla agregada.</w:t>
      </w:r>
    </w:p>
    <w:p w14:paraId="42528E22" w14:textId="77777777" w:rsidR="00E43168" w:rsidRPr="00E43168" w:rsidRDefault="00E43168" w:rsidP="00E43168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Dentro de su modelo de datos, cree una agregación llamada "</w:t>
      </w:r>
      <w:proofErr w:type="spellStart"/>
      <w:r w:rsidRPr="00E43168">
        <w:rPr>
          <w:rFonts w:ascii="unset" w:eastAsia="Times New Roman" w:hAnsi="unset" w:cs="Times New Roman"/>
          <w:b/>
          <w:bCs/>
          <w:sz w:val="24"/>
          <w:szCs w:val="24"/>
          <w:lang w:eastAsia="es-CO"/>
        </w:rPr>
        <w:t>SalesAgg</w:t>
      </w:r>
      <w:proofErr w:type="spellEnd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". Debe utilizar el editor </w:t>
      </w:r>
      <w:proofErr w:type="spellStart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>Power</w:t>
      </w:r>
      <w:proofErr w:type="spellEnd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>Query</w:t>
      </w:r>
      <w:proofErr w:type="spellEnd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crear una agregación manteniendo intacta la tabla de hechos original.</w:t>
      </w:r>
    </w:p>
    <w:p w14:paraId="742388F0" w14:textId="77777777" w:rsidR="00E43168" w:rsidRPr="00E43168" w:rsidRDefault="00E43168" w:rsidP="00E43168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Agrupe la agregación por el campo </w:t>
      </w:r>
      <w:r w:rsidRPr="00E43168">
        <w:rPr>
          <w:rFonts w:ascii="unset" w:eastAsia="Times New Roman" w:hAnsi="unset" w:cs="Times New Roman"/>
          <w:b/>
          <w:bCs/>
          <w:sz w:val="24"/>
          <w:szCs w:val="24"/>
          <w:lang w:eastAsia="es-CO"/>
        </w:rPr>
        <w:t xml:space="preserve">Fecha de </w:t>
      </w:r>
      <w:proofErr w:type="gramStart"/>
      <w:r w:rsidRPr="00E43168">
        <w:rPr>
          <w:rFonts w:ascii="unset" w:eastAsia="Times New Roman" w:hAnsi="unset" w:cs="Times New Roman"/>
          <w:b/>
          <w:bCs/>
          <w:sz w:val="24"/>
          <w:szCs w:val="24"/>
          <w:lang w:eastAsia="es-CO"/>
        </w:rPr>
        <w:t xml:space="preserve">pedido </w:t>
      </w:r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proofErr w:type="gramEnd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Cree </w:t>
      </w:r>
      <w:proofErr w:type="spellStart"/>
      <w:r w:rsidRPr="00E43168">
        <w:rPr>
          <w:rFonts w:ascii="unset" w:eastAsia="Times New Roman" w:hAnsi="unset" w:cs="Times New Roman"/>
          <w:b/>
          <w:bCs/>
          <w:sz w:val="24"/>
          <w:szCs w:val="24"/>
          <w:lang w:eastAsia="es-CO"/>
        </w:rPr>
        <w:t>TotalCantityCount</w:t>
      </w:r>
      <w:proofErr w:type="spellEnd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E43168">
        <w:rPr>
          <w:rFonts w:ascii="unset" w:eastAsia="Times New Roman" w:hAnsi="unset" w:cs="Times New Roman"/>
          <w:b/>
          <w:bCs/>
          <w:sz w:val="24"/>
          <w:szCs w:val="24"/>
          <w:lang w:eastAsia="es-CO"/>
        </w:rPr>
        <w:t>SumTotalSales</w:t>
      </w:r>
      <w:proofErr w:type="spellEnd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E43168">
        <w:rPr>
          <w:rFonts w:ascii="unset" w:eastAsia="Times New Roman" w:hAnsi="unset" w:cs="Times New Roman"/>
          <w:b/>
          <w:bCs/>
          <w:sz w:val="24"/>
          <w:szCs w:val="24"/>
          <w:lang w:eastAsia="es-CO"/>
        </w:rPr>
        <w:t>SumCost</w:t>
      </w:r>
      <w:proofErr w:type="spellEnd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como columnas de agregación en las nuevas agregaciones.</w:t>
      </w:r>
    </w:p>
    <w:p w14:paraId="1249502F" w14:textId="77777777" w:rsidR="00E43168" w:rsidRPr="00E43168" w:rsidRDefault="00E43168" w:rsidP="00E43168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>Anote el número de filas en la tabla de hechos original y en la tabla agregada.</w:t>
      </w:r>
    </w:p>
    <w:p w14:paraId="2195CB41" w14:textId="77777777" w:rsidR="00E43168" w:rsidRPr="00E43168" w:rsidRDefault="00E43168" w:rsidP="00E4316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168">
        <w:rPr>
          <w:rFonts w:ascii="unset" w:eastAsia="Times New Roman" w:hAnsi="unset" w:cs="Times New Roman"/>
          <w:b/>
          <w:bCs/>
          <w:sz w:val="24"/>
          <w:szCs w:val="24"/>
          <w:lang w:eastAsia="es-CO"/>
        </w:rPr>
        <w:t>Consejo:</w:t>
      </w:r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Puede crear esta agregación en el </w:t>
      </w:r>
      <w:r w:rsidRPr="00E43168">
        <w:rPr>
          <w:rFonts w:ascii="unset" w:eastAsia="Times New Roman" w:hAnsi="unset" w:cs="Times New Roman"/>
          <w:b/>
          <w:bCs/>
          <w:sz w:val="24"/>
          <w:szCs w:val="24"/>
          <w:lang w:eastAsia="es-CO"/>
        </w:rPr>
        <w:t>editor de consultas</w:t>
      </w:r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</w:t>
      </w:r>
      <w:proofErr w:type="spellStart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>Power</w:t>
      </w:r>
      <w:proofErr w:type="spellEnd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BI. También puede emplear las funciones </w:t>
      </w:r>
      <w:r w:rsidRPr="00E43168">
        <w:rPr>
          <w:rFonts w:ascii="unset" w:eastAsia="Times New Roman" w:hAnsi="unset" w:cs="Times New Roman"/>
          <w:b/>
          <w:bCs/>
          <w:sz w:val="24"/>
          <w:szCs w:val="24"/>
          <w:lang w:eastAsia="es-CO"/>
        </w:rPr>
        <w:t>Elegir columnas</w:t>
      </w:r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E43168">
        <w:rPr>
          <w:rFonts w:ascii="unset" w:eastAsia="Times New Roman" w:hAnsi="unset" w:cs="Times New Roman"/>
          <w:b/>
          <w:bCs/>
          <w:sz w:val="24"/>
          <w:szCs w:val="24"/>
          <w:lang w:eastAsia="es-CO"/>
        </w:rPr>
        <w:t>Agrupar por</w:t>
      </w:r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del editor de </w:t>
      </w:r>
      <w:proofErr w:type="spellStart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>Power</w:t>
      </w:r>
      <w:proofErr w:type="spellEnd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>Query</w:t>
      </w:r>
      <w:proofErr w:type="spellEnd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AA34E97" w14:textId="77777777" w:rsidR="00E43168" w:rsidRPr="00E43168" w:rsidRDefault="00E43168" w:rsidP="00E43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4316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Paso 3: Establezca una relación y gestione la agregación en </w:t>
      </w:r>
      <w:proofErr w:type="spellStart"/>
      <w:r w:rsidRPr="00E4316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Power</w:t>
      </w:r>
      <w:proofErr w:type="spellEnd"/>
      <w:r w:rsidRPr="00E4316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BI.</w:t>
      </w:r>
    </w:p>
    <w:p w14:paraId="360A9F65" w14:textId="77777777" w:rsidR="00E43168" w:rsidRPr="00E43168" w:rsidRDefault="00E43168" w:rsidP="00E43168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Establezca una relación entre la tabla </w:t>
      </w:r>
      <w:proofErr w:type="spellStart"/>
      <w:r w:rsidRPr="00E43168">
        <w:rPr>
          <w:rFonts w:ascii="unset" w:eastAsia="Times New Roman" w:hAnsi="unset" w:cs="Times New Roman"/>
          <w:b/>
          <w:bCs/>
          <w:sz w:val="24"/>
          <w:szCs w:val="24"/>
          <w:lang w:eastAsia="es-CO"/>
        </w:rPr>
        <w:t>VentasAgg</w:t>
      </w:r>
      <w:proofErr w:type="spellEnd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la tabla </w:t>
      </w:r>
      <w:r w:rsidRPr="00E43168">
        <w:rPr>
          <w:rFonts w:ascii="unset" w:eastAsia="Times New Roman" w:hAnsi="unset" w:cs="Times New Roman"/>
          <w:b/>
          <w:bCs/>
          <w:sz w:val="24"/>
          <w:szCs w:val="24"/>
          <w:lang w:eastAsia="es-CO"/>
        </w:rPr>
        <w:t>Fecha</w:t>
      </w:r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basada en el campo </w:t>
      </w:r>
      <w:r w:rsidRPr="00E43168">
        <w:rPr>
          <w:rFonts w:ascii="unset" w:eastAsia="Times New Roman" w:hAnsi="unset" w:cs="Times New Roman"/>
          <w:b/>
          <w:bCs/>
          <w:sz w:val="24"/>
          <w:szCs w:val="24"/>
          <w:lang w:eastAsia="es-CO"/>
        </w:rPr>
        <w:t>Fecha de pedido</w:t>
      </w:r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091A36E" w14:textId="77777777" w:rsidR="00E43168" w:rsidRPr="00E43168" w:rsidRDefault="00E43168" w:rsidP="00E43168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>Asegúrese de que los tipos de datos de las columnas agregadas coinciden con las columnas de origen.</w:t>
      </w:r>
    </w:p>
    <w:p w14:paraId="7E37A692" w14:textId="77777777" w:rsidR="00E43168" w:rsidRPr="00E43168" w:rsidRDefault="00E43168" w:rsidP="00E4316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168">
        <w:rPr>
          <w:rFonts w:ascii="unset" w:eastAsia="Times New Roman" w:hAnsi="unset" w:cs="Times New Roman"/>
          <w:b/>
          <w:bCs/>
          <w:sz w:val="24"/>
          <w:szCs w:val="24"/>
          <w:lang w:eastAsia="es-CO"/>
        </w:rPr>
        <w:t>Consejo:</w:t>
      </w:r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Puede crear relaciones en la vista </w:t>
      </w:r>
      <w:r w:rsidRPr="00E43168">
        <w:rPr>
          <w:rFonts w:ascii="unset" w:eastAsia="Times New Roman" w:hAnsi="unset" w:cs="Times New Roman"/>
          <w:b/>
          <w:bCs/>
          <w:sz w:val="24"/>
          <w:szCs w:val="24"/>
          <w:lang w:eastAsia="es-CO"/>
        </w:rPr>
        <w:t>Modelo</w:t>
      </w:r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</w:t>
      </w:r>
      <w:proofErr w:type="spellStart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>Power</w:t>
      </w:r>
      <w:proofErr w:type="spellEnd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BI. Puede volver al </w:t>
      </w:r>
      <w:r w:rsidRPr="00E43168">
        <w:rPr>
          <w:rFonts w:ascii="unset" w:eastAsia="Times New Roman" w:hAnsi="unset" w:cs="Times New Roman"/>
          <w:b/>
          <w:bCs/>
          <w:sz w:val="24"/>
          <w:szCs w:val="24"/>
          <w:lang w:eastAsia="es-CO"/>
        </w:rPr>
        <w:t>editor de consultas</w:t>
      </w:r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hacer coincidir los tipos de datos. Y puede gestionar las agregaciones en la pestaña Modelado </w:t>
      </w:r>
      <w:r w:rsidRPr="00E43168">
        <w:rPr>
          <w:rFonts w:ascii="unset" w:eastAsia="Times New Roman" w:hAnsi="unset" w:cs="Times New Roman"/>
          <w:b/>
          <w:bCs/>
          <w:sz w:val="24"/>
          <w:szCs w:val="24"/>
          <w:lang w:eastAsia="es-CO"/>
        </w:rPr>
        <w:t>de</w:t>
      </w:r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Microsoft </w:t>
      </w:r>
      <w:proofErr w:type="spellStart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>Power</w:t>
      </w:r>
      <w:proofErr w:type="spellEnd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BI.</w:t>
      </w:r>
    </w:p>
    <w:p w14:paraId="37FE39A8" w14:textId="77777777" w:rsidR="00E43168" w:rsidRPr="00E43168" w:rsidRDefault="00E43168" w:rsidP="00E43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4316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Paso 4: Guarde el proyecto de </w:t>
      </w:r>
      <w:proofErr w:type="spellStart"/>
      <w:r w:rsidRPr="00E4316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Power</w:t>
      </w:r>
      <w:proofErr w:type="spellEnd"/>
      <w:r w:rsidRPr="00E4316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BI.</w:t>
      </w:r>
    </w:p>
    <w:p w14:paraId="2EF6BD5F" w14:textId="77777777" w:rsidR="00E43168" w:rsidRPr="00E43168" w:rsidRDefault="00E43168" w:rsidP="00E43168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Guarde su proyecto </w:t>
      </w:r>
      <w:proofErr w:type="spellStart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>Power</w:t>
      </w:r>
      <w:proofErr w:type="spellEnd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BI.</w:t>
      </w:r>
    </w:p>
    <w:p w14:paraId="4ACBA919" w14:textId="77777777" w:rsidR="00E43168" w:rsidRPr="00E43168" w:rsidRDefault="00E43168" w:rsidP="00E4316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168">
        <w:rPr>
          <w:rFonts w:ascii="unset" w:eastAsia="Times New Roman" w:hAnsi="unset" w:cs="Times New Roman"/>
          <w:b/>
          <w:bCs/>
          <w:sz w:val="24"/>
          <w:szCs w:val="24"/>
          <w:lang w:eastAsia="es-CO"/>
        </w:rPr>
        <w:t>Consejo:</w:t>
      </w:r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Asegúrese de seleccionar un nombre de proyecto y una ruta de carpeta adecuados.</w:t>
      </w:r>
    </w:p>
    <w:p w14:paraId="0222F7C8" w14:textId="77777777" w:rsidR="00E43168" w:rsidRPr="00E43168" w:rsidRDefault="00E43168" w:rsidP="00E431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43168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Conclusión</w:t>
      </w:r>
    </w:p>
    <w:p w14:paraId="12886304" w14:textId="77777777" w:rsidR="00E43168" w:rsidRPr="00E43168" w:rsidRDefault="00E43168" w:rsidP="00E4316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 estos pasos, ha creado con éxito una agregación dentro de </w:t>
      </w:r>
      <w:proofErr w:type="spellStart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>Power</w:t>
      </w:r>
      <w:proofErr w:type="spellEnd"/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BI para reducir significativamente el tamaño del conjunto de datos original, que era una tabla de hechos que contenía millones de filas. Este enfoque ayuda a optimizar el rendimiento de la consulta y el tiempo de actualización visual. Estas medidas de optimización le ayudarán a analizar los datos de Adventure Works en función de los niveles de granularidad requeridos.</w:t>
      </w:r>
    </w:p>
    <w:p w14:paraId="154B3C24" w14:textId="77777777" w:rsidR="00E43168" w:rsidRPr="00E43168" w:rsidRDefault="00E43168" w:rsidP="00E43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>Marcar como completo</w:t>
      </w:r>
    </w:p>
    <w:p w14:paraId="024EF797" w14:textId="77777777" w:rsidR="00E43168" w:rsidRPr="00E43168" w:rsidRDefault="00E43168" w:rsidP="00E43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>Me gusta</w:t>
      </w:r>
    </w:p>
    <w:p w14:paraId="2A7D0C69" w14:textId="77777777" w:rsidR="00E43168" w:rsidRPr="00E43168" w:rsidRDefault="00E43168" w:rsidP="00E43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>No me gusta</w:t>
      </w:r>
    </w:p>
    <w:p w14:paraId="7110AEDA" w14:textId="1A51E699" w:rsidR="006D782C" w:rsidRDefault="00E43168" w:rsidP="00E43168">
      <w:r w:rsidRPr="00E43168">
        <w:rPr>
          <w:rFonts w:ascii="Times New Roman" w:eastAsia="Times New Roman" w:hAnsi="Times New Roman" w:cs="Times New Roman"/>
          <w:sz w:val="24"/>
          <w:szCs w:val="24"/>
          <w:lang w:eastAsia="es-CO"/>
        </w:rPr>
        <w:t>Informar de un problema</w:t>
      </w:r>
    </w:p>
    <w:sectPr w:rsidR="006D78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D24E1"/>
    <w:multiLevelType w:val="multilevel"/>
    <w:tmpl w:val="F12A6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14FCF"/>
    <w:multiLevelType w:val="multilevel"/>
    <w:tmpl w:val="F58C9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966C1C"/>
    <w:multiLevelType w:val="multilevel"/>
    <w:tmpl w:val="9634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492D81"/>
    <w:multiLevelType w:val="multilevel"/>
    <w:tmpl w:val="D84C5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ED3512"/>
    <w:multiLevelType w:val="multilevel"/>
    <w:tmpl w:val="4AAE4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C51921"/>
    <w:multiLevelType w:val="multilevel"/>
    <w:tmpl w:val="6A942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5B3D17"/>
    <w:multiLevelType w:val="multilevel"/>
    <w:tmpl w:val="DB88A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7F2934"/>
    <w:multiLevelType w:val="multilevel"/>
    <w:tmpl w:val="B48A9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2152EB"/>
    <w:multiLevelType w:val="multilevel"/>
    <w:tmpl w:val="AC7A2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2578C0"/>
    <w:multiLevelType w:val="multilevel"/>
    <w:tmpl w:val="4D94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8366256">
    <w:abstractNumId w:val="2"/>
  </w:num>
  <w:num w:numId="2" w16cid:durableId="1862862319">
    <w:abstractNumId w:val="6"/>
  </w:num>
  <w:num w:numId="3" w16cid:durableId="1350832458">
    <w:abstractNumId w:val="1"/>
  </w:num>
  <w:num w:numId="4" w16cid:durableId="861628937">
    <w:abstractNumId w:val="7"/>
  </w:num>
  <w:num w:numId="5" w16cid:durableId="417025026">
    <w:abstractNumId w:val="0"/>
  </w:num>
  <w:num w:numId="6" w16cid:durableId="214126968">
    <w:abstractNumId w:val="9"/>
  </w:num>
  <w:num w:numId="7" w16cid:durableId="2140369736">
    <w:abstractNumId w:val="5"/>
  </w:num>
  <w:num w:numId="8" w16cid:durableId="84308711">
    <w:abstractNumId w:val="8"/>
  </w:num>
  <w:num w:numId="9" w16cid:durableId="1902321845">
    <w:abstractNumId w:val="3"/>
  </w:num>
  <w:num w:numId="10" w16cid:durableId="19593379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68"/>
    <w:rsid w:val="002F2EE5"/>
    <w:rsid w:val="00387771"/>
    <w:rsid w:val="003F62F6"/>
    <w:rsid w:val="006D782C"/>
    <w:rsid w:val="009C0E72"/>
    <w:rsid w:val="00E4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A0EA9"/>
  <w15:chartTrackingRefBased/>
  <w15:docId w15:val="{87070078-FA61-4450-B9B1-9D891DA6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1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3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6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1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2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8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3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538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29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10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15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018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0021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55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068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2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117790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7755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52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8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7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3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93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344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1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01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465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83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713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798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6525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55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32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091996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1818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2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4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240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1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67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8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3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6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6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13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63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83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5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18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433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969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3495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877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68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761289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224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85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9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321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8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7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601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Montes</dc:creator>
  <cp:keywords/>
  <dc:description/>
  <cp:lastModifiedBy>Carlos Montes</cp:lastModifiedBy>
  <cp:revision>1</cp:revision>
  <dcterms:created xsi:type="dcterms:W3CDTF">2024-07-21T21:21:00Z</dcterms:created>
  <dcterms:modified xsi:type="dcterms:W3CDTF">2024-07-21T21:31:00Z</dcterms:modified>
</cp:coreProperties>
</file>