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6D89A" w14:textId="291C3B10" w:rsidR="00F174ED" w:rsidRPr="00F174ED" w:rsidRDefault="00F174ED" w:rsidP="00F174ED">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F174ED">
        <w:rPr>
          <w:rFonts w:ascii="Times New Roman" w:eastAsia="Times New Roman" w:hAnsi="Times New Roman" w:cs="Times New Roman"/>
          <w:b/>
          <w:bCs/>
          <w:color w:val="1F1F1F"/>
          <w:kern w:val="36"/>
          <w:sz w:val="48"/>
          <w:szCs w:val="48"/>
          <w:lang w:eastAsia="es-CO"/>
        </w:rPr>
        <w:t xml:space="preserve">Recorrido Optimización de un modelo </w:t>
      </w:r>
      <w:proofErr w:type="spellStart"/>
      <w:r w:rsidRPr="00F174ED">
        <w:rPr>
          <w:rFonts w:ascii="Times New Roman" w:eastAsia="Times New Roman" w:hAnsi="Times New Roman" w:cs="Times New Roman"/>
          <w:b/>
          <w:bCs/>
          <w:color w:val="1F1F1F"/>
          <w:kern w:val="36"/>
          <w:sz w:val="48"/>
          <w:szCs w:val="48"/>
          <w:lang w:eastAsia="es-CO"/>
        </w:rPr>
        <w:t>DirectQuery</w:t>
      </w:r>
      <w:proofErr w:type="spellEnd"/>
    </w:p>
    <w:p w14:paraId="58AE94DA" w14:textId="77777777" w:rsidR="00F174ED" w:rsidRPr="00F174ED" w:rsidRDefault="00F174ED" w:rsidP="00F174ED">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F174ED">
        <w:rPr>
          <w:rFonts w:ascii="Times New Roman" w:eastAsia="Times New Roman" w:hAnsi="Times New Roman" w:cs="Times New Roman"/>
          <w:b/>
          <w:bCs/>
          <w:color w:val="1F1F1F"/>
          <w:sz w:val="36"/>
          <w:szCs w:val="36"/>
          <w:lang w:eastAsia="es-CO"/>
        </w:rPr>
        <w:t>Visión general</w:t>
      </w:r>
    </w:p>
    <w:p w14:paraId="3C914A15"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En este punto de la lección, ha explorado la conectividad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y su comportamiento en Microsoft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Y ha revisado las limitaciones y ventajas de utilizar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con escenarios reales. Para maximizar los beneficios de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debe optimizar varias capas de la solución, como la fuente de datos, el modelo y el informe o visualización.</w:t>
      </w:r>
    </w:p>
    <w:p w14:paraId="2CD3EE22"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En este recorrido, completará los pasos necesarios para optimizar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utilizando los modos de reducción de consultas y almacenamiento de tablas. Al final de este recorrido, habrá aprendido a:</w:t>
      </w:r>
    </w:p>
    <w:p w14:paraId="59635469" w14:textId="77777777" w:rsidR="00F174ED" w:rsidRPr="00F174ED" w:rsidRDefault="00F174ED" w:rsidP="00F174ED">
      <w:pPr>
        <w:numPr>
          <w:ilvl w:val="0"/>
          <w:numId w:val="2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Establecer una conexión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en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con SQL Server.</w:t>
      </w:r>
    </w:p>
    <w:p w14:paraId="52AA139D" w14:textId="77777777" w:rsidR="00F174ED" w:rsidRPr="00F174ED" w:rsidRDefault="00F174ED" w:rsidP="00F174ED">
      <w:pPr>
        <w:numPr>
          <w:ilvl w:val="0"/>
          <w:numId w:val="2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Optimizar la conexión mediante la reducción de consultas.</w:t>
      </w:r>
    </w:p>
    <w:p w14:paraId="61BF5536" w14:textId="77777777" w:rsidR="00F174ED" w:rsidRPr="00F174ED" w:rsidRDefault="00F174ED" w:rsidP="00F174ED">
      <w:pPr>
        <w:numPr>
          <w:ilvl w:val="0"/>
          <w:numId w:val="2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Optimizar el rendimiento de la consulta mediante modos de almacenamiento de tablas.</w:t>
      </w:r>
    </w:p>
    <w:p w14:paraId="0434D708"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Esta lectura le proporciona una guía paso a paso para completar estas tareas. También incluye capturas de pantalla que podrá comparar con su trabajo.</w:t>
      </w:r>
    </w:p>
    <w:p w14:paraId="7A29FC49" w14:textId="77777777" w:rsidR="00F174ED" w:rsidRPr="00F174ED" w:rsidRDefault="00F174ED" w:rsidP="00F174E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174ED">
        <w:rPr>
          <w:rFonts w:ascii="Times New Roman" w:eastAsia="Times New Roman" w:hAnsi="Times New Roman" w:cs="Times New Roman"/>
          <w:b/>
          <w:bCs/>
          <w:color w:val="1F1F1F"/>
          <w:sz w:val="36"/>
          <w:szCs w:val="36"/>
          <w:lang w:eastAsia="es-CO"/>
        </w:rPr>
        <w:t xml:space="preserve">Paso 1: Establezca una conexión </w:t>
      </w:r>
      <w:proofErr w:type="spellStart"/>
      <w:r w:rsidRPr="00F174ED">
        <w:rPr>
          <w:rFonts w:ascii="Times New Roman" w:eastAsia="Times New Roman" w:hAnsi="Times New Roman" w:cs="Times New Roman"/>
          <w:b/>
          <w:bCs/>
          <w:color w:val="1F1F1F"/>
          <w:sz w:val="36"/>
          <w:szCs w:val="36"/>
          <w:lang w:eastAsia="es-CO"/>
        </w:rPr>
        <w:t>DirectQuery</w:t>
      </w:r>
      <w:proofErr w:type="spellEnd"/>
      <w:r w:rsidRPr="00F174ED">
        <w:rPr>
          <w:rFonts w:ascii="Times New Roman" w:eastAsia="Times New Roman" w:hAnsi="Times New Roman" w:cs="Times New Roman"/>
          <w:b/>
          <w:bCs/>
          <w:color w:val="1F1F1F"/>
          <w:sz w:val="36"/>
          <w:szCs w:val="36"/>
          <w:lang w:eastAsia="es-CO"/>
        </w:rPr>
        <w:t xml:space="preserve"> a la base de datos Adventure Works desde </w:t>
      </w:r>
      <w:proofErr w:type="spellStart"/>
      <w:r w:rsidRPr="00F174ED">
        <w:rPr>
          <w:rFonts w:ascii="Times New Roman" w:eastAsia="Times New Roman" w:hAnsi="Times New Roman" w:cs="Times New Roman"/>
          <w:b/>
          <w:bCs/>
          <w:color w:val="1F1F1F"/>
          <w:sz w:val="36"/>
          <w:szCs w:val="36"/>
          <w:lang w:eastAsia="es-CO"/>
        </w:rPr>
        <w:t>Power</w:t>
      </w:r>
      <w:proofErr w:type="spellEnd"/>
      <w:r w:rsidRPr="00F174ED">
        <w:rPr>
          <w:rFonts w:ascii="Times New Roman" w:eastAsia="Times New Roman" w:hAnsi="Times New Roman" w:cs="Times New Roman"/>
          <w:b/>
          <w:bCs/>
          <w:color w:val="1F1F1F"/>
          <w:sz w:val="36"/>
          <w:szCs w:val="36"/>
          <w:lang w:eastAsia="es-CO"/>
        </w:rPr>
        <w:t xml:space="preserve"> BI.</w:t>
      </w:r>
    </w:p>
    <w:p w14:paraId="37C06712" w14:textId="77777777" w:rsidR="00F174ED" w:rsidRPr="00F174ED" w:rsidRDefault="00F174ED" w:rsidP="00F174ED">
      <w:pPr>
        <w:numPr>
          <w:ilvl w:val="0"/>
          <w:numId w:val="2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Inicie el escritorio de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y conéctese al servidor SQL. Vaya a la pestaña </w:t>
      </w:r>
      <w:r w:rsidRPr="00F174ED">
        <w:rPr>
          <w:rFonts w:ascii="unset" w:eastAsia="Times New Roman" w:hAnsi="unset" w:cs="Times New Roman"/>
          <w:b/>
          <w:bCs/>
          <w:color w:val="1F1F1F"/>
          <w:sz w:val="24"/>
          <w:szCs w:val="24"/>
          <w:lang w:eastAsia="es-CO"/>
        </w:rPr>
        <w:t>Inicio</w:t>
      </w:r>
      <w:r w:rsidRPr="00F174ED">
        <w:rPr>
          <w:rFonts w:ascii="Times New Roman" w:eastAsia="Times New Roman" w:hAnsi="Times New Roman" w:cs="Times New Roman"/>
          <w:color w:val="1F1F1F"/>
          <w:sz w:val="24"/>
          <w:szCs w:val="24"/>
          <w:lang w:eastAsia="es-CO"/>
        </w:rPr>
        <w:t xml:space="preserve"> del escritorio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y seleccione </w:t>
      </w:r>
      <w:r w:rsidRPr="00F174ED">
        <w:rPr>
          <w:rFonts w:ascii="unset" w:eastAsia="Times New Roman" w:hAnsi="unset" w:cs="Times New Roman"/>
          <w:b/>
          <w:bCs/>
          <w:color w:val="1F1F1F"/>
          <w:sz w:val="24"/>
          <w:szCs w:val="24"/>
          <w:lang w:eastAsia="es-CO"/>
        </w:rPr>
        <w:t>Obtener datos</w:t>
      </w:r>
      <w:r w:rsidRPr="00F174ED">
        <w:rPr>
          <w:rFonts w:ascii="Times New Roman" w:eastAsia="Times New Roman" w:hAnsi="Times New Roman" w:cs="Times New Roman"/>
          <w:color w:val="1F1F1F"/>
          <w:sz w:val="24"/>
          <w:szCs w:val="24"/>
          <w:lang w:eastAsia="es-CO"/>
        </w:rPr>
        <w:t xml:space="preserve">. En el menú desplegable, seleccione </w:t>
      </w:r>
      <w:r w:rsidRPr="00F174ED">
        <w:rPr>
          <w:rFonts w:ascii="unset" w:eastAsia="Times New Roman" w:hAnsi="unset" w:cs="Times New Roman"/>
          <w:b/>
          <w:bCs/>
          <w:color w:val="1F1F1F"/>
          <w:sz w:val="24"/>
          <w:szCs w:val="24"/>
          <w:lang w:eastAsia="es-CO"/>
        </w:rPr>
        <w:t>Servidor</w:t>
      </w:r>
      <w:r w:rsidRPr="00F174ED">
        <w:rPr>
          <w:rFonts w:ascii="Times New Roman" w:eastAsia="Times New Roman" w:hAnsi="Times New Roman" w:cs="Times New Roman"/>
          <w:color w:val="1F1F1F"/>
          <w:sz w:val="24"/>
          <w:szCs w:val="24"/>
          <w:lang w:eastAsia="es-CO"/>
        </w:rPr>
        <w:t xml:space="preserve"> SQL.</w:t>
      </w:r>
    </w:p>
    <w:p w14:paraId="6B3EDC67"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30CE1D63" wp14:editId="6E4A1AC1">
            <wp:extent cx="12306300" cy="6926580"/>
            <wp:effectExtent l="0" t="0" r="0" b="7620"/>
            <wp:docPr id="29" name="Imagen 14" descr="Opción Obtener datos d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ción Obtener datos de SQL Serv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659A4477" w14:textId="77777777" w:rsidR="00F174ED" w:rsidRPr="00F174ED" w:rsidRDefault="00F174ED" w:rsidP="00F174ED">
      <w:pPr>
        <w:numPr>
          <w:ilvl w:val="0"/>
          <w:numId w:val="2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Esto abre un cuadro de diálogo de </w:t>
      </w:r>
      <w:r w:rsidRPr="00F174ED">
        <w:rPr>
          <w:rFonts w:ascii="unset" w:eastAsia="Times New Roman" w:hAnsi="unset" w:cs="Times New Roman"/>
          <w:b/>
          <w:bCs/>
          <w:color w:val="1F1F1F"/>
          <w:sz w:val="24"/>
          <w:szCs w:val="24"/>
          <w:lang w:eastAsia="es-CO"/>
        </w:rPr>
        <w:t>base de datos</w:t>
      </w:r>
      <w:r w:rsidRPr="00F174ED">
        <w:rPr>
          <w:rFonts w:ascii="Times New Roman" w:eastAsia="Times New Roman" w:hAnsi="Times New Roman" w:cs="Times New Roman"/>
          <w:color w:val="1F1F1F"/>
          <w:sz w:val="24"/>
          <w:szCs w:val="24"/>
          <w:lang w:eastAsia="es-CO"/>
        </w:rPr>
        <w:t xml:space="preserve"> SQL Server. Introduzca el nombre del servidor y el nombre de la base de datos. Una vez introducido el nombre del servidor, se establece una conexión con el servidor SQL que aloja todas las bases de datos.</w:t>
      </w:r>
    </w:p>
    <w:p w14:paraId="6A417C8B"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unset" w:eastAsia="Times New Roman" w:hAnsi="unset" w:cs="Times New Roman"/>
          <w:b/>
          <w:bCs/>
          <w:color w:val="1F1F1F"/>
          <w:sz w:val="24"/>
          <w:szCs w:val="24"/>
          <w:lang w:eastAsia="es-CO"/>
        </w:rPr>
        <w:lastRenderedPageBreak/>
        <w:t xml:space="preserve">Consejo: </w:t>
      </w:r>
      <w:r w:rsidRPr="00F174ED">
        <w:rPr>
          <w:rFonts w:ascii="Times New Roman" w:eastAsia="Times New Roman" w:hAnsi="Times New Roman" w:cs="Times New Roman"/>
          <w:color w:val="1F1F1F"/>
          <w:sz w:val="24"/>
          <w:szCs w:val="24"/>
          <w:lang w:eastAsia="es-CO"/>
        </w:rPr>
        <w:t>El servidor SQL no requiere un nombre de base de datos para la conexión, pero si tiene muchas bases de datos en el Servidor, definir el nombre de la base de datos mientras se conecta le ahorrará tiempo navegando por la base de datos requerida.</w:t>
      </w:r>
    </w:p>
    <w:p w14:paraId="6D53CF3D"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drawing>
          <wp:inline distT="0" distB="0" distL="0" distR="0" wp14:anchorId="2BF15C5E" wp14:editId="65715E88">
            <wp:extent cx="12306300" cy="6926580"/>
            <wp:effectExtent l="0" t="0" r="0" b="7620"/>
            <wp:docPr id="30" name="Imagen 13" descr="Configuración de la base de datos del servidor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figuración de la base de datos del servidor SQ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434242D5" w14:textId="77777777" w:rsidR="00F174ED" w:rsidRPr="00F174ED" w:rsidRDefault="00F174ED" w:rsidP="00F174ED">
      <w:pPr>
        <w:numPr>
          <w:ilvl w:val="0"/>
          <w:numId w:val="2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Marque la opción </w:t>
      </w:r>
      <w:proofErr w:type="spellStart"/>
      <w:r w:rsidRPr="00F174ED">
        <w:rPr>
          <w:rFonts w:ascii="unset" w:eastAsia="Times New Roman" w:hAnsi="unset" w:cs="Times New Roman"/>
          <w:b/>
          <w:bCs/>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para el </w:t>
      </w:r>
      <w:r w:rsidRPr="00F174ED">
        <w:rPr>
          <w:rFonts w:ascii="unset" w:eastAsia="Times New Roman" w:hAnsi="unset" w:cs="Times New Roman"/>
          <w:b/>
          <w:bCs/>
          <w:color w:val="1F1F1F"/>
          <w:sz w:val="24"/>
          <w:szCs w:val="24"/>
          <w:lang w:eastAsia="es-CO"/>
        </w:rPr>
        <w:t>modo de conectividad de datos</w:t>
      </w:r>
      <w:r w:rsidRPr="00F174ED">
        <w:rPr>
          <w:rFonts w:ascii="Times New Roman" w:eastAsia="Times New Roman" w:hAnsi="Times New Roman" w:cs="Times New Roman"/>
          <w:color w:val="1F1F1F"/>
          <w:sz w:val="24"/>
          <w:szCs w:val="24"/>
          <w:lang w:eastAsia="es-CO"/>
        </w:rPr>
        <w:t xml:space="preserve">. Si su SQL Server está instalado en su máquina local, puede añadir </w:t>
      </w:r>
      <w:r w:rsidRPr="00F174ED">
        <w:rPr>
          <w:rFonts w:ascii="unset" w:eastAsia="Times New Roman" w:hAnsi="unset" w:cs="Times New Roman"/>
          <w:b/>
          <w:bCs/>
          <w:color w:val="1F1F1F"/>
          <w:sz w:val="24"/>
          <w:szCs w:val="24"/>
          <w:lang w:eastAsia="es-CO"/>
        </w:rPr>
        <w:t xml:space="preserve">localhost </w:t>
      </w:r>
      <w:r w:rsidRPr="00F174ED">
        <w:rPr>
          <w:rFonts w:ascii="Times New Roman" w:eastAsia="Times New Roman" w:hAnsi="Times New Roman" w:cs="Times New Roman"/>
          <w:color w:val="1F1F1F"/>
          <w:sz w:val="24"/>
          <w:szCs w:val="24"/>
          <w:lang w:eastAsia="es-CO"/>
        </w:rPr>
        <w:t>en la sección del nombre del servidor.</w:t>
      </w:r>
    </w:p>
    <w:p w14:paraId="600ABFF7"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4944862F" wp14:editId="64DC9FCD">
            <wp:extent cx="12306300" cy="6926580"/>
            <wp:effectExtent l="0" t="0" r="0" b="7620"/>
            <wp:docPr id="31" name="Imagen 12" descr="Opciones de importación de bases de dato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ciones de importación de bases de datos SQL Serv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177357BA" w14:textId="77777777" w:rsidR="00F174ED" w:rsidRPr="00F174ED" w:rsidRDefault="00F174ED" w:rsidP="00F174ED">
      <w:pPr>
        <w:numPr>
          <w:ilvl w:val="0"/>
          <w:numId w:val="2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Una vez establecida la conexión, Microsoft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abre la ventana </w:t>
      </w:r>
      <w:r w:rsidRPr="00F174ED">
        <w:rPr>
          <w:rFonts w:ascii="unset" w:eastAsia="Times New Roman" w:hAnsi="unset" w:cs="Times New Roman"/>
          <w:b/>
          <w:bCs/>
          <w:color w:val="1F1F1F"/>
          <w:sz w:val="24"/>
          <w:szCs w:val="24"/>
          <w:lang w:eastAsia="es-CO"/>
        </w:rPr>
        <w:t>del navegador</w:t>
      </w:r>
      <w:r w:rsidRPr="00F174ED">
        <w:rPr>
          <w:rFonts w:ascii="Times New Roman" w:eastAsia="Times New Roman" w:hAnsi="Times New Roman" w:cs="Times New Roman"/>
          <w:color w:val="1F1F1F"/>
          <w:sz w:val="24"/>
          <w:szCs w:val="24"/>
          <w:lang w:eastAsia="es-CO"/>
        </w:rPr>
        <w:t xml:space="preserve">, que enumera todas las tablas disponibles para cargar en la base de datos. Seleccione las siguientes tablas y, a continuación, seleccione </w:t>
      </w:r>
      <w:r w:rsidRPr="00F174ED">
        <w:rPr>
          <w:rFonts w:ascii="unset" w:eastAsia="Times New Roman" w:hAnsi="unset" w:cs="Times New Roman"/>
          <w:b/>
          <w:bCs/>
          <w:color w:val="1F1F1F"/>
          <w:sz w:val="24"/>
          <w:szCs w:val="24"/>
          <w:lang w:eastAsia="es-CO"/>
        </w:rPr>
        <w:t xml:space="preserve">Cargar </w:t>
      </w:r>
      <w:r w:rsidRPr="00F174ED">
        <w:rPr>
          <w:rFonts w:ascii="Times New Roman" w:eastAsia="Times New Roman" w:hAnsi="Times New Roman" w:cs="Times New Roman"/>
          <w:color w:val="1F1F1F"/>
          <w:sz w:val="24"/>
          <w:szCs w:val="24"/>
          <w:lang w:eastAsia="es-CO"/>
        </w:rPr>
        <w:t>en la parte inferior derecha:</w:t>
      </w:r>
    </w:p>
    <w:p w14:paraId="3EF92AC0" w14:textId="77777777" w:rsidR="00F174ED" w:rsidRPr="00F174ED" w:rsidRDefault="00F174ED" w:rsidP="00F174ED">
      <w:pPr>
        <w:numPr>
          <w:ilvl w:val="0"/>
          <w:numId w:val="27"/>
        </w:numPr>
        <w:shd w:val="clear" w:color="auto" w:fill="FFFFFF"/>
        <w:spacing w:after="100" w:afterAutospacing="1" w:line="240" w:lineRule="auto"/>
        <w:ind w:left="1200"/>
        <w:rPr>
          <w:rFonts w:ascii="Times New Roman" w:eastAsia="Times New Roman" w:hAnsi="Times New Roman" w:cs="Times New Roman"/>
          <w:color w:val="1F1F1F"/>
          <w:sz w:val="24"/>
          <w:szCs w:val="24"/>
          <w:lang w:eastAsia="es-CO"/>
        </w:rPr>
      </w:pPr>
      <w:proofErr w:type="spellStart"/>
      <w:proofErr w:type="gramStart"/>
      <w:r w:rsidRPr="00F174ED">
        <w:rPr>
          <w:rFonts w:ascii="unset" w:eastAsia="Times New Roman" w:hAnsi="unset" w:cs="Times New Roman"/>
          <w:b/>
          <w:bCs/>
          <w:color w:val="1F1F1F"/>
          <w:sz w:val="24"/>
          <w:szCs w:val="24"/>
          <w:lang w:eastAsia="es-CO"/>
        </w:rPr>
        <w:t>dbo.FactInternetVentas</w:t>
      </w:r>
      <w:proofErr w:type="spellEnd"/>
      <w:proofErr w:type="gramEnd"/>
    </w:p>
    <w:p w14:paraId="77E9D9B8" w14:textId="77777777" w:rsidR="00F174ED" w:rsidRPr="00F174ED" w:rsidRDefault="00F174ED" w:rsidP="00F174ED">
      <w:pPr>
        <w:numPr>
          <w:ilvl w:val="0"/>
          <w:numId w:val="28"/>
        </w:numPr>
        <w:shd w:val="clear" w:color="auto" w:fill="FFFFFF"/>
        <w:spacing w:after="100" w:afterAutospacing="1" w:line="240" w:lineRule="auto"/>
        <w:ind w:left="1200"/>
        <w:rPr>
          <w:rFonts w:ascii="Times New Roman" w:eastAsia="Times New Roman" w:hAnsi="Times New Roman" w:cs="Times New Roman"/>
          <w:color w:val="1F1F1F"/>
          <w:sz w:val="24"/>
          <w:szCs w:val="24"/>
          <w:lang w:eastAsia="es-CO"/>
        </w:rPr>
      </w:pPr>
      <w:proofErr w:type="spellStart"/>
      <w:proofErr w:type="gramStart"/>
      <w:r w:rsidRPr="00F174ED">
        <w:rPr>
          <w:rFonts w:ascii="unset" w:eastAsia="Times New Roman" w:hAnsi="unset" w:cs="Times New Roman"/>
          <w:b/>
          <w:bCs/>
          <w:color w:val="1F1F1F"/>
          <w:sz w:val="24"/>
          <w:szCs w:val="24"/>
          <w:lang w:eastAsia="es-CO"/>
        </w:rPr>
        <w:t>dbo.dimProducto</w:t>
      </w:r>
      <w:proofErr w:type="spellEnd"/>
      <w:proofErr w:type="gramEnd"/>
    </w:p>
    <w:p w14:paraId="61525D1B" w14:textId="77777777" w:rsidR="00F174ED" w:rsidRPr="00F174ED" w:rsidRDefault="00F174ED" w:rsidP="00F174ED">
      <w:pPr>
        <w:numPr>
          <w:ilvl w:val="0"/>
          <w:numId w:val="29"/>
        </w:numPr>
        <w:shd w:val="clear" w:color="auto" w:fill="FFFFFF"/>
        <w:spacing w:after="100" w:afterAutospacing="1" w:line="240" w:lineRule="auto"/>
        <w:ind w:left="1200"/>
        <w:rPr>
          <w:rFonts w:ascii="Times New Roman" w:eastAsia="Times New Roman" w:hAnsi="Times New Roman" w:cs="Times New Roman"/>
          <w:color w:val="1F1F1F"/>
          <w:sz w:val="24"/>
          <w:szCs w:val="24"/>
          <w:lang w:eastAsia="es-CO"/>
        </w:rPr>
      </w:pPr>
      <w:proofErr w:type="spellStart"/>
      <w:proofErr w:type="gramStart"/>
      <w:r w:rsidRPr="00F174ED">
        <w:rPr>
          <w:rFonts w:ascii="unset" w:eastAsia="Times New Roman" w:hAnsi="unset" w:cs="Times New Roman"/>
          <w:b/>
          <w:bCs/>
          <w:color w:val="1F1F1F"/>
          <w:sz w:val="24"/>
          <w:szCs w:val="24"/>
          <w:lang w:eastAsia="es-CO"/>
        </w:rPr>
        <w:lastRenderedPageBreak/>
        <w:t>dbo.dimCliente</w:t>
      </w:r>
      <w:proofErr w:type="spellEnd"/>
      <w:proofErr w:type="gramEnd"/>
    </w:p>
    <w:p w14:paraId="2FCAB8FD" w14:textId="77777777" w:rsidR="00F174ED" w:rsidRPr="00F174ED" w:rsidRDefault="00F174ED" w:rsidP="00F174ED">
      <w:pPr>
        <w:numPr>
          <w:ilvl w:val="0"/>
          <w:numId w:val="30"/>
        </w:numPr>
        <w:shd w:val="clear" w:color="auto" w:fill="FFFFFF"/>
        <w:spacing w:after="100" w:afterAutospacing="1" w:line="240" w:lineRule="auto"/>
        <w:ind w:left="1200"/>
        <w:rPr>
          <w:rFonts w:ascii="Times New Roman" w:eastAsia="Times New Roman" w:hAnsi="Times New Roman" w:cs="Times New Roman"/>
          <w:color w:val="1F1F1F"/>
          <w:sz w:val="24"/>
          <w:szCs w:val="24"/>
          <w:lang w:eastAsia="es-CO"/>
        </w:rPr>
      </w:pPr>
      <w:proofErr w:type="spellStart"/>
      <w:proofErr w:type="gramStart"/>
      <w:r w:rsidRPr="00F174ED">
        <w:rPr>
          <w:rFonts w:ascii="unset" w:eastAsia="Times New Roman" w:hAnsi="unset" w:cs="Times New Roman"/>
          <w:b/>
          <w:bCs/>
          <w:color w:val="1F1F1F"/>
          <w:sz w:val="24"/>
          <w:szCs w:val="24"/>
          <w:lang w:eastAsia="es-CO"/>
        </w:rPr>
        <w:t>dbo.dimVentasTerritorio</w:t>
      </w:r>
      <w:proofErr w:type="spellEnd"/>
      <w:proofErr w:type="gramEnd"/>
    </w:p>
    <w:p w14:paraId="0F279622"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drawing>
          <wp:inline distT="0" distB="0" distL="0" distR="0" wp14:anchorId="7EEB566F" wp14:editId="255FCDCC">
            <wp:extent cx="12306300" cy="6926580"/>
            <wp:effectExtent l="0" t="0" r="0" b="7620"/>
            <wp:docPr id="32" name="Imagen 11" descr="Opciones de la tabla de impor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ciones de la tabla de importació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7CB7501E"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Las tablas se cargan en el modelo de datos de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como una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w:t>
      </w:r>
    </w:p>
    <w:p w14:paraId="1F8990D4"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6766CD1E" wp14:editId="6DD7F913">
            <wp:extent cx="12306300" cy="6926580"/>
            <wp:effectExtent l="0" t="0" r="0" b="7620"/>
            <wp:docPr id="33" name="Imagen 10" descr="Tablas del Model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blas del Modelo de da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7B85C74A" w14:textId="77777777" w:rsidR="00F174ED" w:rsidRPr="00F174ED" w:rsidRDefault="00F174ED" w:rsidP="00F174ED">
      <w:pPr>
        <w:numPr>
          <w:ilvl w:val="0"/>
          <w:numId w:val="3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Establezca relaciones entre la tabla Hecho y las tablas de dimensiones como hizo con los datos de importación. Tenga en cuenta que no hay ninguna vista de datos disponible cuando se conecta a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porque los datos no se importan a Microsoft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w:t>
      </w:r>
    </w:p>
    <w:p w14:paraId="563B5D83"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117B2D70" wp14:editId="3D8AEBF1">
            <wp:extent cx="12306300" cy="6926580"/>
            <wp:effectExtent l="0" t="0" r="0" b="7620"/>
            <wp:docPr id="34" name="Imagen 9" descr="Model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elo de da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3E7F5FB4" w14:textId="77777777" w:rsidR="00F174ED" w:rsidRPr="00F174ED" w:rsidRDefault="00F174ED" w:rsidP="00F174E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174ED">
        <w:rPr>
          <w:rFonts w:ascii="Times New Roman" w:eastAsia="Times New Roman" w:hAnsi="Times New Roman" w:cs="Times New Roman"/>
          <w:b/>
          <w:bCs/>
          <w:color w:val="1F1F1F"/>
          <w:sz w:val="36"/>
          <w:szCs w:val="36"/>
          <w:lang w:eastAsia="es-CO"/>
        </w:rPr>
        <w:t xml:space="preserve">Paso 2: Optimice </w:t>
      </w:r>
      <w:proofErr w:type="spellStart"/>
      <w:r w:rsidRPr="00F174ED">
        <w:rPr>
          <w:rFonts w:ascii="Times New Roman" w:eastAsia="Times New Roman" w:hAnsi="Times New Roman" w:cs="Times New Roman"/>
          <w:b/>
          <w:bCs/>
          <w:color w:val="1F1F1F"/>
          <w:sz w:val="36"/>
          <w:szCs w:val="36"/>
          <w:lang w:eastAsia="es-CO"/>
        </w:rPr>
        <w:t>DirectQuery</w:t>
      </w:r>
      <w:proofErr w:type="spellEnd"/>
      <w:r w:rsidRPr="00F174ED">
        <w:rPr>
          <w:rFonts w:ascii="Times New Roman" w:eastAsia="Times New Roman" w:hAnsi="Times New Roman" w:cs="Times New Roman"/>
          <w:b/>
          <w:bCs/>
          <w:color w:val="1F1F1F"/>
          <w:sz w:val="36"/>
          <w:szCs w:val="36"/>
          <w:lang w:eastAsia="es-CO"/>
        </w:rPr>
        <w:t xml:space="preserve"> mediante reducciones de consultas.</w:t>
      </w:r>
    </w:p>
    <w:p w14:paraId="3787528F" w14:textId="77777777" w:rsidR="00F174ED" w:rsidRPr="00F174ED" w:rsidRDefault="00F174ED" w:rsidP="00F174ED">
      <w:pPr>
        <w:numPr>
          <w:ilvl w:val="0"/>
          <w:numId w:val="3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Ahora que se ha establecido una conexión con el conjunto de datos mediante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y se han cargado las tablas deseadas en el modelo de datos, debe </w:t>
      </w:r>
      <w:r w:rsidRPr="00F174ED">
        <w:rPr>
          <w:rFonts w:ascii="Times New Roman" w:eastAsia="Times New Roman" w:hAnsi="Times New Roman" w:cs="Times New Roman"/>
          <w:color w:val="1F1F1F"/>
          <w:sz w:val="24"/>
          <w:szCs w:val="24"/>
          <w:lang w:eastAsia="es-CO"/>
        </w:rPr>
        <w:lastRenderedPageBreak/>
        <w:t xml:space="preserve">optimizar el rendimiento mediante la reducción de consultas. Seleccione </w:t>
      </w:r>
      <w:r w:rsidRPr="00F174ED">
        <w:rPr>
          <w:rFonts w:ascii="unset" w:eastAsia="Times New Roman" w:hAnsi="unset" w:cs="Times New Roman"/>
          <w:b/>
          <w:bCs/>
          <w:color w:val="1F1F1F"/>
          <w:sz w:val="24"/>
          <w:szCs w:val="24"/>
          <w:lang w:eastAsia="es-CO"/>
        </w:rPr>
        <w:t>Archivo</w:t>
      </w:r>
      <w:r w:rsidRPr="00F174ED">
        <w:rPr>
          <w:rFonts w:ascii="Times New Roman" w:eastAsia="Times New Roman" w:hAnsi="Times New Roman" w:cs="Times New Roman"/>
          <w:color w:val="1F1F1F"/>
          <w:sz w:val="24"/>
          <w:szCs w:val="24"/>
          <w:lang w:eastAsia="es-CO"/>
        </w:rPr>
        <w:t xml:space="preserve"> y luego Opciones </w:t>
      </w:r>
      <w:r w:rsidRPr="00F174ED">
        <w:rPr>
          <w:rFonts w:ascii="unset" w:eastAsia="Times New Roman" w:hAnsi="unset" w:cs="Times New Roman"/>
          <w:b/>
          <w:bCs/>
          <w:color w:val="1F1F1F"/>
          <w:sz w:val="24"/>
          <w:szCs w:val="24"/>
          <w:lang w:eastAsia="es-CO"/>
        </w:rPr>
        <w:t>y ajustes</w:t>
      </w:r>
      <w:r w:rsidRPr="00F174ED">
        <w:rPr>
          <w:rFonts w:ascii="Times New Roman" w:eastAsia="Times New Roman" w:hAnsi="Times New Roman" w:cs="Times New Roman"/>
          <w:color w:val="1F1F1F"/>
          <w:sz w:val="24"/>
          <w:szCs w:val="24"/>
          <w:lang w:eastAsia="es-CO"/>
        </w:rPr>
        <w:t xml:space="preserve"> en el menú de la barra lateral para navegar por las opciones de reducción de consultas.</w:t>
      </w:r>
    </w:p>
    <w:p w14:paraId="5D770D71"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drawing>
          <wp:inline distT="0" distB="0" distL="0" distR="0" wp14:anchorId="158A569E" wp14:editId="7729AB9C">
            <wp:extent cx="12306300" cy="6926580"/>
            <wp:effectExtent l="0" t="0" r="0" b="7620"/>
            <wp:docPr id="35" name="Imagen 8" descr="Archivo Adventur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chivo Adventure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3B4B8B8E" w14:textId="77777777" w:rsidR="00F174ED" w:rsidRPr="00F174ED" w:rsidRDefault="00F174ED" w:rsidP="00F174ED">
      <w:pPr>
        <w:numPr>
          <w:ilvl w:val="0"/>
          <w:numId w:val="3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Seleccione </w:t>
      </w:r>
      <w:r w:rsidRPr="00F174ED">
        <w:rPr>
          <w:rFonts w:ascii="unset" w:eastAsia="Times New Roman" w:hAnsi="unset" w:cs="Times New Roman"/>
          <w:b/>
          <w:bCs/>
          <w:color w:val="1F1F1F"/>
          <w:sz w:val="24"/>
          <w:szCs w:val="24"/>
          <w:lang w:eastAsia="es-CO"/>
        </w:rPr>
        <w:t>Opciones</w:t>
      </w:r>
      <w:r w:rsidRPr="00F174ED">
        <w:rPr>
          <w:rFonts w:ascii="Times New Roman" w:eastAsia="Times New Roman" w:hAnsi="Times New Roman" w:cs="Times New Roman"/>
          <w:color w:val="1F1F1F"/>
          <w:sz w:val="24"/>
          <w:szCs w:val="24"/>
          <w:lang w:eastAsia="es-CO"/>
        </w:rPr>
        <w:t xml:space="preserve"> para abrir el cuadro de diálogo </w:t>
      </w:r>
      <w:r w:rsidRPr="00F174ED">
        <w:rPr>
          <w:rFonts w:ascii="unset" w:eastAsia="Times New Roman" w:hAnsi="unset" w:cs="Times New Roman"/>
          <w:b/>
          <w:bCs/>
          <w:color w:val="1F1F1F"/>
          <w:sz w:val="24"/>
          <w:szCs w:val="24"/>
          <w:lang w:eastAsia="es-CO"/>
        </w:rPr>
        <w:t>Opciones</w:t>
      </w:r>
      <w:r w:rsidRPr="00F174ED">
        <w:rPr>
          <w:rFonts w:ascii="Times New Roman" w:eastAsia="Times New Roman" w:hAnsi="Times New Roman" w:cs="Times New Roman"/>
          <w:color w:val="1F1F1F"/>
          <w:sz w:val="24"/>
          <w:szCs w:val="24"/>
          <w:lang w:eastAsia="es-CO"/>
        </w:rPr>
        <w:t xml:space="preserve"> cuando se abra el submenú.</w:t>
      </w:r>
    </w:p>
    <w:p w14:paraId="5C35A8D1"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14A97310" wp14:editId="43AFFC29">
            <wp:extent cx="12306300" cy="6926580"/>
            <wp:effectExtent l="0" t="0" r="0" b="7620"/>
            <wp:docPr id="36" name="Imagen 7" descr="Opciones y aju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pciones y ajus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119A38CA" w14:textId="77777777" w:rsidR="00F174ED" w:rsidRPr="00F174ED" w:rsidRDefault="00F174ED" w:rsidP="00F174ED">
      <w:pPr>
        <w:numPr>
          <w:ilvl w:val="0"/>
          <w:numId w:val="3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Desplácese por la página y seleccione Reducción de </w:t>
      </w:r>
      <w:r w:rsidRPr="00F174ED">
        <w:rPr>
          <w:rFonts w:ascii="unset" w:eastAsia="Times New Roman" w:hAnsi="unset" w:cs="Times New Roman"/>
          <w:b/>
          <w:bCs/>
          <w:color w:val="1F1F1F"/>
          <w:sz w:val="24"/>
          <w:szCs w:val="24"/>
          <w:lang w:eastAsia="es-CO"/>
        </w:rPr>
        <w:t>consultas</w:t>
      </w:r>
      <w:r w:rsidRPr="00F174ED">
        <w:rPr>
          <w:rFonts w:ascii="Times New Roman" w:eastAsia="Times New Roman" w:hAnsi="Times New Roman" w:cs="Times New Roman"/>
          <w:color w:val="1F1F1F"/>
          <w:sz w:val="24"/>
          <w:szCs w:val="24"/>
          <w:lang w:eastAsia="es-CO"/>
        </w:rPr>
        <w:t xml:space="preserve"> en la barra lateral izquierda para mostrar tres opciones:</w:t>
      </w:r>
    </w:p>
    <w:p w14:paraId="64814F35" w14:textId="77777777" w:rsidR="00F174ED" w:rsidRPr="00F174ED" w:rsidRDefault="00F174ED" w:rsidP="00F174ED">
      <w:pPr>
        <w:numPr>
          <w:ilvl w:val="0"/>
          <w:numId w:val="3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La primera es Reducir el </w:t>
      </w:r>
      <w:r w:rsidRPr="00F174ED">
        <w:rPr>
          <w:rFonts w:ascii="unset" w:eastAsia="Times New Roman" w:hAnsi="unset" w:cs="Times New Roman"/>
          <w:b/>
          <w:bCs/>
          <w:color w:val="1F1F1F"/>
          <w:sz w:val="24"/>
          <w:szCs w:val="24"/>
          <w:lang w:eastAsia="es-CO"/>
        </w:rPr>
        <w:t>número de consultas enviadas por</w:t>
      </w:r>
      <w:r w:rsidRPr="00F174ED">
        <w:rPr>
          <w:rFonts w:ascii="Times New Roman" w:eastAsia="Times New Roman" w:hAnsi="Times New Roman" w:cs="Times New Roman"/>
          <w:color w:val="1F1F1F"/>
          <w:sz w:val="24"/>
          <w:szCs w:val="24"/>
          <w:lang w:eastAsia="es-CO"/>
        </w:rPr>
        <w:t xml:space="preserve">. Al seleccionar esta opción se desactiva el resaltado cruzado o el filtrado, la característica principal de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que lo convierte en una herramienta de visualización interactiva. Si el resaltado o filtrado cruzado está activado, se resaltarán o filtrarán otros visuales </w:t>
      </w:r>
      <w:r w:rsidRPr="00F174ED">
        <w:rPr>
          <w:rFonts w:ascii="Times New Roman" w:eastAsia="Times New Roman" w:hAnsi="Times New Roman" w:cs="Times New Roman"/>
          <w:color w:val="1F1F1F"/>
          <w:sz w:val="24"/>
          <w:szCs w:val="24"/>
          <w:lang w:eastAsia="es-CO"/>
        </w:rPr>
        <w:lastRenderedPageBreak/>
        <w:t>cuando seleccione uno de ellos. Si tiene algunos visuales en el informe que no interactúan entre sí, habilitar esta opción reducirá el número de consultas enviadas a la base de datos.</w:t>
      </w:r>
    </w:p>
    <w:p w14:paraId="4FC89C70" w14:textId="77777777" w:rsidR="00F174ED" w:rsidRPr="00F174ED" w:rsidRDefault="00F174ED" w:rsidP="00F174ED">
      <w:pPr>
        <w:numPr>
          <w:ilvl w:val="0"/>
          <w:numId w:val="3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proofErr w:type="spellStart"/>
      <w:r w:rsidRPr="00F174ED">
        <w:rPr>
          <w:rFonts w:ascii="unset" w:eastAsia="Times New Roman" w:hAnsi="unset" w:cs="Times New Roman"/>
          <w:b/>
          <w:bCs/>
          <w:color w:val="1F1F1F"/>
          <w:sz w:val="24"/>
          <w:szCs w:val="24"/>
          <w:lang w:eastAsia="es-CO"/>
        </w:rPr>
        <w:t>Slicers</w:t>
      </w:r>
      <w:proofErr w:type="spellEnd"/>
      <w:r w:rsidRPr="00F174ED">
        <w:rPr>
          <w:rFonts w:ascii="Times New Roman" w:eastAsia="Times New Roman" w:hAnsi="Times New Roman" w:cs="Times New Roman"/>
          <w:color w:val="1F1F1F"/>
          <w:sz w:val="24"/>
          <w:szCs w:val="24"/>
          <w:lang w:eastAsia="es-CO"/>
        </w:rPr>
        <w:t xml:space="preserve">, la segunda opción, es más relevante para las visualizaciones. Es útil para las rebanadoras </w:t>
      </w:r>
      <w:proofErr w:type="spellStart"/>
      <w:r w:rsidRPr="00F174ED">
        <w:rPr>
          <w:rFonts w:ascii="Times New Roman" w:eastAsia="Times New Roman" w:hAnsi="Times New Roman" w:cs="Times New Roman"/>
          <w:color w:val="1F1F1F"/>
          <w:sz w:val="24"/>
          <w:szCs w:val="24"/>
          <w:lang w:eastAsia="es-CO"/>
        </w:rPr>
        <w:t>multiselección</w:t>
      </w:r>
      <w:proofErr w:type="spellEnd"/>
      <w:r w:rsidRPr="00F174ED">
        <w:rPr>
          <w:rFonts w:ascii="Times New Roman" w:eastAsia="Times New Roman" w:hAnsi="Times New Roman" w:cs="Times New Roman"/>
          <w:color w:val="1F1F1F"/>
          <w:sz w:val="24"/>
          <w:szCs w:val="24"/>
          <w:lang w:eastAsia="es-CO"/>
        </w:rPr>
        <w:t xml:space="preserve"> y los filtros.</w:t>
      </w:r>
    </w:p>
    <w:p w14:paraId="5E265C03"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drawing>
          <wp:inline distT="0" distB="0" distL="0" distR="0" wp14:anchorId="51699872" wp14:editId="5B0A284D">
            <wp:extent cx="12306300" cy="6926580"/>
            <wp:effectExtent l="0" t="0" r="0" b="7620"/>
            <wp:docPr id="37" name="Imagen 6" descr="Reducción de consu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ducción de consult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00A4CB71" w14:textId="77777777" w:rsidR="00F174ED" w:rsidRPr="00F174ED" w:rsidRDefault="00F174ED" w:rsidP="00F174ED">
      <w:pPr>
        <w:numPr>
          <w:ilvl w:val="0"/>
          <w:numId w:val="3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El tercer epígrafe es </w:t>
      </w:r>
      <w:r w:rsidRPr="00F174ED">
        <w:rPr>
          <w:rFonts w:ascii="unset" w:eastAsia="Times New Roman" w:hAnsi="unset" w:cs="Times New Roman"/>
          <w:b/>
          <w:bCs/>
          <w:color w:val="1F1F1F"/>
          <w:sz w:val="24"/>
          <w:szCs w:val="24"/>
          <w:lang w:eastAsia="es-CO"/>
        </w:rPr>
        <w:t>Filtros</w:t>
      </w:r>
      <w:r w:rsidRPr="00F174ED">
        <w:rPr>
          <w:rFonts w:ascii="Times New Roman" w:eastAsia="Times New Roman" w:hAnsi="Times New Roman" w:cs="Times New Roman"/>
          <w:color w:val="1F1F1F"/>
          <w:sz w:val="24"/>
          <w:szCs w:val="24"/>
          <w:lang w:eastAsia="es-CO"/>
        </w:rPr>
        <w:t>, que ofrece tres opciones:</w:t>
      </w:r>
    </w:p>
    <w:p w14:paraId="4D1D5430" w14:textId="77777777" w:rsidR="00F174ED" w:rsidRPr="00F174ED" w:rsidRDefault="00F174ED" w:rsidP="00F174ED">
      <w:pPr>
        <w:numPr>
          <w:ilvl w:val="0"/>
          <w:numId w:val="3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proofErr w:type="spellStart"/>
      <w:r w:rsidRPr="00F174ED">
        <w:rPr>
          <w:rFonts w:ascii="Times New Roman" w:eastAsia="Times New Roman" w:hAnsi="Times New Roman" w:cs="Times New Roman"/>
          <w:color w:val="1F1F1F"/>
          <w:sz w:val="24"/>
          <w:szCs w:val="24"/>
          <w:lang w:eastAsia="es-CO"/>
        </w:rPr>
        <w:lastRenderedPageBreak/>
        <w:t>Aplicar</w:t>
      </w:r>
      <w:r w:rsidRPr="00F174ED">
        <w:rPr>
          <w:rFonts w:ascii="unset" w:eastAsia="Times New Roman" w:hAnsi="unset" w:cs="Times New Roman"/>
          <w:b/>
          <w:bCs/>
          <w:color w:val="1F1F1F"/>
          <w:sz w:val="24"/>
          <w:szCs w:val="24"/>
          <w:lang w:eastAsia="es-CO"/>
        </w:rPr>
        <w:t>instantáneamente</w:t>
      </w:r>
      <w:proofErr w:type="spellEnd"/>
      <w:r w:rsidRPr="00F174ED">
        <w:rPr>
          <w:rFonts w:ascii="unset" w:eastAsia="Times New Roman" w:hAnsi="unset" w:cs="Times New Roman"/>
          <w:b/>
          <w:bCs/>
          <w:color w:val="1F1F1F"/>
          <w:sz w:val="24"/>
          <w:szCs w:val="24"/>
          <w:lang w:eastAsia="es-CO"/>
        </w:rPr>
        <w:t xml:space="preserve"> los cambios de </w:t>
      </w:r>
      <w:r w:rsidRPr="00F174ED">
        <w:rPr>
          <w:rFonts w:ascii="Times New Roman" w:eastAsia="Times New Roman" w:hAnsi="Times New Roman" w:cs="Times New Roman"/>
          <w:color w:val="1F1F1F"/>
          <w:sz w:val="24"/>
          <w:szCs w:val="24"/>
          <w:lang w:eastAsia="es-CO"/>
        </w:rPr>
        <w:t>los filtros básicos está seleccionada por defecto.</w:t>
      </w:r>
    </w:p>
    <w:p w14:paraId="7933A0BC" w14:textId="77777777" w:rsidR="00F174ED" w:rsidRPr="00F174ED" w:rsidRDefault="00F174ED" w:rsidP="00F174ED">
      <w:pPr>
        <w:numPr>
          <w:ilvl w:val="0"/>
          <w:numId w:val="3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Añadir botón Aplicar </w:t>
      </w:r>
      <w:proofErr w:type="spellStart"/>
      <w:r w:rsidRPr="00F174ED">
        <w:rPr>
          <w:rFonts w:ascii="Times New Roman" w:eastAsia="Times New Roman" w:hAnsi="Times New Roman" w:cs="Times New Roman"/>
          <w:color w:val="1F1F1F"/>
          <w:sz w:val="24"/>
          <w:szCs w:val="24"/>
          <w:lang w:eastAsia="es-CO"/>
        </w:rPr>
        <w:t>a</w:t>
      </w:r>
      <w:r w:rsidRPr="00F174ED">
        <w:rPr>
          <w:rFonts w:ascii="unset" w:eastAsia="Times New Roman" w:hAnsi="unset" w:cs="Times New Roman"/>
          <w:b/>
          <w:bCs/>
          <w:color w:val="1F1F1F"/>
          <w:sz w:val="24"/>
          <w:szCs w:val="24"/>
          <w:lang w:eastAsia="es-CO"/>
        </w:rPr>
        <w:t>todos</w:t>
      </w:r>
      <w:proofErr w:type="spellEnd"/>
      <w:r w:rsidRPr="00F174ED">
        <w:rPr>
          <w:rFonts w:ascii="unset" w:eastAsia="Times New Roman" w:hAnsi="unset" w:cs="Times New Roman"/>
          <w:b/>
          <w:bCs/>
          <w:color w:val="1F1F1F"/>
          <w:sz w:val="24"/>
          <w:szCs w:val="24"/>
          <w:lang w:eastAsia="es-CO"/>
        </w:rPr>
        <w:t xml:space="preserve"> los</w:t>
      </w:r>
      <w:r w:rsidRPr="00F174ED">
        <w:rPr>
          <w:rFonts w:ascii="Times New Roman" w:eastAsia="Times New Roman" w:hAnsi="Times New Roman" w:cs="Times New Roman"/>
          <w:color w:val="1F1F1F"/>
          <w:sz w:val="24"/>
          <w:szCs w:val="24"/>
          <w:lang w:eastAsia="es-CO"/>
        </w:rPr>
        <w:t xml:space="preserve"> filtros </w:t>
      </w:r>
      <w:proofErr w:type="spellStart"/>
      <w:r w:rsidRPr="00F174ED">
        <w:rPr>
          <w:rFonts w:ascii="Times New Roman" w:eastAsia="Times New Roman" w:hAnsi="Times New Roman" w:cs="Times New Roman"/>
          <w:color w:val="1F1F1F"/>
          <w:sz w:val="24"/>
          <w:szCs w:val="24"/>
          <w:lang w:eastAsia="es-CO"/>
        </w:rPr>
        <w:t>básicos</w:t>
      </w:r>
      <w:r w:rsidRPr="00F174ED">
        <w:rPr>
          <w:rFonts w:ascii="unset" w:eastAsia="Times New Roman" w:hAnsi="unset" w:cs="Times New Roman"/>
          <w:b/>
          <w:bCs/>
          <w:color w:val="1F1F1F"/>
          <w:sz w:val="24"/>
          <w:szCs w:val="24"/>
          <w:lang w:eastAsia="es-CO"/>
        </w:rPr>
        <w:t>para</w:t>
      </w:r>
      <w:proofErr w:type="spellEnd"/>
      <w:r w:rsidRPr="00F174ED">
        <w:rPr>
          <w:rFonts w:ascii="unset" w:eastAsia="Times New Roman" w:hAnsi="unset" w:cs="Times New Roman"/>
          <w:b/>
          <w:bCs/>
          <w:color w:val="1F1F1F"/>
          <w:sz w:val="24"/>
          <w:szCs w:val="24"/>
          <w:lang w:eastAsia="es-CO"/>
        </w:rPr>
        <w:t xml:space="preserve"> aplicar los cambios cuando esté listo</w:t>
      </w:r>
      <w:r w:rsidRPr="00F174ED">
        <w:rPr>
          <w:rFonts w:ascii="Times New Roman" w:eastAsia="Times New Roman" w:hAnsi="Times New Roman" w:cs="Times New Roman"/>
          <w:color w:val="1F1F1F"/>
          <w:sz w:val="24"/>
          <w:szCs w:val="24"/>
          <w:lang w:eastAsia="es-CO"/>
        </w:rPr>
        <w:t xml:space="preserve"> añade un botón </w:t>
      </w:r>
      <w:r w:rsidRPr="00F174ED">
        <w:rPr>
          <w:rFonts w:ascii="unset" w:eastAsia="Times New Roman" w:hAnsi="unset" w:cs="Times New Roman"/>
          <w:b/>
          <w:bCs/>
          <w:color w:val="1F1F1F"/>
          <w:sz w:val="24"/>
          <w:szCs w:val="24"/>
          <w:lang w:eastAsia="es-CO"/>
        </w:rPr>
        <w:t>Aplicar</w:t>
      </w:r>
      <w:r w:rsidRPr="00F174ED">
        <w:rPr>
          <w:rFonts w:ascii="Times New Roman" w:eastAsia="Times New Roman" w:hAnsi="Times New Roman" w:cs="Times New Roman"/>
          <w:color w:val="1F1F1F"/>
          <w:sz w:val="24"/>
          <w:szCs w:val="24"/>
          <w:lang w:eastAsia="es-CO"/>
        </w:rPr>
        <w:t xml:space="preserve"> a todos los filtros básicos.</w:t>
      </w:r>
    </w:p>
    <w:p w14:paraId="4CAA35CC" w14:textId="77777777" w:rsidR="00F174ED" w:rsidRPr="00F174ED" w:rsidRDefault="00F174ED" w:rsidP="00F174ED">
      <w:pPr>
        <w:numPr>
          <w:ilvl w:val="0"/>
          <w:numId w:val="3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Añadir </w:t>
      </w:r>
      <w:proofErr w:type="spellStart"/>
      <w:r w:rsidRPr="00F174ED">
        <w:rPr>
          <w:rFonts w:ascii="Times New Roman" w:eastAsia="Times New Roman" w:hAnsi="Times New Roman" w:cs="Times New Roman"/>
          <w:color w:val="1F1F1F"/>
          <w:sz w:val="24"/>
          <w:szCs w:val="24"/>
          <w:lang w:eastAsia="es-CO"/>
        </w:rPr>
        <w:t>un</w:t>
      </w:r>
      <w:r w:rsidRPr="00F174ED">
        <w:rPr>
          <w:rFonts w:ascii="unset" w:eastAsia="Times New Roman" w:hAnsi="unset" w:cs="Times New Roman"/>
          <w:b/>
          <w:bCs/>
          <w:color w:val="1F1F1F"/>
          <w:sz w:val="24"/>
          <w:szCs w:val="24"/>
          <w:lang w:eastAsia="es-CO"/>
        </w:rPr>
        <w:t>único</w:t>
      </w:r>
      <w:proofErr w:type="spellEnd"/>
      <w:r w:rsidRPr="00F174ED">
        <w:rPr>
          <w:rFonts w:ascii="unset" w:eastAsia="Times New Roman" w:hAnsi="unset" w:cs="Times New Roman"/>
          <w:b/>
          <w:bCs/>
          <w:color w:val="1F1F1F"/>
          <w:sz w:val="24"/>
          <w:szCs w:val="24"/>
          <w:lang w:eastAsia="es-CO"/>
        </w:rPr>
        <w:t xml:space="preserve"> </w:t>
      </w:r>
      <w:r w:rsidRPr="00F174ED">
        <w:rPr>
          <w:rFonts w:ascii="Times New Roman" w:eastAsia="Times New Roman" w:hAnsi="Times New Roman" w:cs="Times New Roman"/>
          <w:color w:val="1F1F1F"/>
          <w:sz w:val="24"/>
          <w:szCs w:val="24"/>
          <w:lang w:eastAsia="es-CO"/>
        </w:rPr>
        <w:t>botón Aplicar al panel de filtros para aplicar los cambios de una vez añade un único botón</w:t>
      </w:r>
      <w:r w:rsidRPr="00F174ED">
        <w:rPr>
          <w:rFonts w:ascii="unset" w:eastAsia="Times New Roman" w:hAnsi="unset" w:cs="Times New Roman"/>
          <w:b/>
          <w:bCs/>
          <w:color w:val="1F1F1F"/>
          <w:sz w:val="24"/>
          <w:szCs w:val="24"/>
          <w:lang w:eastAsia="es-CO"/>
        </w:rPr>
        <w:t xml:space="preserve"> Aplicar</w:t>
      </w:r>
      <w:r w:rsidRPr="00F174ED">
        <w:rPr>
          <w:rFonts w:ascii="Times New Roman" w:eastAsia="Times New Roman" w:hAnsi="Times New Roman" w:cs="Times New Roman"/>
          <w:color w:val="1F1F1F"/>
          <w:sz w:val="24"/>
          <w:szCs w:val="24"/>
          <w:lang w:eastAsia="es-CO"/>
        </w:rPr>
        <w:t xml:space="preserve"> a todo el panel de filtros de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Los cambios que realice no se ejecutarán hasta que seleccione el botón </w:t>
      </w:r>
      <w:r w:rsidRPr="00F174ED">
        <w:rPr>
          <w:rFonts w:ascii="unset" w:eastAsia="Times New Roman" w:hAnsi="unset" w:cs="Times New Roman"/>
          <w:b/>
          <w:bCs/>
          <w:color w:val="1F1F1F"/>
          <w:sz w:val="24"/>
          <w:szCs w:val="24"/>
          <w:lang w:eastAsia="es-CO"/>
        </w:rPr>
        <w:t>Aplicar</w:t>
      </w:r>
      <w:r w:rsidRPr="00F174ED">
        <w:rPr>
          <w:rFonts w:ascii="Times New Roman" w:eastAsia="Times New Roman" w:hAnsi="Times New Roman" w:cs="Times New Roman"/>
          <w:color w:val="1F1F1F"/>
          <w:sz w:val="24"/>
          <w:szCs w:val="24"/>
          <w:lang w:eastAsia="es-CO"/>
        </w:rPr>
        <w:t>.</w:t>
      </w:r>
    </w:p>
    <w:p w14:paraId="38DEA35C"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unset" w:eastAsia="Times New Roman" w:hAnsi="unset" w:cs="Times New Roman"/>
          <w:b/>
          <w:bCs/>
          <w:color w:val="1F1F1F"/>
          <w:sz w:val="24"/>
          <w:szCs w:val="24"/>
          <w:lang w:eastAsia="es-CO"/>
        </w:rPr>
        <w:t xml:space="preserve">Consejo: </w:t>
      </w:r>
      <w:r w:rsidRPr="00F174ED">
        <w:rPr>
          <w:rFonts w:ascii="Times New Roman" w:eastAsia="Times New Roman" w:hAnsi="Times New Roman" w:cs="Times New Roman"/>
          <w:color w:val="1F1F1F"/>
          <w:sz w:val="24"/>
          <w:szCs w:val="24"/>
          <w:lang w:eastAsia="es-CO"/>
        </w:rPr>
        <w:t xml:space="preserve">La tercera opción es muy recomendable para evitar cambios no deseados, especialmente cuando tiene un filtro de selección múltiple. Puede optar por un único botón </w:t>
      </w:r>
      <w:r w:rsidRPr="00F174ED">
        <w:rPr>
          <w:rFonts w:ascii="unset" w:eastAsia="Times New Roman" w:hAnsi="unset" w:cs="Times New Roman"/>
          <w:b/>
          <w:bCs/>
          <w:color w:val="1F1F1F"/>
          <w:sz w:val="24"/>
          <w:szCs w:val="24"/>
          <w:lang w:eastAsia="es-CO"/>
        </w:rPr>
        <w:t xml:space="preserve">Aplicar </w:t>
      </w:r>
      <w:r w:rsidRPr="00F174ED">
        <w:rPr>
          <w:rFonts w:ascii="Times New Roman" w:eastAsia="Times New Roman" w:hAnsi="Times New Roman" w:cs="Times New Roman"/>
          <w:color w:val="1F1F1F"/>
          <w:sz w:val="24"/>
          <w:szCs w:val="24"/>
          <w:lang w:eastAsia="es-CO"/>
        </w:rPr>
        <w:t>para todo el panel de filtrado, lo que resulta útil para reducir las consultas.</w:t>
      </w:r>
    </w:p>
    <w:p w14:paraId="502DC881"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2FB8F87A" wp14:editId="66212660">
            <wp:extent cx="12306300" cy="6926580"/>
            <wp:effectExtent l="0" t="0" r="0" b="7620"/>
            <wp:docPr id="38" name="Imagen 5" descr="Opciones de filtro de reducción de consu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pciones de filtro de reducción de consult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0771CCAA" w14:textId="77777777" w:rsidR="00F174ED" w:rsidRPr="00F174ED" w:rsidRDefault="00F174ED" w:rsidP="00F174E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174ED">
        <w:rPr>
          <w:rFonts w:ascii="Times New Roman" w:eastAsia="Times New Roman" w:hAnsi="Times New Roman" w:cs="Times New Roman"/>
          <w:b/>
          <w:bCs/>
          <w:color w:val="1F1F1F"/>
          <w:sz w:val="36"/>
          <w:szCs w:val="36"/>
          <w:lang w:eastAsia="es-CO"/>
        </w:rPr>
        <w:t xml:space="preserve">Paso 3: Optimizar </w:t>
      </w:r>
      <w:proofErr w:type="spellStart"/>
      <w:r w:rsidRPr="00F174ED">
        <w:rPr>
          <w:rFonts w:ascii="Times New Roman" w:eastAsia="Times New Roman" w:hAnsi="Times New Roman" w:cs="Times New Roman"/>
          <w:b/>
          <w:bCs/>
          <w:color w:val="1F1F1F"/>
          <w:sz w:val="36"/>
          <w:szCs w:val="36"/>
          <w:lang w:eastAsia="es-CO"/>
        </w:rPr>
        <w:t>DirectQuerymediante</w:t>
      </w:r>
      <w:proofErr w:type="spellEnd"/>
      <w:r w:rsidRPr="00F174ED">
        <w:rPr>
          <w:rFonts w:ascii="Times New Roman" w:eastAsia="Times New Roman" w:hAnsi="Times New Roman" w:cs="Times New Roman"/>
          <w:b/>
          <w:bCs/>
          <w:color w:val="1F1F1F"/>
          <w:sz w:val="36"/>
          <w:szCs w:val="36"/>
          <w:lang w:eastAsia="es-CO"/>
        </w:rPr>
        <w:t xml:space="preserve"> el modo de almacenamiento de tablas de </w:t>
      </w:r>
      <w:proofErr w:type="spellStart"/>
      <w:r w:rsidRPr="00F174ED">
        <w:rPr>
          <w:rFonts w:ascii="Times New Roman" w:eastAsia="Times New Roman" w:hAnsi="Times New Roman" w:cs="Times New Roman"/>
          <w:b/>
          <w:bCs/>
          <w:color w:val="1F1F1F"/>
          <w:sz w:val="36"/>
          <w:szCs w:val="36"/>
          <w:lang w:eastAsia="es-CO"/>
        </w:rPr>
        <w:t>Power</w:t>
      </w:r>
      <w:proofErr w:type="spellEnd"/>
      <w:r w:rsidRPr="00F174ED">
        <w:rPr>
          <w:rFonts w:ascii="Times New Roman" w:eastAsia="Times New Roman" w:hAnsi="Times New Roman" w:cs="Times New Roman"/>
          <w:b/>
          <w:bCs/>
          <w:color w:val="1F1F1F"/>
          <w:sz w:val="36"/>
          <w:szCs w:val="36"/>
          <w:lang w:eastAsia="es-CO"/>
        </w:rPr>
        <w:t xml:space="preserve"> BI.</w:t>
      </w:r>
    </w:p>
    <w:p w14:paraId="33C55A65" w14:textId="77777777" w:rsidR="00F174ED" w:rsidRPr="00F174ED" w:rsidRDefault="00F174ED" w:rsidP="00F174ED">
      <w:pPr>
        <w:numPr>
          <w:ilvl w:val="0"/>
          <w:numId w:val="3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Ahora debe optimizar el rendimiento mediante el almacenamiento en tablas. Seleccione la </w:t>
      </w:r>
      <w:r w:rsidRPr="00F174ED">
        <w:rPr>
          <w:rFonts w:ascii="unset" w:eastAsia="Times New Roman" w:hAnsi="unset" w:cs="Times New Roman"/>
          <w:b/>
          <w:bCs/>
          <w:color w:val="1F1F1F"/>
          <w:sz w:val="24"/>
          <w:szCs w:val="24"/>
          <w:lang w:eastAsia="es-CO"/>
        </w:rPr>
        <w:t>vista Modelo</w:t>
      </w:r>
      <w:r w:rsidRPr="00F174ED">
        <w:rPr>
          <w:rFonts w:ascii="Times New Roman" w:eastAsia="Times New Roman" w:hAnsi="Times New Roman" w:cs="Times New Roman"/>
          <w:color w:val="1F1F1F"/>
          <w:sz w:val="24"/>
          <w:szCs w:val="24"/>
          <w:lang w:eastAsia="es-CO"/>
        </w:rPr>
        <w:t xml:space="preserve"> y expanda el panel </w:t>
      </w:r>
      <w:r w:rsidRPr="00F174ED">
        <w:rPr>
          <w:rFonts w:ascii="unset" w:eastAsia="Times New Roman" w:hAnsi="unset" w:cs="Times New Roman"/>
          <w:b/>
          <w:bCs/>
          <w:color w:val="1F1F1F"/>
          <w:sz w:val="24"/>
          <w:szCs w:val="24"/>
          <w:lang w:eastAsia="es-CO"/>
        </w:rPr>
        <w:t>Propiedades</w:t>
      </w:r>
      <w:r w:rsidRPr="00F174ED">
        <w:rPr>
          <w:rFonts w:ascii="Times New Roman" w:eastAsia="Times New Roman" w:hAnsi="Times New Roman" w:cs="Times New Roman"/>
          <w:color w:val="1F1F1F"/>
          <w:sz w:val="24"/>
          <w:szCs w:val="24"/>
          <w:lang w:eastAsia="es-CO"/>
        </w:rPr>
        <w:t xml:space="preserve"> de la parte derecha.</w:t>
      </w:r>
    </w:p>
    <w:p w14:paraId="352996DB"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20CA2AB6" wp14:editId="06D548EF">
            <wp:extent cx="13616940" cy="7658100"/>
            <wp:effectExtent l="0" t="0" r="3810" b="0"/>
            <wp:docPr id="39" name="Imagen 4" descr="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pieda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16940" cy="7658100"/>
                    </a:xfrm>
                    <a:prstGeom prst="rect">
                      <a:avLst/>
                    </a:prstGeom>
                    <a:noFill/>
                    <a:ln>
                      <a:noFill/>
                    </a:ln>
                  </pic:spPr>
                </pic:pic>
              </a:graphicData>
            </a:graphic>
          </wp:inline>
        </w:drawing>
      </w:r>
    </w:p>
    <w:p w14:paraId="178D11F3" w14:textId="77777777" w:rsidR="00F174ED" w:rsidRPr="00F174ED" w:rsidRDefault="00F174ED" w:rsidP="00F174ED">
      <w:pPr>
        <w:numPr>
          <w:ilvl w:val="0"/>
          <w:numId w:val="3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Seleccione la tabla </w:t>
      </w:r>
      <w:proofErr w:type="spellStart"/>
      <w:proofErr w:type="gramStart"/>
      <w:r w:rsidRPr="00F174ED">
        <w:rPr>
          <w:rFonts w:ascii="unset" w:eastAsia="Times New Roman" w:hAnsi="unset" w:cs="Times New Roman"/>
          <w:b/>
          <w:bCs/>
          <w:color w:val="1F1F1F"/>
          <w:sz w:val="24"/>
          <w:szCs w:val="24"/>
          <w:lang w:eastAsia="es-CO"/>
        </w:rPr>
        <w:t>dbo.FactInternetSales</w:t>
      </w:r>
      <w:proofErr w:type="spellEnd"/>
      <w:proofErr w:type="gramEnd"/>
      <w:r w:rsidRPr="00F174ED">
        <w:rPr>
          <w:rFonts w:ascii="unset" w:eastAsia="Times New Roman" w:hAnsi="unset" w:cs="Times New Roman"/>
          <w:b/>
          <w:bCs/>
          <w:color w:val="1F1F1F"/>
          <w:sz w:val="24"/>
          <w:szCs w:val="24"/>
          <w:lang w:eastAsia="es-CO"/>
        </w:rPr>
        <w:t xml:space="preserve"> </w:t>
      </w:r>
      <w:r w:rsidRPr="00F174ED">
        <w:rPr>
          <w:rFonts w:ascii="Times New Roman" w:eastAsia="Times New Roman" w:hAnsi="Times New Roman" w:cs="Times New Roman"/>
          <w:color w:val="1F1F1F"/>
          <w:sz w:val="24"/>
          <w:szCs w:val="24"/>
          <w:lang w:eastAsia="es-CO"/>
        </w:rPr>
        <w:t xml:space="preserve">para mostrar las propiedades de esa tabla. Desplácese por el panel </w:t>
      </w:r>
      <w:r w:rsidRPr="00F174ED">
        <w:rPr>
          <w:rFonts w:ascii="unset" w:eastAsia="Times New Roman" w:hAnsi="unset" w:cs="Times New Roman"/>
          <w:b/>
          <w:bCs/>
          <w:color w:val="1F1F1F"/>
          <w:sz w:val="24"/>
          <w:szCs w:val="24"/>
          <w:lang w:eastAsia="es-CO"/>
        </w:rPr>
        <w:t xml:space="preserve">Propiedades </w:t>
      </w:r>
      <w:r w:rsidRPr="00F174ED">
        <w:rPr>
          <w:rFonts w:ascii="Times New Roman" w:eastAsia="Times New Roman" w:hAnsi="Times New Roman" w:cs="Times New Roman"/>
          <w:color w:val="1F1F1F"/>
          <w:sz w:val="24"/>
          <w:szCs w:val="24"/>
          <w:lang w:eastAsia="es-CO"/>
        </w:rPr>
        <w:t xml:space="preserve">y expanda la sección </w:t>
      </w:r>
      <w:proofErr w:type="gramStart"/>
      <w:r w:rsidRPr="00F174ED">
        <w:rPr>
          <w:rFonts w:ascii="unset" w:eastAsia="Times New Roman" w:hAnsi="unset" w:cs="Times New Roman"/>
          <w:b/>
          <w:bCs/>
          <w:color w:val="1F1F1F"/>
          <w:sz w:val="24"/>
          <w:szCs w:val="24"/>
          <w:lang w:eastAsia="es-CO"/>
        </w:rPr>
        <w:t xml:space="preserve">Avanzadas </w:t>
      </w:r>
      <w:r w:rsidRPr="00F174ED">
        <w:rPr>
          <w:rFonts w:ascii="Times New Roman" w:eastAsia="Times New Roman" w:hAnsi="Times New Roman" w:cs="Times New Roman"/>
          <w:color w:val="1F1F1F"/>
          <w:sz w:val="24"/>
          <w:szCs w:val="24"/>
          <w:lang w:eastAsia="es-CO"/>
        </w:rPr>
        <w:t>.</w:t>
      </w:r>
      <w:proofErr w:type="gramEnd"/>
    </w:p>
    <w:p w14:paraId="19F64835"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3F5BB0DF" wp14:editId="3B9D2FC2">
            <wp:extent cx="13616940" cy="7658100"/>
            <wp:effectExtent l="0" t="0" r="3810" b="0"/>
            <wp:docPr id="40" name="Imagen 3" descr="Dato Tabla de ventas por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to Tabla de ventas por Inter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16940" cy="7658100"/>
                    </a:xfrm>
                    <a:prstGeom prst="rect">
                      <a:avLst/>
                    </a:prstGeom>
                    <a:noFill/>
                    <a:ln>
                      <a:noFill/>
                    </a:ln>
                  </pic:spPr>
                </pic:pic>
              </a:graphicData>
            </a:graphic>
          </wp:inline>
        </w:drawing>
      </w:r>
    </w:p>
    <w:p w14:paraId="183CE42F" w14:textId="77777777" w:rsidR="00F174ED" w:rsidRPr="00F174ED" w:rsidRDefault="00F174ED" w:rsidP="00F174ED">
      <w:pPr>
        <w:numPr>
          <w:ilvl w:val="0"/>
          <w:numId w:val="4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Expanda el menú desplegable </w:t>
      </w:r>
      <w:r w:rsidRPr="00F174ED">
        <w:rPr>
          <w:rFonts w:ascii="unset" w:eastAsia="Times New Roman" w:hAnsi="unset" w:cs="Times New Roman"/>
          <w:b/>
          <w:bCs/>
          <w:color w:val="1F1F1F"/>
          <w:sz w:val="24"/>
          <w:szCs w:val="24"/>
          <w:lang w:eastAsia="es-CO"/>
        </w:rPr>
        <w:t>Modo de</w:t>
      </w:r>
      <w:r w:rsidRPr="00F174ED">
        <w:rPr>
          <w:rFonts w:ascii="Times New Roman" w:eastAsia="Times New Roman" w:hAnsi="Times New Roman" w:cs="Times New Roman"/>
          <w:color w:val="1F1F1F"/>
          <w:sz w:val="24"/>
          <w:szCs w:val="24"/>
          <w:lang w:eastAsia="es-CO"/>
        </w:rPr>
        <w:t xml:space="preserve"> almacenamiento y seleccione </w:t>
      </w:r>
      <w:r w:rsidRPr="00F174ED">
        <w:rPr>
          <w:rFonts w:ascii="unset" w:eastAsia="Times New Roman" w:hAnsi="unset" w:cs="Times New Roman"/>
          <w:b/>
          <w:bCs/>
          <w:color w:val="1F1F1F"/>
          <w:sz w:val="24"/>
          <w:szCs w:val="24"/>
          <w:lang w:eastAsia="es-CO"/>
        </w:rPr>
        <w:t>Importar</w:t>
      </w:r>
      <w:r w:rsidRPr="00F174ED">
        <w:rPr>
          <w:rFonts w:ascii="Times New Roman" w:eastAsia="Times New Roman" w:hAnsi="Times New Roman" w:cs="Times New Roman"/>
          <w:color w:val="1F1F1F"/>
          <w:sz w:val="24"/>
          <w:szCs w:val="24"/>
          <w:lang w:eastAsia="es-CO"/>
        </w:rPr>
        <w:t xml:space="preserve"> modo de almacenamiento.</w:t>
      </w:r>
    </w:p>
    <w:p w14:paraId="730AAB20"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183DE9AA" wp14:editId="1A39DD7A">
            <wp:extent cx="13616940" cy="7658100"/>
            <wp:effectExtent l="0" t="0" r="3810" b="0"/>
            <wp:docPr id="41" name="Imagen 2" descr="Opciones de impor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ciones de import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16940" cy="7658100"/>
                    </a:xfrm>
                    <a:prstGeom prst="rect">
                      <a:avLst/>
                    </a:prstGeom>
                    <a:noFill/>
                    <a:ln>
                      <a:noFill/>
                    </a:ln>
                  </pic:spPr>
                </pic:pic>
              </a:graphicData>
            </a:graphic>
          </wp:inline>
        </w:drawing>
      </w:r>
    </w:p>
    <w:p w14:paraId="7B53D279" w14:textId="77777777" w:rsidR="00F174ED" w:rsidRPr="00F174ED" w:rsidRDefault="00F174ED" w:rsidP="00F174ED">
      <w:pPr>
        <w:numPr>
          <w:ilvl w:val="0"/>
          <w:numId w:val="4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Aparecerá en pantalla un cuadro de diálogo con una advertencia que indica que establecer el modo de almacenamiento en importación es irreversible. No podrá volver a cambiar a </w:t>
      </w:r>
      <w:proofErr w:type="spellStart"/>
      <w:r w:rsidRPr="00F174ED">
        <w:rPr>
          <w:rFonts w:ascii="Times New Roman" w:eastAsia="Times New Roman" w:hAnsi="Times New Roman" w:cs="Times New Roman"/>
          <w:color w:val="1F1F1F"/>
          <w:sz w:val="24"/>
          <w:szCs w:val="24"/>
          <w:lang w:eastAsia="es-CO"/>
        </w:rPr>
        <w:t>DirectQuery.Seleccione</w:t>
      </w:r>
      <w:proofErr w:type="spellEnd"/>
      <w:r w:rsidRPr="00F174ED">
        <w:rPr>
          <w:rFonts w:ascii="Times New Roman" w:eastAsia="Times New Roman" w:hAnsi="Times New Roman" w:cs="Times New Roman"/>
          <w:color w:val="1F1F1F"/>
          <w:sz w:val="24"/>
          <w:szCs w:val="24"/>
          <w:lang w:eastAsia="es-CO"/>
        </w:rPr>
        <w:t xml:space="preserve"> </w:t>
      </w:r>
      <w:r w:rsidRPr="00F174ED">
        <w:rPr>
          <w:rFonts w:ascii="unset" w:eastAsia="Times New Roman" w:hAnsi="unset" w:cs="Times New Roman"/>
          <w:b/>
          <w:bCs/>
          <w:color w:val="1F1F1F"/>
          <w:sz w:val="24"/>
          <w:szCs w:val="24"/>
          <w:lang w:eastAsia="es-CO"/>
        </w:rPr>
        <w:t>Aceptar</w:t>
      </w:r>
      <w:r w:rsidRPr="00F174ED">
        <w:rPr>
          <w:rFonts w:ascii="Times New Roman" w:eastAsia="Times New Roman" w:hAnsi="Times New Roman" w:cs="Times New Roman"/>
          <w:color w:val="1F1F1F"/>
          <w:sz w:val="24"/>
          <w:szCs w:val="24"/>
          <w:lang w:eastAsia="es-CO"/>
        </w:rPr>
        <w:t xml:space="preserve">. Esto importa la tabla </w:t>
      </w:r>
      <w:r w:rsidRPr="00F174ED">
        <w:rPr>
          <w:rFonts w:ascii="unset" w:eastAsia="Times New Roman" w:hAnsi="unset" w:cs="Times New Roman"/>
          <w:b/>
          <w:bCs/>
          <w:color w:val="1F1F1F"/>
          <w:sz w:val="24"/>
          <w:szCs w:val="24"/>
          <w:lang w:eastAsia="es-CO"/>
        </w:rPr>
        <w:t>Ventas</w:t>
      </w:r>
      <w:r w:rsidRPr="00F174ED">
        <w:rPr>
          <w:rFonts w:ascii="Times New Roman" w:eastAsia="Times New Roman" w:hAnsi="Times New Roman" w:cs="Times New Roman"/>
          <w:color w:val="1F1F1F"/>
          <w:sz w:val="24"/>
          <w:szCs w:val="24"/>
          <w:lang w:eastAsia="es-CO"/>
        </w:rPr>
        <w:t xml:space="preserve"> </w:t>
      </w:r>
      <w:r w:rsidRPr="00F174ED">
        <w:rPr>
          <w:rFonts w:ascii="Times New Roman" w:eastAsia="Times New Roman" w:hAnsi="Times New Roman" w:cs="Times New Roman"/>
          <w:color w:val="1F1F1F"/>
          <w:sz w:val="24"/>
          <w:szCs w:val="24"/>
          <w:lang w:eastAsia="es-CO"/>
        </w:rPr>
        <w:lastRenderedPageBreak/>
        <w:t xml:space="preserve">al motor </w:t>
      </w:r>
      <w:proofErr w:type="spellStart"/>
      <w:r w:rsidRPr="00F174ED">
        <w:rPr>
          <w:rFonts w:ascii="Times New Roman" w:eastAsia="Times New Roman" w:hAnsi="Times New Roman" w:cs="Times New Roman"/>
          <w:color w:val="1F1F1F"/>
          <w:sz w:val="24"/>
          <w:szCs w:val="24"/>
          <w:lang w:eastAsia="es-CO"/>
        </w:rPr>
        <w:t>im-memory</w:t>
      </w:r>
      <w:proofErr w:type="spellEnd"/>
      <w:r w:rsidRPr="00F174ED">
        <w:rPr>
          <w:rFonts w:ascii="Times New Roman" w:eastAsia="Times New Roman" w:hAnsi="Times New Roman" w:cs="Times New Roman"/>
          <w:color w:val="1F1F1F"/>
          <w:sz w:val="24"/>
          <w:szCs w:val="24"/>
          <w:lang w:eastAsia="es-CO"/>
        </w:rPr>
        <w:t xml:space="preserve"> de Microsoft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Cada vez que interactúa con el informe mediante filtros o rebanadoras,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envía consultas a la fuente de datos subyacente para las tablas de dimensiones. Las tablas de dimensiones filtran los datos relevantes de la tabla de hechos importada, reduciendo el número de consultas enviadas a la base de datos subyacente.</w:t>
      </w:r>
    </w:p>
    <w:p w14:paraId="59BE62DE"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unset" w:eastAsia="Times New Roman" w:hAnsi="unset" w:cs="Times New Roman"/>
          <w:b/>
          <w:bCs/>
          <w:color w:val="1F1F1F"/>
          <w:sz w:val="24"/>
          <w:szCs w:val="24"/>
          <w:lang w:eastAsia="es-CO"/>
        </w:rPr>
        <w:t xml:space="preserve">Consejo: </w:t>
      </w:r>
      <w:r w:rsidRPr="00F174ED">
        <w:rPr>
          <w:rFonts w:ascii="Times New Roman" w:eastAsia="Times New Roman" w:hAnsi="Times New Roman" w:cs="Times New Roman"/>
          <w:color w:val="1F1F1F"/>
          <w:sz w:val="24"/>
          <w:szCs w:val="24"/>
          <w:lang w:eastAsia="es-CO"/>
        </w:rPr>
        <w:t xml:space="preserve">En el mundo real, puede optimizar (según las necesidades analíticas del negocio) qué tablas importar y cuáles mantener en la conexión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w:t>
      </w:r>
    </w:p>
    <w:p w14:paraId="77E3C2AD" w14:textId="77777777" w:rsidR="00F174ED" w:rsidRPr="00F174ED" w:rsidRDefault="00F174ED" w:rsidP="00F174ED">
      <w:pPr>
        <w:shd w:val="clear" w:color="auto" w:fill="FFFFFF"/>
        <w:spacing w:after="0" w:line="240" w:lineRule="auto"/>
        <w:rPr>
          <w:rFonts w:ascii="Arial" w:eastAsia="Times New Roman" w:hAnsi="Arial" w:cs="Arial"/>
          <w:color w:val="1F1F1F"/>
          <w:sz w:val="21"/>
          <w:szCs w:val="21"/>
          <w:lang w:eastAsia="es-CO"/>
        </w:rPr>
      </w:pPr>
      <w:r w:rsidRPr="00F174ED">
        <w:rPr>
          <w:rFonts w:ascii="Arial" w:eastAsia="Times New Roman" w:hAnsi="Arial" w:cs="Arial"/>
          <w:noProof/>
          <w:color w:val="1F1F1F"/>
          <w:sz w:val="21"/>
          <w:szCs w:val="21"/>
          <w:lang w:eastAsia="es-CO"/>
        </w:rPr>
        <w:lastRenderedPageBreak/>
        <w:drawing>
          <wp:inline distT="0" distB="0" distL="0" distR="0" wp14:anchorId="38F24612" wp14:editId="4176F595">
            <wp:extent cx="12306300" cy="6926580"/>
            <wp:effectExtent l="0" t="0" r="0" b="7620"/>
            <wp:docPr id="42" name="Imagen 1" descr="Aviso de modo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viso de modo de almacenamien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06300" cy="6926580"/>
                    </a:xfrm>
                    <a:prstGeom prst="rect">
                      <a:avLst/>
                    </a:prstGeom>
                    <a:noFill/>
                    <a:ln>
                      <a:noFill/>
                    </a:ln>
                  </pic:spPr>
                </pic:pic>
              </a:graphicData>
            </a:graphic>
          </wp:inline>
        </w:drawing>
      </w:r>
    </w:p>
    <w:p w14:paraId="77B0537E" w14:textId="77777777" w:rsidR="00F174ED" w:rsidRPr="00F174ED" w:rsidRDefault="00F174ED" w:rsidP="00F174E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174ED">
        <w:rPr>
          <w:rFonts w:ascii="Times New Roman" w:eastAsia="Times New Roman" w:hAnsi="Times New Roman" w:cs="Times New Roman"/>
          <w:b/>
          <w:bCs/>
          <w:color w:val="1F1F1F"/>
          <w:sz w:val="36"/>
          <w:szCs w:val="36"/>
          <w:lang w:eastAsia="es-CO"/>
        </w:rPr>
        <w:t xml:space="preserve">Paso 4: Guarde el proyecto </w:t>
      </w:r>
      <w:proofErr w:type="spellStart"/>
      <w:r w:rsidRPr="00F174ED">
        <w:rPr>
          <w:rFonts w:ascii="Times New Roman" w:eastAsia="Times New Roman" w:hAnsi="Times New Roman" w:cs="Times New Roman"/>
          <w:b/>
          <w:bCs/>
          <w:color w:val="1F1F1F"/>
          <w:sz w:val="36"/>
          <w:szCs w:val="36"/>
          <w:lang w:eastAsia="es-CO"/>
        </w:rPr>
        <w:t>Power</w:t>
      </w:r>
      <w:proofErr w:type="spellEnd"/>
      <w:r w:rsidRPr="00F174ED">
        <w:rPr>
          <w:rFonts w:ascii="Times New Roman" w:eastAsia="Times New Roman" w:hAnsi="Times New Roman" w:cs="Times New Roman"/>
          <w:b/>
          <w:bCs/>
          <w:color w:val="1F1F1F"/>
          <w:sz w:val="36"/>
          <w:szCs w:val="36"/>
          <w:lang w:eastAsia="es-CO"/>
        </w:rPr>
        <w:t xml:space="preserve"> BI.</w:t>
      </w:r>
    </w:p>
    <w:p w14:paraId="427FF14C" w14:textId="77777777" w:rsidR="00F174ED" w:rsidRPr="00F174ED" w:rsidRDefault="00F174ED" w:rsidP="00F174ED">
      <w:pPr>
        <w:numPr>
          <w:ilvl w:val="0"/>
          <w:numId w:val="4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Guarde el proyecto Microsoft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en su ordenador local.</w:t>
      </w:r>
    </w:p>
    <w:p w14:paraId="4158D96F"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unset" w:eastAsia="Times New Roman" w:hAnsi="unset" w:cs="Times New Roman"/>
          <w:b/>
          <w:bCs/>
          <w:color w:val="1F1F1F"/>
          <w:sz w:val="24"/>
          <w:szCs w:val="24"/>
          <w:lang w:eastAsia="es-CO"/>
        </w:rPr>
        <w:lastRenderedPageBreak/>
        <w:t xml:space="preserve">Consejo: </w:t>
      </w:r>
      <w:r w:rsidRPr="00F174ED">
        <w:rPr>
          <w:rFonts w:ascii="Times New Roman" w:eastAsia="Times New Roman" w:hAnsi="Times New Roman" w:cs="Times New Roman"/>
          <w:color w:val="1F1F1F"/>
          <w:sz w:val="24"/>
          <w:szCs w:val="24"/>
          <w:lang w:eastAsia="es-CO"/>
        </w:rPr>
        <w:t xml:space="preserve">Para guardar el proyecto, abra el menú </w:t>
      </w:r>
      <w:r w:rsidRPr="00F174ED">
        <w:rPr>
          <w:rFonts w:ascii="unset" w:eastAsia="Times New Roman" w:hAnsi="unset" w:cs="Times New Roman"/>
          <w:b/>
          <w:bCs/>
          <w:color w:val="1F1F1F"/>
          <w:sz w:val="24"/>
          <w:szCs w:val="24"/>
          <w:lang w:eastAsia="es-CO"/>
        </w:rPr>
        <w:t>Archivo</w:t>
      </w:r>
      <w:r w:rsidRPr="00F174ED">
        <w:rPr>
          <w:rFonts w:ascii="Times New Roman" w:eastAsia="Times New Roman" w:hAnsi="Times New Roman" w:cs="Times New Roman"/>
          <w:color w:val="1F1F1F"/>
          <w:sz w:val="24"/>
          <w:szCs w:val="24"/>
          <w:lang w:eastAsia="es-CO"/>
        </w:rPr>
        <w:t xml:space="preserve">, seleccione </w:t>
      </w:r>
      <w:r w:rsidRPr="00F174ED">
        <w:rPr>
          <w:rFonts w:ascii="unset" w:eastAsia="Times New Roman" w:hAnsi="unset" w:cs="Times New Roman"/>
          <w:b/>
          <w:bCs/>
          <w:color w:val="1F1F1F"/>
          <w:sz w:val="24"/>
          <w:szCs w:val="24"/>
          <w:lang w:eastAsia="es-CO"/>
        </w:rPr>
        <w:t>Guardar como</w:t>
      </w:r>
      <w:r w:rsidRPr="00F174ED">
        <w:rPr>
          <w:rFonts w:ascii="Times New Roman" w:eastAsia="Times New Roman" w:hAnsi="Times New Roman" w:cs="Times New Roman"/>
          <w:color w:val="1F1F1F"/>
          <w:sz w:val="24"/>
          <w:szCs w:val="24"/>
          <w:lang w:eastAsia="es-CO"/>
        </w:rPr>
        <w:t xml:space="preserve"> y proporcione un nombre apropiado para el proyecto junto con una ruta a la carpeta de su ordenador.</w:t>
      </w:r>
    </w:p>
    <w:p w14:paraId="089A5596" w14:textId="77777777" w:rsidR="00F174ED" w:rsidRPr="00F174ED" w:rsidRDefault="00F174ED" w:rsidP="00F174E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174ED">
        <w:rPr>
          <w:rFonts w:ascii="Times New Roman" w:eastAsia="Times New Roman" w:hAnsi="Times New Roman" w:cs="Times New Roman"/>
          <w:b/>
          <w:bCs/>
          <w:color w:val="1F1F1F"/>
          <w:sz w:val="36"/>
          <w:szCs w:val="36"/>
          <w:lang w:eastAsia="es-CO"/>
        </w:rPr>
        <w:t>Conclusión</w:t>
      </w:r>
    </w:p>
    <w:p w14:paraId="23D2224D"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proporciona una forma de manejar conjuntos de datos más grandes y analizar datos en tiempo real. Sin embargo, el rendimiento depende de múltiples factores como la configuración del servidor, la velocidad de la red, el tamaño de los datos y el informe y las visualizaciones. Cuando se trata de la conexión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en </w:t>
      </w:r>
      <w:proofErr w:type="spellStart"/>
      <w:r w:rsidRPr="00F174ED">
        <w:rPr>
          <w:rFonts w:ascii="Times New Roman" w:eastAsia="Times New Roman" w:hAnsi="Times New Roman" w:cs="Times New Roman"/>
          <w:color w:val="1F1F1F"/>
          <w:sz w:val="24"/>
          <w:szCs w:val="24"/>
          <w:lang w:eastAsia="es-CO"/>
        </w:rPr>
        <w:t>Power</w:t>
      </w:r>
      <w:proofErr w:type="spellEnd"/>
      <w:r w:rsidRPr="00F174ED">
        <w:rPr>
          <w:rFonts w:ascii="Times New Roman" w:eastAsia="Times New Roman" w:hAnsi="Times New Roman" w:cs="Times New Roman"/>
          <w:color w:val="1F1F1F"/>
          <w:sz w:val="24"/>
          <w:szCs w:val="24"/>
          <w:lang w:eastAsia="es-CO"/>
        </w:rPr>
        <w:t xml:space="preserve"> BI, optimizar el rendimiento de la consulta es la clave.</w:t>
      </w:r>
    </w:p>
    <w:p w14:paraId="4F7AB066" w14:textId="77777777" w:rsidR="00F174ED" w:rsidRPr="00F174ED" w:rsidRDefault="00F174ED" w:rsidP="00F174E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174ED">
        <w:rPr>
          <w:rFonts w:ascii="Times New Roman" w:eastAsia="Times New Roman" w:hAnsi="Times New Roman" w:cs="Times New Roman"/>
          <w:color w:val="1F1F1F"/>
          <w:sz w:val="24"/>
          <w:szCs w:val="24"/>
          <w:lang w:eastAsia="es-CO"/>
        </w:rPr>
        <w:t xml:space="preserve">En este tutorial, la reducción de consultas y el almacenamiento de tablas proporcionan una forma de optimizar </w:t>
      </w:r>
      <w:proofErr w:type="spellStart"/>
      <w:r w:rsidRPr="00F174ED">
        <w:rPr>
          <w:rFonts w:ascii="Times New Roman" w:eastAsia="Times New Roman" w:hAnsi="Times New Roman" w:cs="Times New Roman"/>
          <w:color w:val="1F1F1F"/>
          <w:sz w:val="24"/>
          <w:szCs w:val="24"/>
          <w:lang w:eastAsia="es-CO"/>
        </w:rPr>
        <w:t>DirectQuery</w:t>
      </w:r>
      <w:proofErr w:type="spellEnd"/>
      <w:r w:rsidRPr="00F174ED">
        <w:rPr>
          <w:rFonts w:ascii="Times New Roman" w:eastAsia="Times New Roman" w:hAnsi="Times New Roman" w:cs="Times New Roman"/>
          <w:color w:val="1F1F1F"/>
          <w:sz w:val="24"/>
          <w:szCs w:val="24"/>
          <w:lang w:eastAsia="es-CO"/>
        </w:rPr>
        <w:t xml:space="preserve"> y lograr una conexión sin problemas y una experiencia de usuario fluida.</w:t>
      </w:r>
    </w:p>
    <w:p w14:paraId="6EA2B16E"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74D1"/>
    <w:multiLevelType w:val="multilevel"/>
    <w:tmpl w:val="B194E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354DB"/>
    <w:multiLevelType w:val="multilevel"/>
    <w:tmpl w:val="32E26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87496"/>
    <w:multiLevelType w:val="multilevel"/>
    <w:tmpl w:val="C54A3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86ACE"/>
    <w:multiLevelType w:val="multilevel"/>
    <w:tmpl w:val="781A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537170"/>
    <w:multiLevelType w:val="multilevel"/>
    <w:tmpl w:val="341A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9B57E0"/>
    <w:multiLevelType w:val="multilevel"/>
    <w:tmpl w:val="F8349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54893"/>
    <w:multiLevelType w:val="multilevel"/>
    <w:tmpl w:val="D6AE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142F9F"/>
    <w:multiLevelType w:val="multilevel"/>
    <w:tmpl w:val="5AC4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DB67E8"/>
    <w:multiLevelType w:val="multilevel"/>
    <w:tmpl w:val="D9787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EC1CC0"/>
    <w:multiLevelType w:val="multilevel"/>
    <w:tmpl w:val="5C7A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642687"/>
    <w:multiLevelType w:val="multilevel"/>
    <w:tmpl w:val="A8F4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C61268"/>
    <w:multiLevelType w:val="multilevel"/>
    <w:tmpl w:val="A512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2B6C34"/>
    <w:multiLevelType w:val="multilevel"/>
    <w:tmpl w:val="C174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1051A2"/>
    <w:multiLevelType w:val="multilevel"/>
    <w:tmpl w:val="DA32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941405"/>
    <w:multiLevelType w:val="multilevel"/>
    <w:tmpl w:val="7EF03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D80259"/>
    <w:multiLevelType w:val="multilevel"/>
    <w:tmpl w:val="795C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B06323"/>
    <w:multiLevelType w:val="multilevel"/>
    <w:tmpl w:val="0362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7039FB"/>
    <w:multiLevelType w:val="multilevel"/>
    <w:tmpl w:val="3D82F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066BB6"/>
    <w:multiLevelType w:val="multilevel"/>
    <w:tmpl w:val="F40A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7338B0"/>
    <w:multiLevelType w:val="multilevel"/>
    <w:tmpl w:val="F50C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AF5070"/>
    <w:multiLevelType w:val="multilevel"/>
    <w:tmpl w:val="3234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1E3F91"/>
    <w:multiLevelType w:val="multilevel"/>
    <w:tmpl w:val="C180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8C0A2C"/>
    <w:multiLevelType w:val="multilevel"/>
    <w:tmpl w:val="B27A9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D3B55"/>
    <w:multiLevelType w:val="multilevel"/>
    <w:tmpl w:val="CFFE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4E34BF"/>
    <w:multiLevelType w:val="multilevel"/>
    <w:tmpl w:val="98CC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A65C20"/>
    <w:multiLevelType w:val="multilevel"/>
    <w:tmpl w:val="F1165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886E40"/>
    <w:multiLevelType w:val="multilevel"/>
    <w:tmpl w:val="C402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C43461"/>
    <w:multiLevelType w:val="multilevel"/>
    <w:tmpl w:val="33662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7B4DD8"/>
    <w:multiLevelType w:val="multilevel"/>
    <w:tmpl w:val="1EDC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787BD9"/>
    <w:multiLevelType w:val="multilevel"/>
    <w:tmpl w:val="E93AE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0A3FFE"/>
    <w:multiLevelType w:val="multilevel"/>
    <w:tmpl w:val="709E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2352D9"/>
    <w:multiLevelType w:val="multilevel"/>
    <w:tmpl w:val="3530D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6D5BB3"/>
    <w:multiLevelType w:val="multilevel"/>
    <w:tmpl w:val="4AF87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0F5040"/>
    <w:multiLevelType w:val="multilevel"/>
    <w:tmpl w:val="E65A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B661EE"/>
    <w:multiLevelType w:val="multilevel"/>
    <w:tmpl w:val="566AA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110707"/>
    <w:multiLevelType w:val="multilevel"/>
    <w:tmpl w:val="9B88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577516">
    <w:abstractNumId w:val="20"/>
  </w:num>
  <w:num w:numId="2" w16cid:durableId="1107038389">
    <w:abstractNumId w:val="12"/>
  </w:num>
  <w:num w:numId="3" w16cid:durableId="779837222">
    <w:abstractNumId w:val="30"/>
  </w:num>
  <w:num w:numId="4" w16cid:durableId="245306796">
    <w:abstractNumId w:val="31"/>
  </w:num>
  <w:num w:numId="5" w16cid:durableId="1473061779">
    <w:abstractNumId w:val="35"/>
  </w:num>
  <w:num w:numId="6" w16cid:durableId="396634069">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887251776">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81168065">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20268327">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76640342">
    <w:abstractNumId w:val="2"/>
  </w:num>
  <w:num w:numId="11" w16cid:durableId="389310357">
    <w:abstractNumId w:val="14"/>
  </w:num>
  <w:num w:numId="12" w16cid:durableId="1482503916">
    <w:abstractNumId w:val="11"/>
  </w:num>
  <w:num w:numId="13" w16cid:durableId="1217814636">
    <w:abstractNumId w:val="5"/>
  </w:num>
  <w:num w:numId="14" w16cid:durableId="764574347">
    <w:abstractNumId w:val="16"/>
  </w:num>
  <w:num w:numId="15" w16cid:durableId="1554392930">
    <w:abstractNumId w:val="27"/>
  </w:num>
  <w:num w:numId="16" w16cid:durableId="698702270">
    <w:abstractNumId w:val="3"/>
  </w:num>
  <w:num w:numId="17" w16cid:durableId="1850681428">
    <w:abstractNumId w:val="9"/>
  </w:num>
  <w:num w:numId="18" w16cid:durableId="88307765">
    <w:abstractNumId w:val="21"/>
  </w:num>
  <w:num w:numId="19" w16cid:durableId="1920208828">
    <w:abstractNumId w:val="0"/>
  </w:num>
  <w:num w:numId="20" w16cid:durableId="1231036394">
    <w:abstractNumId w:val="34"/>
  </w:num>
  <w:num w:numId="21" w16cid:durableId="1991131519">
    <w:abstractNumId w:val="13"/>
  </w:num>
  <w:num w:numId="22" w16cid:durableId="1980913637">
    <w:abstractNumId w:val="4"/>
  </w:num>
  <w:num w:numId="23" w16cid:durableId="1252735670">
    <w:abstractNumId w:val="8"/>
  </w:num>
  <w:num w:numId="24" w16cid:durableId="192816138">
    <w:abstractNumId w:val="29"/>
  </w:num>
  <w:num w:numId="25" w16cid:durableId="1173497656">
    <w:abstractNumId w:val="15"/>
  </w:num>
  <w:num w:numId="26" w16cid:durableId="832985608">
    <w:abstractNumId w:val="23"/>
  </w:num>
  <w:num w:numId="27" w16cid:durableId="205010434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7059092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52456528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84536761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976649074">
    <w:abstractNumId w:val="25"/>
  </w:num>
  <w:num w:numId="32" w16cid:durableId="10299445">
    <w:abstractNumId w:val="28"/>
  </w:num>
  <w:num w:numId="33" w16cid:durableId="2073120044">
    <w:abstractNumId w:val="19"/>
  </w:num>
  <w:num w:numId="34" w16cid:durableId="337774483">
    <w:abstractNumId w:val="1"/>
  </w:num>
  <w:num w:numId="35" w16cid:durableId="215121283">
    <w:abstractNumId w:val="18"/>
  </w:num>
  <w:num w:numId="36" w16cid:durableId="375740262">
    <w:abstractNumId w:val="26"/>
  </w:num>
  <w:num w:numId="37" w16cid:durableId="1289775632">
    <w:abstractNumId w:val="6"/>
  </w:num>
  <w:num w:numId="38" w16cid:durableId="269778254">
    <w:abstractNumId w:val="7"/>
  </w:num>
  <w:num w:numId="39" w16cid:durableId="84033832">
    <w:abstractNumId w:val="22"/>
  </w:num>
  <w:num w:numId="40" w16cid:durableId="1751808828">
    <w:abstractNumId w:val="32"/>
  </w:num>
  <w:num w:numId="41" w16cid:durableId="1535847053">
    <w:abstractNumId w:val="17"/>
  </w:num>
  <w:num w:numId="42" w16cid:durableId="131321401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ED"/>
    <w:rsid w:val="002F2EE5"/>
    <w:rsid w:val="003F62F6"/>
    <w:rsid w:val="006D782C"/>
    <w:rsid w:val="009C0E72"/>
    <w:rsid w:val="00A25E77"/>
    <w:rsid w:val="00F174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CB4A9"/>
  <w15:chartTrackingRefBased/>
  <w15:docId w15:val="{CC094468-9023-4BE1-A24C-8F57F426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10329">
      <w:bodyDiv w:val="1"/>
      <w:marLeft w:val="0"/>
      <w:marRight w:val="0"/>
      <w:marTop w:val="0"/>
      <w:marBottom w:val="0"/>
      <w:divBdr>
        <w:top w:val="none" w:sz="0" w:space="0" w:color="auto"/>
        <w:left w:val="none" w:sz="0" w:space="0" w:color="auto"/>
        <w:bottom w:val="none" w:sz="0" w:space="0" w:color="auto"/>
        <w:right w:val="none" w:sz="0" w:space="0" w:color="auto"/>
      </w:divBdr>
    </w:div>
    <w:div w:id="823157222">
      <w:bodyDiv w:val="1"/>
      <w:marLeft w:val="0"/>
      <w:marRight w:val="0"/>
      <w:marTop w:val="0"/>
      <w:marBottom w:val="0"/>
      <w:divBdr>
        <w:top w:val="none" w:sz="0" w:space="0" w:color="auto"/>
        <w:left w:val="none" w:sz="0" w:space="0" w:color="auto"/>
        <w:bottom w:val="none" w:sz="0" w:space="0" w:color="auto"/>
        <w:right w:val="none" w:sz="0" w:space="0" w:color="auto"/>
      </w:divBdr>
      <w:divsChild>
        <w:div w:id="1472135491">
          <w:marLeft w:val="0"/>
          <w:marRight w:val="0"/>
          <w:marTop w:val="0"/>
          <w:marBottom w:val="0"/>
          <w:divBdr>
            <w:top w:val="none" w:sz="0" w:space="0" w:color="auto"/>
            <w:left w:val="none" w:sz="0" w:space="0" w:color="auto"/>
            <w:bottom w:val="none" w:sz="0" w:space="0" w:color="auto"/>
            <w:right w:val="none" w:sz="0" w:space="0" w:color="auto"/>
          </w:divBdr>
        </w:div>
        <w:div w:id="225996208">
          <w:marLeft w:val="0"/>
          <w:marRight w:val="0"/>
          <w:marTop w:val="0"/>
          <w:marBottom w:val="0"/>
          <w:divBdr>
            <w:top w:val="none" w:sz="0" w:space="0" w:color="auto"/>
            <w:left w:val="none" w:sz="0" w:space="0" w:color="auto"/>
            <w:bottom w:val="none" w:sz="0" w:space="0" w:color="auto"/>
            <w:right w:val="none" w:sz="0" w:space="0" w:color="auto"/>
          </w:divBdr>
        </w:div>
        <w:div w:id="939213832">
          <w:marLeft w:val="0"/>
          <w:marRight w:val="0"/>
          <w:marTop w:val="0"/>
          <w:marBottom w:val="0"/>
          <w:divBdr>
            <w:top w:val="none" w:sz="0" w:space="0" w:color="auto"/>
            <w:left w:val="none" w:sz="0" w:space="0" w:color="auto"/>
            <w:bottom w:val="none" w:sz="0" w:space="0" w:color="auto"/>
            <w:right w:val="none" w:sz="0" w:space="0" w:color="auto"/>
          </w:divBdr>
        </w:div>
        <w:div w:id="1764254302">
          <w:marLeft w:val="0"/>
          <w:marRight w:val="0"/>
          <w:marTop w:val="0"/>
          <w:marBottom w:val="0"/>
          <w:divBdr>
            <w:top w:val="none" w:sz="0" w:space="0" w:color="auto"/>
            <w:left w:val="none" w:sz="0" w:space="0" w:color="auto"/>
            <w:bottom w:val="none" w:sz="0" w:space="0" w:color="auto"/>
            <w:right w:val="none" w:sz="0" w:space="0" w:color="auto"/>
          </w:divBdr>
        </w:div>
        <w:div w:id="1283418332">
          <w:marLeft w:val="0"/>
          <w:marRight w:val="0"/>
          <w:marTop w:val="0"/>
          <w:marBottom w:val="0"/>
          <w:divBdr>
            <w:top w:val="none" w:sz="0" w:space="0" w:color="auto"/>
            <w:left w:val="none" w:sz="0" w:space="0" w:color="auto"/>
            <w:bottom w:val="none" w:sz="0" w:space="0" w:color="auto"/>
            <w:right w:val="none" w:sz="0" w:space="0" w:color="auto"/>
          </w:divBdr>
        </w:div>
        <w:div w:id="632445593">
          <w:marLeft w:val="0"/>
          <w:marRight w:val="0"/>
          <w:marTop w:val="0"/>
          <w:marBottom w:val="0"/>
          <w:divBdr>
            <w:top w:val="none" w:sz="0" w:space="0" w:color="auto"/>
            <w:left w:val="none" w:sz="0" w:space="0" w:color="auto"/>
            <w:bottom w:val="none" w:sz="0" w:space="0" w:color="auto"/>
            <w:right w:val="none" w:sz="0" w:space="0" w:color="auto"/>
          </w:divBdr>
        </w:div>
        <w:div w:id="481048732">
          <w:marLeft w:val="0"/>
          <w:marRight w:val="0"/>
          <w:marTop w:val="0"/>
          <w:marBottom w:val="0"/>
          <w:divBdr>
            <w:top w:val="none" w:sz="0" w:space="0" w:color="auto"/>
            <w:left w:val="none" w:sz="0" w:space="0" w:color="auto"/>
            <w:bottom w:val="none" w:sz="0" w:space="0" w:color="auto"/>
            <w:right w:val="none" w:sz="0" w:space="0" w:color="auto"/>
          </w:divBdr>
        </w:div>
        <w:div w:id="1543445974">
          <w:marLeft w:val="0"/>
          <w:marRight w:val="0"/>
          <w:marTop w:val="0"/>
          <w:marBottom w:val="0"/>
          <w:divBdr>
            <w:top w:val="none" w:sz="0" w:space="0" w:color="auto"/>
            <w:left w:val="none" w:sz="0" w:space="0" w:color="auto"/>
            <w:bottom w:val="none" w:sz="0" w:space="0" w:color="auto"/>
            <w:right w:val="none" w:sz="0" w:space="0" w:color="auto"/>
          </w:divBdr>
        </w:div>
        <w:div w:id="1919632541">
          <w:marLeft w:val="0"/>
          <w:marRight w:val="0"/>
          <w:marTop w:val="0"/>
          <w:marBottom w:val="0"/>
          <w:divBdr>
            <w:top w:val="none" w:sz="0" w:space="0" w:color="auto"/>
            <w:left w:val="none" w:sz="0" w:space="0" w:color="auto"/>
            <w:bottom w:val="none" w:sz="0" w:space="0" w:color="auto"/>
            <w:right w:val="none" w:sz="0" w:space="0" w:color="auto"/>
          </w:divBdr>
        </w:div>
        <w:div w:id="1498960979">
          <w:marLeft w:val="0"/>
          <w:marRight w:val="0"/>
          <w:marTop w:val="0"/>
          <w:marBottom w:val="0"/>
          <w:divBdr>
            <w:top w:val="none" w:sz="0" w:space="0" w:color="auto"/>
            <w:left w:val="none" w:sz="0" w:space="0" w:color="auto"/>
            <w:bottom w:val="none" w:sz="0" w:space="0" w:color="auto"/>
            <w:right w:val="none" w:sz="0" w:space="0" w:color="auto"/>
          </w:divBdr>
        </w:div>
        <w:div w:id="1110274009">
          <w:marLeft w:val="0"/>
          <w:marRight w:val="0"/>
          <w:marTop w:val="0"/>
          <w:marBottom w:val="0"/>
          <w:divBdr>
            <w:top w:val="none" w:sz="0" w:space="0" w:color="auto"/>
            <w:left w:val="none" w:sz="0" w:space="0" w:color="auto"/>
            <w:bottom w:val="none" w:sz="0" w:space="0" w:color="auto"/>
            <w:right w:val="none" w:sz="0" w:space="0" w:color="auto"/>
          </w:divBdr>
        </w:div>
        <w:div w:id="1454976442">
          <w:marLeft w:val="0"/>
          <w:marRight w:val="0"/>
          <w:marTop w:val="0"/>
          <w:marBottom w:val="0"/>
          <w:divBdr>
            <w:top w:val="none" w:sz="0" w:space="0" w:color="auto"/>
            <w:left w:val="none" w:sz="0" w:space="0" w:color="auto"/>
            <w:bottom w:val="none" w:sz="0" w:space="0" w:color="auto"/>
            <w:right w:val="none" w:sz="0" w:space="0" w:color="auto"/>
          </w:divBdr>
        </w:div>
        <w:div w:id="472138448">
          <w:marLeft w:val="0"/>
          <w:marRight w:val="0"/>
          <w:marTop w:val="0"/>
          <w:marBottom w:val="0"/>
          <w:divBdr>
            <w:top w:val="none" w:sz="0" w:space="0" w:color="auto"/>
            <w:left w:val="none" w:sz="0" w:space="0" w:color="auto"/>
            <w:bottom w:val="none" w:sz="0" w:space="0" w:color="auto"/>
            <w:right w:val="none" w:sz="0" w:space="0" w:color="auto"/>
          </w:divBdr>
        </w:div>
        <w:div w:id="21327567">
          <w:marLeft w:val="0"/>
          <w:marRight w:val="0"/>
          <w:marTop w:val="0"/>
          <w:marBottom w:val="0"/>
          <w:divBdr>
            <w:top w:val="none" w:sz="0" w:space="0" w:color="auto"/>
            <w:left w:val="none" w:sz="0" w:space="0" w:color="auto"/>
            <w:bottom w:val="none" w:sz="0" w:space="0" w:color="auto"/>
            <w:right w:val="none" w:sz="0" w:space="0" w:color="auto"/>
          </w:divBdr>
        </w:div>
      </w:divsChild>
    </w:div>
    <w:div w:id="1296331988">
      <w:bodyDiv w:val="1"/>
      <w:marLeft w:val="0"/>
      <w:marRight w:val="0"/>
      <w:marTop w:val="0"/>
      <w:marBottom w:val="0"/>
      <w:divBdr>
        <w:top w:val="none" w:sz="0" w:space="0" w:color="auto"/>
        <w:left w:val="none" w:sz="0" w:space="0" w:color="auto"/>
        <w:bottom w:val="none" w:sz="0" w:space="0" w:color="auto"/>
        <w:right w:val="none" w:sz="0" w:space="0" w:color="auto"/>
      </w:divBdr>
      <w:divsChild>
        <w:div w:id="99229764">
          <w:marLeft w:val="0"/>
          <w:marRight w:val="0"/>
          <w:marTop w:val="0"/>
          <w:marBottom w:val="0"/>
          <w:divBdr>
            <w:top w:val="none" w:sz="0" w:space="0" w:color="auto"/>
            <w:left w:val="none" w:sz="0" w:space="0" w:color="auto"/>
            <w:bottom w:val="none" w:sz="0" w:space="0" w:color="auto"/>
            <w:right w:val="none" w:sz="0" w:space="0" w:color="auto"/>
          </w:divBdr>
        </w:div>
        <w:div w:id="1313291744">
          <w:marLeft w:val="0"/>
          <w:marRight w:val="0"/>
          <w:marTop w:val="0"/>
          <w:marBottom w:val="0"/>
          <w:divBdr>
            <w:top w:val="none" w:sz="0" w:space="0" w:color="auto"/>
            <w:left w:val="none" w:sz="0" w:space="0" w:color="auto"/>
            <w:bottom w:val="none" w:sz="0" w:space="0" w:color="auto"/>
            <w:right w:val="none" w:sz="0" w:space="0" w:color="auto"/>
          </w:divBdr>
        </w:div>
        <w:div w:id="1523087811">
          <w:marLeft w:val="0"/>
          <w:marRight w:val="0"/>
          <w:marTop w:val="0"/>
          <w:marBottom w:val="0"/>
          <w:divBdr>
            <w:top w:val="none" w:sz="0" w:space="0" w:color="auto"/>
            <w:left w:val="none" w:sz="0" w:space="0" w:color="auto"/>
            <w:bottom w:val="none" w:sz="0" w:space="0" w:color="auto"/>
            <w:right w:val="none" w:sz="0" w:space="0" w:color="auto"/>
          </w:divBdr>
        </w:div>
        <w:div w:id="1216545933">
          <w:marLeft w:val="0"/>
          <w:marRight w:val="0"/>
          <w:marTop w:val="0"/>
          <w:marBottom w:val="0"/>
          <w:divBdr>
            <w:top w:val="none" w:sz="0" w:space="0" w:color="auto"/>
            <w:left w:val="none" w:sz="0" w:space="0" w:color="auto"/>
            <w:bottom w:val="none" w:sz="0" w:space="0" w:color="auto"/>
            <w:right w:val="none" w:sz="0" w:space="0" w:color="auto"/>
          </w:divBdr>
        </w:div>
        <w:div w:id="629476169">
          <w:marLeft w:val="0"/>
          <w:marRight w:val="0"/>
          <w:marTop w:val="0"/>
          <w:marBottom w:val="0"/>
          <w:divBdr>
            <w:top w:val="none" w:sz="0" w:space="0" w:color="auto"/>
            <w:left w:val="none" w:sz="0" w:space="0" w:color="auto"/>
            <w:bottom w:val="none" w:sz="0" w:space="0" w:color="auto"/>
            <w:right w:val="none" w:sz="0" w:space="0" w:color="auto"/>
          </w:divBdr>
        </w:div>
        <w:div w:id="629021707">
          <w:marLeft w:val="0"/>
          <w:marRight w:val="0"/>
          <w:marTop w:val="0"/>
          <w:marBottom w:val="0"/>
          <w:divBdr>
            <w:top w:val="none" w:sz="0" w:space="0" w:color="auto"/>
            <w:left w:val="none" w:sz="0" w:space="0" w:color="auto"/>
            <w:bottom w:val="none" w:sz="0" w:space="0" w:color="auto"/>
            <w:right w:val="none" w:sz="0" w:space="0" w:color="auto"/>
          </w:divBdr>
        </w:div>
        <w:div w:id="550270232">
          <w:marLeft w:val="0"/>
          <w:marRight w:val="0"/>
          <w:marTop w:val="0"/>
          <w:marBottom w:val="0"/>
          <w:divBdr>
            <w:top w:val="none" w:sz="0" w:space="0" w:color="auto"/>
            <w:left w:val="none" w:sz="0" w:space="0" w:color="auto"/>
            <w:bottom w:val="none" w:sz="0" w:space="0" w:color="auto"/>
            <w:right w:val="none" w:sz="0" w:space="0" w:color="auto"/>
          </w:divBdr>
        </w:div>
        <w:div w:id="1256325914">
          <w:marLeft w:val="0"/>
          <w:marRight w:val="0"/>
          <w:marTop w:val="0"/>
          <w:marBottom w:val="0"/>
          <w:divBdr>
            <w:top w:val="none" w:sz="0" w:space="0" w:color="auto"/>
            <w:left w:val="none" w:sz="0" w:space="0" w:color="auto"/>
            <w:bottom w:val="none" w:sz="0" w:space="0" w:color="auto"/>
            <w:right w:val="none" w:sz="0" w:space="0" w:color="auto"/>
          </w:divBdr>
        </w:div>
        <w:div w:id="1488864941">
          <w:marLeft w:val="0"/>
          <w:marRight w:val="0"/>
          <w:marTop w:val="0"/>
          <w:marBottom w:val="0"/>
          <w:divBdr>
            <w:top w:val="none" w:sz="0" w:space="0" w:color="auto"/>
            <w:left w:val="none" w:sz="0" w:space="0" w:color="auto"/>
            <w:bottom w:val="none" w:sz="0" w:space="0" w:color="auto"/>
            <w:right w:val="none" w:sz="0" w:space="0" w:color="auto"/>
          </w:divBdr>
        </w:div>
        <w:div w:id="830945749">
          <w:marLeft w:val="0"/>
          <w:marRight w:val="0"/>
          <w:marTop w:val="0"/>
          <w:marBottom w:val="0"/>
          <w:divBdr>
            <w:top w:val="none" w:sz="0" w:space="0" w:color="auto"/>
            <w:left w:val="none" w:sz="0" w:space="0" w:color="auto"/>
            <w:bottom w:val="none" w:sz="0" w:space="0" w:color="auto"/>
            <w:right w:val="none" w:sz="0" w:space="0" w:color="auto"/>
          </w:divBdr>
        </w:div>
        <w:div w:id="1927613056">
          <w:marLeft w:val="0"/>
          <w:marRight w:val="0"/>
          <w:marTop w:val="0"/>
          <w:marBottom w:val="0"/>
          <w:divBdr>
            <w:top w:val="none" w:sz="0" w:space="0" w:color="auto"/>
            <w:left w:val="none" w:sz="0" w:space="0" w:color="auto"/>
            <w:bottom w:val="none" w:sz="0" w:space="0" w:color="auto"/>
            <w:right w:val="none" w:sz="0" w:space="0" w:color="auto"/>
          </w:divBdr>
        </w:div>
        <w:div w:id="1370030637">
          <w:marLeft w:val="0"/>
          <w:marRight w:val="0"/>
          <w:marTop w:val="0"/>
          <w:marBottom w:val="0"/>
          <w:divBdr>
            <w:top w:val="none" w:sz="0" w:space="0" w:color="auto"/>
            <w:left w:val="none" w:sz="0" w:space="0" w:color="auto"/>
            <w:bottom w:val="none" w:sz="0" w:space="0" w:color="auto"/>
            <w:right w:val="none" w:sz="0" w:space="0" w:color="auto"/>
          </w:divBdr>
        </w:div>
        <w:div w:id="2050453721">
          <w:marLeft w:val="0"/>
          <w:marRight w:val="0"/>
          <w:marTop w:val="0"/>
          <w:marBottom w:val="0"/>
          <w:divBdr>
            <w:top w:val="none" w:sz="0" w:space="0" w:color="auto"/>
            <w:left w:val="none" w:sz="0" w:space="0" w:color="auto"/>
            <w:bottom w:val="none" w:sz="0" w:space="0" w:color="auto"/>
            <w:right w:val="none" w:sz="0" w:space="0" w:color="auto"/>
          </w:divBdr>
        </w:div>
        <w:div w:id="463038755">
          <w:marLeft w:val="0"/>
          <w:marRight w:val="0"/>
          <w:marTop w:val="0"/>
          <w:marBottom w:val="0"/>
          <w:divBdr>
            <w:top w:val="none" w:sz="0" w:space="0" w:color="auto"/>
            <w:left w:val="none" w:sz="0" w:space="0" w:color="auto"/>
            <w:bottom w:val="none" w:sz="0" w:space="0" w:color="auto"/>
            <w:right w:val="none" w:sz="0" w:space="0" w:color="auto"/>
          </w:divBdr>
        </w:div>
      </w:divsChild>
    </w:div>
    <w:div w:id="1975133594">
      <w:bodyDiv w:val="1"/>
      <w:marLeft w:val="0"/>
      <w:marRight w:val="0"/>
      <w:marTop w:val="0"/>
      <w:marBottom w:val="0"/>
      <w:divBdr>
        <w:top w:val="none" w:sz="0" w:space="0" w:color="auto"/>
        <w:left w:val="none" w:sz="0" w:space="0" w:color="auto"/>
        <w:bottom w:val="none" w:sz="0" w:space="0" w:color="auto"/>
        <w:right w:val="none" w:sz="0" w:space="0" w:color="auto"/>
      </w:divBdr>
    </w:div>
    <w:div w:id="2015692214">
      <w:bodyDiv w:val="1"/>
      <w:marLeft w:val="0"/>
      <w:marRight w:val="0"/>
      <w:marTop w:val="0"/>
      <w:marBottom w:val="0"/>
      <w:divBdr>
        <w:top w:val="none" w:sz="0" w:space="0" w:color="auto"/>
        <w:left w:val="none" w:sz="0" w:space="0" w:color="auto"/>
        <w:bottom w:val="none" w:sz="0" w:space="0" w:color="auto"/>
        <w:right w:val="none" w:sz="0" w:space="0" w:color="auto"/>
      </w:divBdr>
      <w:divsChild>
        <w:div w:id="483088924">
          <w:marLeft w:val="0"/>
          <w:marRight w:val="0"/>
          <w:marTop w:val="0"/>
          <w:marBottom w:val="0"/>
          <w:divBdr>
            <w:top w:val="none" w:sz="0" w:space="0" w:color="auto"/>
            <w:left w:val="none" w:sz="0" w:space="0" w:color="auto"/>
            <w:bottom w:val="none" w:sz="0" w:space="0" w:color="auto"/>
            <w:right w:val="none" w:sz="0" w:space="0" w:color="auto"/>
          </w:divBdr>
        </w:div>
        <w:div w:id="183829100">
          <w:marLeft w:val="0"/>
          <w:marRight w:val="0"/>
          <w:marTop w:val="0"/>
          <w:marBottom w:val="0"/>
          <w:divBdr>
            <w:top w:val="none" w:sz="0" w:space="0" w:color="auto"/>
            <w:left w:val="none" w:sz="0" w:space="0" w:color="auto"/>
            <w:bottom w:val="none" w:sz="0" w:space="0" w:color="auto"/>
            <w:right w:val="none" w:sz="0" w:space="0" w:color="auto"/>
          </w:divBdr>
        </w:div>
        <w:div w:id="791821766">
          <w:marLeft w:val="0"/>
          <w:marRight w:val="0"/>
          <w:marTop w:val="0"/>
          <w:marBottom w:val="0"/>
          <w:divBdr>
            <w:top w:val="none" w:sz="0" w:space="0" w:color="auto"/>
            <w:left w:val="none" w:sz="0" w:space="0" w:color="auto"/>
            <w:bottom w:val="none" w:sz="0" w:space="0" w:color="auto"/>
            <w:right w:val="none" w:sz="0" w:space="0" w:color="auto"/>
          </w:divBdr>
        </w:div>
        <w:div w:id="120996551">
          <w:marLeft w:val="0"/>
          <w:marRight w:val="0"/>
          <w:marTop w:val="0"/>
          <w:marBottom w:val="0"/>
          <w:divBdr>
            <w:top w:val="none" w:sz="0" w:space="0" w:color="auto"/>
            <w:left w:val="none" w:sz="0" w:space="0" w:color="auto"/>
            <w:bottom w:val="none" w:sz="0" w:space="0" w:color="auto"/>
            <w:right w:val="none" w:sz="0" w:space="0" w:color="auto"/>
          </w:divBdr>
        </w:div>
        <w:div w:id="1455756190">
          <w:marLeft w:val="0"/>
          <w:marRight w:val="0"/>
          <w:marTop w:val="0"/>
          <w:marBottom w:val="0"/>
          <w:divBdr>
            <w:top w:val="none" w:sz="0" w:space="0" w:color="auto"/>
            <w:left w:val="none" w:sz="0" w:space="0" w:color="auto"/>
            <w:bottom w:val="none" w:sz="0" w:space="0" w:color="auto"/>
            <w:right w:val="none" w:sz="0" w:space="0" w:color="auto"/>
          </w:divBdr>
        </w:div>
        <w:div w:id="1575507872">
          <w:marLeft w:val="0"/>
          <w:marRight w:val="0"/>
          <w:marTop w:val="0"/>
          <w:marBottom w:val="0"/>
          <w:divBdr>
            <w:top w:val="none" w:sz="0" w:space="0" w:color="auto"/>
            <w:left w:val="none" w:sz="0" w:space="0" w:color="auto"/>
            <w:bottom w:val="none" w:sz="0" w:space="0" w:color="auto"/>
            <w:right w:val="none" w:sz="0" w:space="0" w:color="auto"/>
          </w:divBdr>
        </w:div>
        <w:div w:id="391389768">
          <w:marLeft w:val="0"/>
          <w:marRight w:val="0"/>
          <w:marTop w:val="0"/>
          <w:marBottom w:val="0"/>
          <w:divBdr>
            <w:top w:val="none" w:sz="0" w:space="0" w:color="auto"/>
            <w:left w:val="none" w:sz="0" w:space="0" w:color="auto"/>
            <w:bottom w:val="none" w:sz="0" w:space="0" w:color="auto"/>
            <w:right w:val="none" w:sz="0" w:space="0" w:color="auto"/>
          </w:divBdr>
        </w:div>
        <w:div w:id="1131904557">
          <w:marLeft w:val="0"/>
          <w:marRight w:val="0"/>
          <w:marTop w:val="0"/>
          <w:marBottom w:val="0"/>
          <w:divBdr>
            <w:top w:val="none" w:sz="0" w:space="0" w:color="auto"/>
            <w:left w:val="none" w:sz="0" w:space="0" w:color="auto"/>
            <w:bottom w:val="none" w:sz="0" w:space="0" w:color="auto"/>
            <w:right w:val="none" w:sz="0" w:space="0" w:color="auto"/>
          </w:divBdr>
        </w:div>
        <w:div w:id="1851018782">
          <w:marLeft w:val="0"/>
          <w:marRight w:val="0"/>
          <w:marTop w:val="0"/>
          <w:marBottom w:val="0"/>
          <w:divBdr>
            <w:top w:val="none" w:sz="0" w:space="0" w:color="auto"/>
            <w:left w:val="none" w:sz="0" w:space="0" w:color="auto"/>
            <w:bottom w:val="none" w:sz="0" w:space="0" w:color="auto"/>
            <w:right w:val="none" w:sz="0" w:space="0" w:color="auto"/>
          </w:divBdr>
        </w:div>
        <w:div w:id="230044143">
          <w:marLeft w:val="0"/>
          <w:marRight w:val="0"/>
          <w:marTop w:val="0"/>
          <w:marBottom w:val="0"/>
          <w:divBdr>
            <w:top w:val="none" w:sz="0" w:space="0" w:color="auto"/>
            <w:left w:val="none" w:sz="0" w:space="0" w:color="auto"/>
            <w:bottom w:val="none" w:sz="0" w:space="0" w:color="auto"/>
            <w:right w:val="none" w:sz="0" w:space="0" w:color="auto"/>
          </w:divBdr>
        </w:div>
        <w:div w:id="1182162539">
          <w:marLeft w:val="0"/>
          <w:marRight w:val="0"/>
          <w:marTop w:val="0"/>
          <w:marBottom w:val="0"/>
          <w:divBdr>
            <w:top w:val="none" w:sz="0" w:space="0" w:color="auto"/>
            <w:left w:val="none" w:sz="0" w:space="0" w:color="auto"/>
            <w:bottom w:val="none" w:sz="0" w:space="0" w:color="auto"/>
            <w:right w:val="none" w:sz="0" w:space="0" w:color="auto"/>
          </w:divBdr>
        </w:div>
        <w:div w:id="1550265153">
          <w:marLeft w:val="0"/>
          <w:marRight w:val="0"/>
          <w:marTop w:val="0"/>
          <w:marBottom w:val="0"/>
          <w:divBdr>
            <w:top w:val="none" w:sz="0" w:space="0" w:color="auto"/>
            <w:left w:val="none" w:sz="0" w:space="0" w:color="auto"/>
            <w:bottom w:val="none" w:sz="0" w:space="0" w:color="auto"/>
            <w:right w:val="none" w:sz="0" w:space="0" w:color="auto"/>
          </w:divBdr>
        </w:div>
        <w:div w:id="1331445818">
          <w:marLeft w:val="0"/>
          <w:marRight w:val="0"/>
          <w:marTop w:val="0"/>
          <w:marBottom w:val="0"/>
          <w:divBdr>
            <w:top w:val="none" w:sz="0" w:space="0" w:color="auto"/>
            <w:left w:val="none" w:sz="0" w:space="0" w:color="auto"/>
            <w:bottom w:val="none" w:sz="0" w:space="0" w:color="auto"/>
            <w:right w:val="none" w:sz="0" w:space="0" w:color="auto"/>
          </w:divBdr>
        </w:div>
        <w:div w:id="2124761108">
          <w:marLeft w:val="0"/>
          <w:marRight w:val="0"/>
          <w:marTop w:val="0"/>
          <w:marBottom w:val="0"/>
          <w:divBdr>
            <w:top w:val="none" w:sz="0" w:space="0" w:color="auto"/>
            <w:left w:val="none" w:sz="0" w:space="0" w:color="auto"/>
            <w:bottom w:val="none" w:sz="0" w:space="0" w:color="auto"/>
            <w:right w:val="none" w:sz="0" w:space="0" w:color="auto"/>
          </w:divBdr>
        </w:div>
      </w:divsChild>
    </w:div>
    <w:div w:id="207639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1049</Words>
  <Characters>5772</Characters>
  <Application>Microsoft Office Word</Application>
  <DocSecurity>0</DocSecurity>
  <Lines>48</Lines>
  <Paragraphs>13</Paragraphs>
  <ScaleCrop>false</ScaleCrop>
  <Company/>
  <LinksUpToDate>false</LinksUpToDate>
  <CharactersWithSpaces>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2024-07-21T20:41:00Z</dcterms:created>
  <dcterms:modified xsi:type="dcterms:W3CDTF">2024-07-21T20:42:00Z</dcterms:modified>
</cp:coreProperties>
</file>