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5E97BF" w14:textId="77777777" w:rsidR="00200CE4" w:rsidRPr="00200CE4" w:rsidRDefault="00200CE4" w:rsidP="00200CE4">
      <w:pPr>
        <w:shd w:val="clear" w:color="auto" w:fill="FFFFFF"/>
        <w:spacing w:after="0" w:line="240" w:lineRule="auto"/>
        <w:outlineLvl w:val="0"/>
        <w:rPr>
          <w:rFonts w:ascii="Times New Roman" w:eastAsia="Times New Roman" w:hAnsi="Times New Roman" w:cs="Times New Roman"/>
          <w:b/>
          <w:bCs/>
          <w:color w:val="1F1F1F"/>
          <w:kern w:val="36"/>
          <w:sz w:val="48"/>
          <w:szCs w:val="48"/>
          <w:lang w:eastAsia="es-CO"/>
        </w:rPr>
      </w:pPr>
      <w:r w:rsidRPr="00200CE4">
        <w:rPr>
          <w:rFonts w:ascii="Times New Roman" w:eastAsia="Times New Roman" w:hAnsi="Times New Roman" w:cs="Times New Roman"/>
          <w:b/>
          <w:bCs/>
          <w:color w:val="1F1F1F"/>
          <w:kern w:val="36"/>
          <w:sz w:val="48"/>
          <w:szCs w:val="48"/>
          <w:lang w:eastAsia="es-CO"/>
        </w:rPr>
        <w:t xml:space="preserve">Editor de informes en </w:t>
      </w:r>
      <w:proofErr w:type="spellStart"/>
      <w:r w:rsidRPr="00200CE4">
        <w:rPr>
          <w:rFonts w:ascii="Times New Roman" w:eastAsia="Times New Roman" w:hAnsi="Times New Roman" w:cs="Times New Roman"/>
          <w:b/>
          <w:bCs/>
          <w:color w:val="1F1F1F"/>
          <w:kern w:val="36"/>
          <w:sz w:val="48"/>
          <w:szCs w:val="48"/>
          <w:lang w:eastAsia="es-CO"/>
        </w:rPr>
        <w:t>Power</w:t>
      </w:r>
      <w:proofErr w:type="spellEnd"/>
      <w:r w:rsidRPr="00200CE4">
        <w:rPr>
          <w:rFonts w:ascii="Times New Roman" w:eastAsia="Times New Roman" w:hAnsi="Times New Roman" w:cs="Times New Roman"/>
          <w:b/>
          <w:bCs/>
          <w:color w:val="1F1F1F"/>
          <w:kern w:val="36"/>
          <w:sz w:val="48"/>
          <w:szCs w:val="48"/>
          <w:lang w:eastAsia="es-CO"/>
        </w:rPr>
        <w:t xml:space="preserve"> BI</w:t>
      </w:r>
    </w:p>
    <w:p w14:paraId="3ED137B4" w14:textId="77777777" w:rsidR="00200CE4" w:rsidRPr="00200CE4" w:rsidRDefault="00200CE4" w:rsidP="00200CE4">
      <w:pPr>
        <w:spacing w:after="100" w:afterAutospacing="1" w:line="240" w:lineRule="auto"/>
        <w:outlineLvl w:val="1"/>
        <w:rPr>
          <w:rFonts w:ascii="Times New Roman" w:eastAsia="Times New Roman" w:hAnsi="Times New Roman" w:cs="Times New Roman"/>
          <w:b/>
          <w:bCs/>
          <w:sz w:val="36"/>
          <w:szCs w:val="36"/>
          <w:lang w:eastAsia="es-CO"/>
        </w:rPr>
      </w:pPr>
      <w:r w:rsidRPr="00200CE4">
        <w:rPr>
          <w:rFonts w:ascii="Times New Roman" w:eastAsia="Times New Roman" w:hAnsi="Times New Roman" w:cs="Times New Roman"/>
          <w:b/>
          <w:bCs/>
          <w:sz w:val="36"/>
          <w:szCs w:val="36"/>
          <w:lang w:eastAsia="es-CO"/>
        </w:rPr>
        <w:t>Introducción</w:t>
      </w:r>
    </w:p>
    <w:p w14:paraId="7B52C443" w14:textId="77777777" w:rsidR="00200CE4" w:rsidRPr="00200CE4" w:rsidRDefault="00200CE4" w:rsidP="00200CE4">
      <w:pPr>
        <w:spacing w:after="100" w:afterAutospacing="1" w:line="240" w:lineRule="auto"/>
        <w:rPr>
          <w:rFonts w:ascii="Times New Roman" w:eastAsia="Times New Roman" w:hAnsi="Times New Roman" w:cs="Times New Roman"/>
          <w:sz w:val="24"/>
          <w:szCs w:val="24"/>
          <w:lang w:eastAsia="es-CO"/>
        </w:rPr>
      </w:pPr>
      <w:r w:rsidRPr="00200CE4">
        <w:rPr>
          <w:rFonts w:ascii="Times New Roman" w:eastAsia="Times New Roman" w:hAnsi="Times New Roman" w:cs="Times New Roman"/>
          <w:sz w:val="24"/>
          <w:szCs w:val="24"/>
          <w:lang w:eastAsia="es-CO"/>
        </w:rPr>
        <w:t xml:space="preserve">Imagine que es analista de datos en Adventure Works, una empresa multinacional de fabricación especializada en bicicletas y accesorios. Acaba de recibir una gran cantidad de datos sin procesar -cifras de ventas, detalles de compras, datos de recursos humanos, etc.- y está entusiasmado por convertir estos datos en perspectivas procesables. La alta dirección cuenta con usted para entregarle un informe convincente y fácil de digerir antes de que acabe la semana. Suena abrumador, ¿verdad? Bueno, ¡no si utiliza el </w:t>
      </w:r>
      <w:r w:rsidRPr="00200CE4">
        <w:rPr>
          <w:rFonts w:ascii="unset" w:eastAsia="Times New Roman" w:hAnsi="unset" w:cs="Times New Roman"/>
          <w:b/>
          <w:bCs/>
          <w:sz w:val="24"/>
          <w:szCs w:val="24"/>
          <w:lang w:eastAsia="es-CO"/>
        </w:rPr>
        <w:t>Editor de informes</w:t>
      </w:r>
      <w:r w:rsidRPr="00200CE4">
        <w:rPr>
          <w:rFonts w:ascii="Times New Roman" w:eastAsia="Times New Roman" w:hAnsi="Times New Roman" w:cs="Times New Roman"/>
          <w:sz w:val="24"/>
          <w:szCs w:val="24"/>
          <w:lang w:eastAsia="es-CO"/>
        </w:rPr>
        <w:t xml:space="preserve"> de Microsoft </w:t>
      </w:r>
      <w:proofErr w:type="spellStart"/>
      <w:r w:rsidRPr="00200CE4">
        <w:rPr>
          <w:rFonts w:ascii="Times New Roman" w:eastAsia="Times New Roman" w:hAnsi="Times New Roman" w:cs="Times New Roman"/>
          <w:sz w:val="24"/>
          <w:szCs w:val="24"/>
          <w:lang w:eastAsia="es-CO"/>
        </w:rPr>
        <w:t>Power</w:t>
      </w:r>
      <w:proofErr w:type="spellEnd"/>
      <w:r w:rsidRPr="00200CE4">
        <w:rPr>
          <w:rFonts w:ascii="Times New Roman" w:eastAsia="Times New Roman" w:hAnsi="Times New Roman" w:cs="Times New Roman"/>
          <w:sz w:val="24"/>
          <w:szCs w:val="24"/>
          <w:lang w:eastAsia="es-CO"/>
        </w:rPr>
        <w:t xml:space="preserve"> BI!</w:t>
      </w:r>
    </w:p>
    <w:p w14:paraId="3140304F" w14:textId="77777777" w:rsidR="00200CE4" w:rsidRPr="00200CE4" w:rsidRDefault="00200CE4" w:rsidP="00200CE4">
      <w:pPr>
        <w:spacing w:after="100" w:afterAutospacing="1" w:line="240" w:lineRule="auto"/>
        <w:rPr>
          <w:rFonts w:ascii="Times New Roman" w:eastAsia="Times New Roman" w:hAnsi="Times New Roman" w:cs="Times New Roman"/>
          <w:sz w:val="24"/>
          <w:szCs w:val="24"/>
          <w:lang w:eastAsia="es-CO"/>
        </w:rPr>
      </w:pPr>
      <w:r w:rsidRPr="00200CE4">
        <w:rPr>
          <w:rFonts w:ascii="Times New Roman" w:eastAsia="Times New Roman" w:hAnsi="Times New Roman" w:cs="Times New Roman"/>
          <w:sz w:val="24"/>
          <w:szCs w:val="24"/>
          <w:lang w:eastAsia="es-CO"/>
        </w:rPr>
        <w:t xml:space="preserve">En esta lectura, descubrirá la disposición, los componentes individuales y las funcionalidades básicas del Editor </w:t>
      </w:r>
      <w:r w:rsidRPr="00200CE4">
        <w:rPr>
          <w:rFonts w:ascii="unset" w:eastAsia="Times New Roman" w:hAnsi="unset" w:cs="Times New Roman"/>
          <w:b/>
          <w:bCs/>
          <w:sz w:val="24"/>
          <w:szCs w:val="24"/>
          <w:lang w:eastAsia="es-CO"/>
        </w:rPr>
        <w:t>de</w:t>
      </w:r>
      <w:r w:rsidRPr="00200CE4">
        <w:rPr>
          <w:rFonts w:ascii="Times New Roman" w:eastAsia="Times New Roman" w:hAnsi="Times New Roman" w:cs="Times New Roman"/>
          <w:sz w:val="24"/>
          <w:szCs w:val="24"/>
          <w:lang w:eastAsia="es-CO"/>
        </w:rPr>
        <w:t xml:space="preserve"> informes de </w:t>
      </w:r>
      <w:proofErr w:type="spellStart"/>
      <w:r w:rsidRPr="00200CE4">
        <w:rPr>
          <w:rFonts w:ascii="Times New Roman" w:eastAsia="Times New Roman" w:hAnsi="Times New Roman" w:cs="Times New Roman"/>
          <w:sz w:val="24"/>
          <w:szCs w:val="24"/>
          <w:lang w:eastAsia="es-CO"/>
        </w:rPr>
        <w:t>Power</w:t>
      </w:r>
      <w:proofErr w:type="spellEnd"/>
      <w:r w:rsidRPr="00200CE4">
        <w:rPr>
          <w:rFonts w:ascii="Times New Roman" w:eastAsia="Times New Roman" w:hAnsi="Times New Roman" w:cs="Times New Roman"/>
          <w:sz w:val="24"/>
          <w:szCs w:val="24"/>
          <w:lang w:eastAsia="es-CO"/>
        </w:rPr>
        <w:t xml:space="preserve"> BI, incluida la </w:t>
      </w:r>
      <w:r w:rsidRPr="00200CE4">
        <w:rPr>
          <w:rFonts w:ascii="unset" w:eastAsia="Times New Roman" w:hAnsi="unset" w:cs="Times New Roman"/>
          <w:b/>
          <w:bCs/>
          <w:sz w:val="24"/>
          <w:szCs w:val="24"/>
          <w:lang w:eastAsia="es-CO"/>
        </w:rPr>
        <w:t>cinta de opciones</w:t>
      </w:r>
      <w:r w:rsidRPr="00200CE4">
        <w:rPr>
          <w:rFonts w:ascii="Times New Roman" w:eastAsia="Times New Roman" w:hAnsi="Times New Roman" w:cs="Times New Roman"/>
          <w:sz w:val="24"/>
          <w:szCs w:val="24"/>
          <w:lang w:eastAsia="es-CO"/>
        </w:rPr>
        <w:t xml:space="preserve">, el </w:t>
      </w:r>
      <w:r w:rsidRPr="00200CE4">
        <w:rPr>
          <w:rFonts w:ascii="unset" w:eastAsia="Times New Roman" w:hAnsi="unset" w:cs="Times New Roman"/>
          <w:b/>
          <w:bCs/>
          <w:sz w:val="24"/>
          <w:szCs w:val="24"/>
          <w:lang w:eastAsia="es-CO"/>
        </w:rPr>
        <w:t>lienzo del informe</w:t>
      </w:r>
      <w:r w:rsidRPr="00200CE4">
        <w:rPr>
          <w:rFonts w:ascii="Times New Roman" w:eastAsia="Times New Roman" w:hAnsi="Times New Roman" w:cs="Times New Roman"/>
          <w:sz w:val="24"/>
          <w:szCs w:val="24"/>
          <w:lang w:eastAsia="es-CO"/>
        </w:rPr>
        <w:t xml:space="preserve"> y sus diversos paneles como </w:t>
      </w:r>
      <w:r w:rsidRPr="00200CE4">
        <w:rPr>
          <w:rFonts w:ascii="unset" w:eastAsia="Times New Roman" w:hAnsi="unset" w:cs="Times New Roman"/>
          <w:b/>
          <w:bCs/>
          <w:sz w:val="24"/>
          <w:szCs w:val="24"/>
          <w:lang w:eastAsia="es-CO"/>
        </w:rPr>
        <w:t>Filtros</w:t>
      </w:r>
      <w:r w:rsidRPr="00200CE4">
        <w:rPr>
          <w:rFonts w:ascii="Times New Roman" w:eastAsia="Times New Roman" w:hAnsi="Times New Roman" w:cs="Times New Roman"/>
          <w:sz w:val="24"/>
          <w:szCs w:val="24"/>
          <w:lang w:eastAsia="es-CO"/>
        </w:rPr>
        <w:t xml:space="preserve">, </w:t>
      </w:r>
      <w:r w:rsidRPr="00200CE4">
        <w:rPr>
          <w:rFonts w:ascii="unset" w:eastAsia="Times New Roman" w:hAnsi="unset" w:cs="Times New Roman"/>
          <w:b/>
          <w:bCs/>
          <w:sz w:val="24"/>
          <w:szCs w:val="24"/>
          <w:lang w:eastAsia="es-CO"/>
        </w:rPr>
        <w:t xml:space="preserve">Campos </w:t>
      </w:r>
      <w:r w:rsidRPr="00200CE4">
        <w:rPr>
          <w:rFonts w:ascii="Times New Roman" w:eastAsia="Times New Roman" w:hAnsi="Times New Roman" w:cs="Times New Roman"/>
          <w:sz w:val="24"/>
          <w:szCs w:val="24"/>
          <w:lang w:eastAsia="es-CO"/>
        </w:rPr>
        <w:t>(o</w:t>
      </w:r>
      <w:r w:rsidRPr="00200CE4">
        <w:rPr>
          <w:rFonts w:ascii="unset" w:eastAsia="Times New Roman" w:hAnsi="unset" w:cs="Times New Roman"/>
          <w:b/>
          <w:bCs/>
          <w:sz w:val="24"/>
          <w:szCs w:val="24"/>
          <w:lang w:eastAsia="es-CO"/>
        </w:rPr>
        <w:t xml:space="preserve"> Datos</w:t>
      </w:r>
      <w:r w:rsidRPr="00200CE4">
        <w:rPr>
          <w:rFonts w:ascii="Times New Roman" w:eastAsia="Times New Roman" w:hAnsi="Times New Roman" w:cs="Times New Roman"/>
          <w:sz w:val="24"/>
          <w:szCs w:val="24"/>
          <w:lang w:eastAsia="es-CO"/>
        </w:rPr>
        <w:t xml:space="preserve">) y </w:t>
      </w:r>
      <w:r w:rsidRPr="00200CE4">
        <w:rPr>
          <w:rFonts w:ascii="unset" w:eastAsia="Times New Roman" w:hAnsi="unset" w:cs="Times New Roman"/>
          <w:b/>
          <w:bCs/>
          <w:sz w:val="24"/>
          <w:szCs w:val="24"/>
          <w:lang w:eastAsia="es-CO"/>
        </w:rPr>
        <w:t>Visualizaciones</w:t>
      </w:r>
      <w:r w:rsidRPr="00200CE4">
        <w:rPr>
          <w:rFonts w:ascii="Times New Roman" w:eastAsia="Times New Roman" w:hAnsi="Times New Roman" w:cs="Times New Roman"/>
          <w:sz w:val="24"/>
          <w:szCs w:val="24"/>
          <w:lang w:eastAsia="es-CO"/>
        </w:rPr>
        <w:t>. Profundizará en cada elemento de la interfaz de usuario y en cómo contribuyen a su proceso de análisis de datos y creación de informes.</w:t>
      </w:r>
    </w:p>
    <w:p w14:paraId="068A04D2" w14:textId="77777777" w:rsidR="00200CE4" w:rsidRPr="00200CE4" w:rsidRDefault="00200CE4" w:rsidP="00200CE4">
      <w:pPr>
        <w:spacing w:before="100" w:beforeAutospacing="1" w:after="100" w:afterAutospacing="1" w:line="240" w:lineRule="auto"/>
        <w:outlineLvl w:val="1"/>
        <w:rPr>
          <w:rFonts w:ascii="Times New Roman" w:eastAsia="Times New Roman" w:hAnsi="Times New Roman" w:cs="Times New Roman"/>
          <w:b/>
          <w:bCs/>
          <w:sz w:val="36"/>
          <w:szCs w:val="36"/>
          <w:lang w:eastAsia="es-CO"/>
        </w:rPr>
      </w:pPr>
      <w:r w:rsidRPr="00200CE4">
        <w:rPr>
          <w:rFonts w:ascii="Times New Roman" w:eastAsia="Times New Roman" w:hAnsi="Times New Roman" w:cs="Times New Roman"/>
          <w:b/>
          <w:bCs/>
          <w:sz w:val="36"/>
          <w:szCs w:val="36"/>
          <w:lang w:eastAsia="es-CO"/>
        </w:rPr>
        <w:t>Introducción al Editor de Informes</w:t>
      </w:r>
    </w:p>
    <w:p w14:paraId="77E78FA7" w14:textId="77777777" w:rsidR="00200CE4" w:rsidRPr="00200CE4" w:rsidRDefault="00200CE4" w:rsidP="00200CE4">
      <w:pPr>
        <w:spacing w:after="100" w:afterAutospacing="1" w:line="240" w:lineRule="auto"/>
        <w:rPr>
          <w:rFonts w:ascii="Times New Roman" w:eastAsia="Times New Roman" w:hAnsi="Times New Roman" w:cs="Times New Roman"/>
          <w:sz w:val="24"/>
          <w:szCs w:val="24"/>
          <w:lang w:eastAsia="es-CO"/>
        </w:rPr>
      </w:pPr>
      <w:r w:rsidRPr="00200CE4">
        <w:rPr>
          <w:rFonts w:ascii="Times New Roman" w:eastAsia="Times New Roman" w:hAnsi="Times New Roman" w:cs="Times New Roman"/>
          <w:sz w:val="24"/>
          <w:szCs w:val="24"/>
          <w:lang w:eastAsia="es-CO"/>
        </w:rPr>
        <w:t xml:space="preserve">El Editor </w:t>
      </w:r>
      <w:r w:rsidRPr="00200CE4">
        <w:rPr>
          <w:rFonts w:ascii="unset" w:eastAsia="Times New Roman" w:hAnsi="unset" w:cs="Times New Roman"/>
          <w:b/>
          <w:bCs/>
          <w:sz w:val="24"/>
          <w:szCs w:val="24"/>
          <w:lang w:eastAsia="es-CO"/>
        </w:rPr>
        <w:t>de</w:t>
      </w:r>
      <w:r w:rsidRPr="00200CE4">
        <w:rPr>
          <w:rFonts w:ascii="Times New Roman" w:eastAsia="Times New Roman" w:hAnsi="Times New Roman" w:cs="Times New Roman"/>
          <w:sz w:val="24"/>
          <w:szCs w:val="24"/>
          <w:lang w:eastAsia="es-CO"/>
        </w:rPr>
        <w:t xml:space="preserve"> Informes en </w:t>
      </w:r>
      <w:proofErr w:type="spellStart"/>
      <w:r w:rsidRPr="00200CE4">
        <w:rPr>
          <w:rFonts w:ascii="Times New Roman" w:eastAsia="Times New Roman" w:hAnsi="Times New Roman" w:cs="Times New Roman"/>
          <w:sz w:val="24"/>
          <w:szCs w:val="24"/>
          <w:lang w:eastAsia="es-CO"/>
        </w:rPr>
        <w:t>Power</w:t>
      </w:r>
      <w:proofErr w:type="spellEnd"/>
      <w:r w:rsidRPr="00200CE4">
        <w:rPr>
          <w:rFonts w:ascii="Times New Roman" w:eastAsia="Times New Roman" w:hAnsi="Times New Roman" w:cs="Times New Roman"/>
          <w:sz w:val="24"/>
          <w:szCs w:val="24"/>
          <w:lang w:eastAsia="es-CO"/>
        </w:rPr>
        <w:t xml:space="preserve"> BI es un tesoro de características y elementos, cada uno con su propósito y ventajas únicas. Aquí es donde pasará la mayor parte de su tiempo convirtiendo datos brutos en historias visuales significativas. La verdadera belleza del </w:t>
      </w:r>
      <w:r w:rsidRPr="00200CE4">
        <w:rPr>
          <w:rFonts w:ascii="unset" w:eastAsia="Times New Roman" w:hAnsi="unset" w:cs="Times New Roman"/>
          <w:b/>
          <w:bCs/>
          <w:sz w:val="24"/>
          <w:szCs w:val="24"/>
          <w:lang w:eastAsia="es-CO"/>
        </w:rPr>
        <w:t>Editor de informes</w:t>
      </w:r>
      <w:r w:rsidRPr="00200CE4">
        <w:rPr>
          <w:rFonts w:ascii="Times New Roman" w:eastAsia="Times New Roman" w:hAnsi="Times New Roman" w:cs="Times New Roman"/>
          <w:sz w:val="24"/>
          <w:szCs w:val="24"/>
          <w:lang w:eastAsia="es-CO"/>
        </w:rPr>
        <w:t xml:space="preserve"> reside en su diseño intuitivo que se adapta a usuarios de todos los niveles de habilidad. Si se está iniciando en el mundo de los datos, las funciones de arrastrar y soltar y la interfaz de fácil navegación le ayudarán a reducir la barrera de entrada. Exploremos algunas de sus funcionalidades principales.</w:t>
      </w:r>
    </w:p>
    <w:p w14:paraId="097EEFAF" w14:textId="77777777" w:rsidR="00200CE4" w:rsidRPr="00200CE4" w:rsidRDefault="00200CE4" w:rsidP="00200CE4">
      <w:pPr>
        <w:spacing w:after="0" w:line="240" w:lineRule="auto"/>
        <w:rPr>
          <w:rFonts w:ascii="Times New Roman" w:eastAsia="Times New Roman" w:hAnsi="Times New Roman" w:cs="Times New Roman"/>
          <w:sz w:val="24"/>
          <w:szCs w:val="24"/>
          <w:lang w:eastAsia="es-CO"/>
        </w:rPr>
      </w:pPr>
      <w:r w:rsidRPr="00200CE4">
        <w:rPr>
          <w:rFonts w:ascii="Times New Roman" w:eastAsia="Times New Roman" w:hAnsi="Times New Roman" w:cs="Times New Roman"/>
          <w:noProof/>
          <w:sz w:val="24"/>
          <w:szCs w:val="24"/>
          <w:lang w:eastAsia="es-CO"/>
        </w:rPr>
        <w:lastRenderedPageBreak/>
        <w:drawing>
          <wp:inline distT="0" distB="0" distL="0" distR="0" wp14:anchorId="7F15A720" wp14:editId="7CB98237">
            <wp:extent cx="13144500" cy="7391400"/>
            <wp:effectExtent l="0" t="0" r="0" b="0"/>
            <wp:docPr id="13" name="Imagen 6" descr="Se muestra un informe en blanco de Power BI Desktop con la IU del Editor de Infor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 muestra un informe en blanco de Power BI Desktop con la IU del Editor de Informe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144500" cy="7391400"/>
                    </a:xfrm>
                    <a:prstGeom prst="rect">
                      <a:avLst/>
                    </a:prstGeom>
                    <a:noFill/>
                    <a:ln>
                      <a:noFill/>
                    </a:ln>
                  </pic:spPr>
                </pic:pic>
              </a:graphicData>
            </a:graphic>
          </wp:inline>
        </w:drawing>
      </w:r>
    </w:p>
    <w:p w14:paraId="65BDC358" w14:textId="77777777" w:rsidR="00200CE4" w:rsidRPr="00200CE4" w:rsidRDefault="00200CE4" w:rsidP="00200CE4">
      <w:pPr>
        <w:spacing w:after="100" w:afterAutospacing="1" w:line="240" w:lineRule="auto"/>
        <w:outlineLvl w:val="2"/>
        <w:rPr>
          <w:rFonts w:ascii="Times New Roman" w:eastAsia="Times New Roman" w:hAnsi="Times New Roman" w:cs="Times New Roman"/>
          <w:b/>
          <w:bCs/>
          <w:sz w:val="27"/>
          <w:szCs w:val="27"/>
          <w:lang w:eastAsia="es-CO"/>
        </w:rPr>
      </w:pPr>
      <w:r w:rsidRPr="00200CE4">
        <w:rPr>
          <w:rFonts w:ascii="unset" w:eastAsia="Times New Roman" w:hAnsi="unset" w:cs="Times New Roman"/>
          <w:b/>
          <w:bCs/>
          <w:sz w:val="27"/>
          <w:szCs w:val="27"/>
          <w:lang w:eastAsia="es-CO"/>
        </w:rPr>
        <w:t>Cinta</w:t>
      </w:r>
    </w:p>
    <w:p w14:paraId="3BFBFEB4" w14:textId="77777777" w:rsidR="00200CE4" w:rsidRPr="00200CE4" w:rsidRDefault="00200CE4" w:rsidP="00200CE4">
      <w:pPr>
        <w:spacing w:after="100" w:afterAutospacing="1" w:line="240" w:lineRule="auto"/>
        <w:rPr>
          <w:rFonts w:ascii="Times New Roman" w:eastAsia="Times New Roman" w:hAnsi="Times New Roman" w:cs="Times New Roman"/>
          <w:sz w:val="24"/>
          <w:szCs w:val="24"/>
          <w:lang w:eastAsia="es-CO"/>
        </w:rPr>
      </w:pPr>
      <w:r w:rsidRPr="00200CE4">
        <w:rPr>
          <w:rFonts w:ascii="Times New Roman" w:eastAsia="Times New Roman" w:hAnsi="Times New Roman" w:cs="Times New Roman"/>
          <w:sz w:val="24"/>
          <w:szCs w:val="24"/>
          <w:lang w:eastAsia="es-CO"/>
        </w:rPr>
        <w:t xml:space="preserve">La cinta de </w:t>
      </w:r>
      <w:r w:rsidRPr="00200CE4">
        <w:rPr>
          <w:rFonts w:ascii="unset" w:eastAsia="Times New Roman" w:hAnsi="unset" w:cs="Times New Roman"/>
          <w:b/>
          <w:bCs/>
          <w:sz w:val="24"/>
          <w:szCs w:val="24"/>
          <w:lang w:eastAsia="es-CO"/>
        </w:rPr>
        <w:t xml:space="preserve">opciones </w:t>
      </w:r>
      <w:r w:rsidRPr="00200CE4">
        <w:rPr>
          <w:rFonts w:ascii="Times New Roman" w:eastAsia="Times New Roman" w:hAnsi="Times New Roman" w:cs="Times New Roman"/>
          <w:sz w:val="24"/>
          <w:szCs w:val="24"/>
          <w:lang w:eastAsia="es-CO"/>
        </w:rPr>
        <w:t xml:space="preserve">es donde se encuentran todas las opciones de comandos de alto nivel. La cinta de </w:t>
      </w:r>
      <w:r w:rsidRPr="00200CE4">
        <w:rPr>
          <w:rFonts w:ascii="unset" w:eastAsia="Times New Roman" w:hAnsi="unset" w:cs="Times New Roman"/>
          <w:b/>
          <w:bCs/>
          <w:sz w:val="24"/>
          <w:szCs w:val="24"/>
          <w:lang w:eastAsia="es-CO"/>
        </w:rPr>
        <w:t>opciones</w:t>
      </w:r>
      <w:r w:rsidRPr="00200CE4">
        <w:rPr>
          <w:rFonts w:ascii="Times New Roman" w:eastAsia="Times New Roman" w:hAnsi="Times New Roman" w:cs="Times New Roman"/>
          <w:sz w:val="24"/>
          <w:szCs w:val="24"/>
          <w:lang w:eastAsia="es-CO"/>
        </w:rPr>
        <w:t xml:space="preserve"> puede compararse con el salpicadero de un coche, ya que ofrece </w:t>
      </w:r>
      <w:r w:rsidRPr="00200CE4">
        <w:rPr>
          <w:rFonts w:ascii="Times New Roman" w:eastAsia="Times New Roman" w:hAnsi="Times New Roman" w:cs="Times New Roman"/>
          <w:sz w:val="24"/>
          <w:szCs w:val="24"/>
          <w:lang w:eastAsia="es-CO"/>
        </w:rPr>
        <w:lastRenderedPageBreak/>
        <w:t xml:space="preserve">control sobre todo su proyecto. Puede guardar su proyecto, cambiar la vista de su informe o incluso publicarlo en </w:t>
      </w:r>
      <w:proofErr w:type="spellStart"/>
      <w:r w:rsidRPr="00200CE4">
        <w:rPr>
          <w:rFonts w:ascii="Times New Roman" w:eastAsia="Times New Roman" w:hAnsi="Times New Roman" w:cs="Times New Roman"/>
          <w:sz w:val="24"/>
          <w:szCs w:val="24"/>
          <w:lang w:eastAsia="es-CO"/>
        </w:rPr>
        <w:t>Power</w:t>
      </w:r>
      <w:proofErr w:type="spellEnd"/>
      <w:r w:rsidRPr="00200CE4">
        <w:rPr>
          <w:rFonts w:ascii="Times New Roman" w:eastAsia="Times New Roman" w:hAnsi="Times New Roman" w:cs="Times New Roman"/>
          <w:sz w:val="24"/>
          <w:szCs w:val="24"/>
          <w:lang w:eastAsia="es-CO"/>
        </w:rPr>
        <w:t xml:space="preserve"> BI </w:t>
      </w:r>
      <w:proofErr w:type="spellStart"/>
      <w:r w:rsidRPr="00200CE4">
        <w:rPr>
          <w:rFonts w:ascii="Times New Roman" w:eastAsia="Times New Roman" w:hAnsi="Times New Roman" w:cs="Times New Roman"/>
          <w:sz w:val="24"/>
          <w:szCs w:val="24"/>
          <w:lang w:eastAsia="es-CO"/>
        </w:rPr>
        <w:t>Service</w:t>
      </w:r>
      <w:proofErr w:type="spellEnd"/>
      <w:r w:rsidRPr="00200CE4">
        <w:rPr>
          <w:rFonts w:ascii="Times New Roman" w:eastAsia="Times New Roman" w:hAnsi="Times New Roman" w:cs="Times New Roman"/>
          <w:sz w:val="24"/>
          <w:szCs w:val="24"/>
          <w:lang w:eastAsia="es-CO"/>
        </w:rPr>
        <w:t xml:space="preserve">. Si es un asistente técnico, es posible que utilice a menudo la opción Insertar para incorporar cuadros de texto, imágenes o incluso nuevas páginas al informe. La </w:t>
      </w:r>
      <w:r w:rsidRPr="00200CE4">
        <w:rPr>
          <w:rFonts w:ascii="unset" w:eastAsia="Times New Roman" w:hAnsi="unset" w:cs="Times New Roman"/>
          <w:b/>
          <w:bCs/>
          <w:sz w:val="24"/>
          <w:szCs w:val="24"/>
          <w:lang w:eastAsia="es-CO"/>
        </w:rPr>
        <w:t>cinta de opciones</w:t>
      </w:r>
      <w:r w:rsidRPr="00200CE4">
        <w:rPr>
          <w:rFonts w:ascii="Times New Roman" w:eastAsia="Times New Roman" w:hAnsi="Times New Roman" w:cs="Times New Roman"/>
          <w:sz w:val="24"/>
          <w:szCs w:val="24"/>
          <w:lang w:eastAsia="es-CO"/>
        </w:rPr>
        <w:t xml:space="preserve"> es una herramienta muy versátil, que le permite manipular su informe a nivel macro.</w:t>
      </w:r>
    </w:p>
    <w:p w14:paraId="4D672345" w14:textId="77777777" w:rsidR="00200CE4" w:rsidRPr="00200CE4" w:rsidRDefault="00200CE4" w:rsidP="00200CE4">
      <w:pPr>
        <w:spacing w:after="0" w:line="240" w:lineRule="auto"/>
        <w:rPr>
          <w:rFonts w:ascii="Times New Roman" w:eastAsia="Times New Roman" w:hAnsi="Times New Roman" w:cs="Times New Roman"/>
          <w:sz w:val="24"/>
          <w:szCs w:val="24"/>
          <w:lang w:eastAsia="es-CO"/>
        </w:rPr>
      </w:pPr>
      <w:r w:rsidRPr="00200CE4">
        <w:rPr>
          <w:rFonts w:ascii="Times New Roman" w:eastAsia="Times New Roman" w:hAnsi="Times New Roman" w:cs="Times New Roman"/>
          <w:noProof/>
          <w:sz w:val="24"/>
          <w:szCs w:val="24"/>
          <w:lang w:eastAsia="es-CO"/>
        </w:rPr>
        <w:lastRenderedPageBreak/>
        <w:drawing>
          <wp:inline distT="0" distB="0" distL="0" distR="0" wp14:anchorId="73C5611A" wp14:editId="762B1CA6">
            <wp:extent cx="15240000" cy="8572500"/>
            <wp:effectExtent l="0" t="0" r="0" b="0"/>
            <wp:docPr id="14" name="Imagen 5" descr="Un informe en blanco de Power BI Desktop con la cinta de opciones (arriba) resaltada con un cuadro delimitador ro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n informe en blanco de Power BI Desktop con la cinta de opciones (arriba) resaltada con un cuadro delimitador roj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00" cy="8572500"/>
                    </a:xfrm>
                    <a:prstGeom prst="rect">
                      <a:avLst/>
                    </a:prstGeom>
                    <a:noFill/>
                    <a:ln>
                      <a:noFill/>
                    </a:ln>
                  </pic:spPr>
                </pic:pic>
              </a:graphicData>
            </a:graphic>
          </wp:inline>
        </w:drawing>
      </w:r>
    </w:p>
    <w:p w14:paraId="08C0ECC8" w14:textId="77777777" w:rsidR="00200CE4" w:rsidRPr="00200CE4" w:rsidRDefault="00200CE4" w:rsidP="00200CE4">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sidRPr="00200CE4">
        <w:rPr>
          <w:rFonts w:ascii="unset" w:eastAsia="Times New Roman" w:hAnsi="unset" w:cs="Times New Roman"/>
          <w:b/>
          <w:bCs/>
          <w:sz w:val="27"/>
          <w:szCs w:val="27"/>
          <w:lang w:eastAsia="es-CO"/>
        </w:rPr>
        <w:lastRenderedPageBreak/>
        <w:t>Lienzo del informe</w:t>
      </w:r>
    </w:p>
    <w:p w14:paraId="6C48588B" w14:textId="77777777" w:rsidR="00200CE4" w:rsidRPr="00200CE4" w:rsidRDefault="00200CE4" w:rsidP="00200CE4">
      <w:pPr>
        <w:spacing w:after="100" w:afterAutospacing="1" w:line="240" w:lineRule="auto"/>
        <w:rPr>
          <w:rFonts w:ascii="Times New Roman" w:eastAsia="Times New Roman" w:hAnsi="Times New Roman" w:cs="Times New Roman"/>
          <w:sz w:val="24"/>
          <w:szCs w:val="24"/>
          <w:lang w:eastAsia="es-CO"/>
        </w:rPr>
      </w:pPr>
      <w:r w:rsidRPr="00200CE4">
        <w:rPr>
          <w:rFonts w:ascii="Times New Roman" w:eastAsia="Times New Roman" w:hAnsi="Times New Roman" w:cs="Times New Roman"/>
          <w:sz w:val="24"/>
          <w:szCs w:val="24"/>
          <w:lang w:eastAsia="es-CO"/>
        </w:rPr>
        <w:t xml:space="preserve">El </w:t>
      </w:r>
      <w:r w:rsidRPr="00200CE4">
        <w:rPr>
          <w:rFonts w:ascii="unset" w:eastAsia="Times New Roman" w:hAnsi="unset" w:cs="Times New Roman"/>
          <w:b/>
          <w:bCs/>
          <w:sz w:val="24"/>
          <w:szCs w:val="24"/>
          <w:lang w:eastAsia="es-CO"/>
        </w:rPr>
        <w:t>Lienzo</w:t>
      </w:r>
      <w:r w:rsidRPr="00200CE4">
        <w:rPr>
          <w:rFonts w:ascii="Times New Roman" w:eastAsia="Times New Roman" w:hAnsi="Times New Roman" w:cs="Times New Roman"/>
          <w:sz w:val="24"/>
          <w:szCs w:val="24"/>
          <w:lang w:eastAsia="es-CO"/>
        </w:rPr>
        <w:t xml:space="preserve"> del informe es su escenario; aquí es donde tiene lugar su presentación. Todo el arrastrar y soltar de campos y elementos visuales que haga terminará aquí. Es una pizarra en blanco que usted rellena con sus narraciones de datos. Esta área le otorga la capacidad de organizar múltiples visuales en un diseño cohesivo, proporcionando actualizaciones dinámicas en tiempo real. El </w:t>
      </w:r>
      <w:r w:rsidRPr="00200CE4">
        <w:rPr>
          <w:rFonts w:ascii="unset" w:eastAsia="Times New Roman" w:hAnsi="unset" w:cs="Times New Roman"/>
          <w:b/>
          <w:bCs/>
          <w:sz w:val="24"/>
          <w:szCs w:val="24"/>
          <w:lang w:eastAsia="es-CO"/>
        </w:rPr>
        <w:t>lienzo</w:t>
      </w:r>
      <w:r w:rsidRPr="00200CE4">
        <w:rPr>
          <w:rFonts w:ascii="Times New Roman" w:eastAsia="Times New Roman" w:hAnsi="Times New Roman" w:cs="Times New Roman"/>
          <w:sz w:val="24"/>
          <w:szCs w:val="24"/>
          <w:lang w:eastAsia="es-CO"/>
        </w:rPr>
        <w:t xml:space="preserve"> del informe es su espacio de trabajo para experimentar, mover las cosas de un lado a otro, acercar y alejar el zoom y determinar cómo va tomando forma su informe.</w:t>
      </w:r>
    </w:p>
    <w:p w14:paraId="2E79CCED" w14:textId="77777777" w:rsidR="00200CE4" w:rsidRPr="00200CE4" w:rsidRDefault="00200CE4" w:rsidP="00200CE4">
      <w:pPr>
        <w:spacing w:after="0" w:line="240" w:lineRule="auto"/>
        <w:rPr>
          <w:rFonts w:ascii="Times New Roman" w:eastAsia="Times New Roman" w:hAnsi="Times New Roman" w:cs="Times New Roman"/>
          <w:sz w:val="24"/>
          <w:szCs w:val="24"/>
          <w:lang w:eastAsia="es-CO"/>
        </w:rPr>
      </w:pPr>
      <w:r w:rsidRPr="00200CE4">
        <w:rPr>
          <w:rFonts w:ascii="Times New Roman" w:eastAsia="Times New Roman" w:hAnsi="Times New Roman" w:cs="Times New Roman"/>
          <w:noProof/>
          <w:sz w:val="24"/>
          <w:szCs w:val="24"/>
          <w:lang w:eastAsia="es-CO"/>
        </w:rPr>
        <w:lastRenderedPageBreak/>
        <w:drawing>
          <wp:inline distT="0" distB="0" distL="0" distR="0" wp14:anchorId="6EF71665" wp14:editId="182317E8">
            <wp:extent cx="15240000" cy="8572500"/>
            <wp:effectExtent l="0" t="0" r="0" b="0"/>
            <wp:docPr id="15" name="Imagen 4" descr="Un informe en blanco de Power BI Desktop con el lienzo del informe resaltado con un cuadro delimitador ro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n informe en blanco de Power BI Desktop con el lienzo del informe resaltado con un cuadro delimitador roj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240000" cy="8572500"/>
                    </a:xfrm>
                    <a:prstGeom prst="rect">
                      <a:avLst/>
                    </a:prstGeom>
                    <a:noFill/>
                    <a:ln>
                      <a:noFill/>
                    </a:ln>
                  </pic:spPr>
                </pic:pic>
              </a:graphicData>
            </a:graphic>
          </wp:inline>
        </w:drawing>
      </w:r>
    </w:p>
    <w:p w14:paraId="11B76077" w14:textId="77777777" w:rsidR="00200CE4" w:rsidRPr="00200CE4" w:rsidRDefault="00200CE4" w:rsidP="00200CE4">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proofErr w:type="spellStart"/>
      <w:r w:rsidRPr="00200CE4">
        <w:rPr>
          <w:rFonts w:ascii="Times New Roman" w:eastAsia="Times New Roman" w:hAnsi="Times New Roman" w:cs="Times New Roman"/>
          <w:b/>
          <w:bCs/>
          <w:sz w:val="27"/>
          <w:szCs w:val="27"/>
          <w:lang w:eastAsia="es-CO"/>
        </w:rPr>
        <w:lastRenderedPageBreak/>
        <w:t>Paneles</w:t>
      </w:r>
      <w:r w:rsidRPr="00200CE4">
        <w:rPr>
          <w:rFonts w:ascii="unset" w:eastAsia="Times New Roman" w:hAnsi="unset" w:cs="Times New Roman"/>
          <w:b/>
          <w:bCs/>
          <w:sz w:val="27"/>
          <w:szCs w:val="27"/>
          <w:lang w:eastAsia="es-CO"/>
        </w:rPr>
        <w:t>del</w:t>
      </w:r>
      <w:proofErr w:type="spellEnd"/>
      <w:r w:rsidRPr="00200CE4">
        <w:rPr>
          <w:rFonts w:ascii="unset" w:eastAsia="Times New Roman" w:hAnsi="unset" w:cs="Times New Roman"/>
          <w:b/>
          <w:bCs/>
          <w:sz w:val="27"/>
          <w:szCs w:val="27"/>
          <w:lang w:eastAsia="es-CO"/>
        </w:rPr>
        <w:t xml:space="preserve"> editor de </w:t>
      </w:r>
      <w:r w:rsidRPr="00200CE4">
        <w:rPr>
          <w:rFonts w:ascii="Times New Roman" w:eastAsia="Times New Roman" w:hAnsi="Times New Roman" w:cs="Times New Roman"/>
          <w:b/>
          <w:bCs/>
          <w:sz w:val="27"/>
          <w:szCs w:val="27"/>
          <w:lang w:eastAsia="es-CO"/>
        </w:rPr>
        <w:t>informes</w:t>
      </w:r>
    </w:p>
    <w:p w14:paraId="42FC69D5" w14:textId="77777777" w:rsidR="00200CE4" w:rsidRPr="00200CE4" w:rsidRDefault="00200CE4" w:rsidP="00200CE4">
      <w:pPr>
        <w:spacing w:after="100" w:afterAutospacing="1" w:line="240" w:lineRule="auto"/>
        <w:rPr>
          <w:rFonts w:ascii="Times New Roman" w:eastAsia="Times New Roman" w:hAnsi="Times New Roman" w:cs="Times New Roman"/>
          <w:sz w:val="24"/>
          <w:szCs w:val="24"/>
          <w:lang w:eastAsia="es-CO"/>
        </w:rPr>
      </w:pPr>
      <w:r w:rsidRPr="00200CE4">
        <w:rPr>
          <w:rFonts w:ascii="Times New Roman" w:eastAsia="Times New Roman" w:hAnsi="Times New Roman" w:cs="Times New Roman"/>
          <w:sz w:val="24"/>
          <w:szCs w:val="24"/>
          <w:lang w:eastAsia="es-CO"/>
        </w:rPr>
        <w:t xml:space="preserve">Hay tres paneles visibles cuando abre un informe por primera vez: </w:t>
      </w:r>
      <w:r w:rsidRPr="00200CE4">
        <w:rPr>
          <w:rFonts w:ascii="unset" w:eastAsia="Times New Roman" w:hAnsi="unset" w:cs="Times New Roman"/>
          <w:b/>
          <w:bCs/>
          <w:sz w:val="24"/>
          <w:szCs w:val="24"/>
          <w:lang w:eastAsia="es-CO"/>
        </w:rPr>
        <w:t>Filtros</w:t>
      </w:r>
      <w:r w:rsidRPr="00200CE4">
        <w:rPr>
          <w:rFonts w:ascii="Times New Roman" w:eastAsia="Times New Roman" w:hAnsi="Times New Roman" w:cs="Times New Roman"/>
          <w:sz w:val="24"/>
          <w:szCs w:val="24"/>
          <w:lang w:eastAsia="es-CO"/>
        </w:rPr>
        <w:t xml:space="preserve">, </w:t>
      </w:r>
      <w:r w:rsidRPr="00200CE4">
        <w:rPr>
          <w:rFonts w:ascii="unset" w:eastAsia="Times New Roman" w:hAnsi="unset" w:cs="Times New Roman"/>
          <w:b/>
          <w:bCs/>
          <w:sz w:val="24"/>
          <w:szCs w:val="24"/>
          <w:lang w:eastAsia="es-CO"/>
        </w:rPr>
        <w:t>Visualizaciones</w:t>
      </w:r>
      <w:r w:rsidRPr="00200CE4">
        <w:rPr>
          <w:rFonts w:ascii="Times New Roman" w:eastAsia="Times New Roman" w:hAnsi="Times New Roman" w:cs="Times New Roman"/>
          <w:sz w:val="24"/>
          <w:szCs w:val="24"/>
          <w:lang w:eastAsia="es-CO"/>
        </w:rPr>
        <w:t xml:space="preserve"> y </w:t>
      </w:r>
      <w:r w:rsidRPr="00200CE4">
        <w:rPr>
          <w:rFonts w:ascii="unset" w:eastAsia="Times New Roman" w:hAnsi="unset" w:cs="Times New Roman"/>
          <w:b/>
          <w:bCs/>
          <w:sz w:val="24"/>
          <w:szCs w:val="24"/>
          <w:lang w:eastAsia="es-CO"/>
        </w:rPr>
        <w:t>Campos</w:t>
      </w:r>
      <w:r w:rsidRPr="00200CE4">
        <w:rPr>
          <w:rFonts w:ascii="Times New Roman" w:eastAsia="Times New Roman" w:hAnsi="Times New Roman" w:cs="Times New Roman"/>
          <w:sz w:val="24"/>
          <w:szCs w:val="24"/>
          <w:lang w:eastAsia="es-CO"/>
        </w:rPr>
        <w:t xml:space="preserve"> (o </w:t>
      </w:r>
      <w:r w:rsidRPr="00200CE4">
        <w:rPr>
          <w:rFonts w:ascii="unset" w:eastAsia="Times New Roman" w:hAnsi="unset" w:cs="Times New Roman"/>
          <w:b/>
          <w:bCs/>
          <w:sz w:val="24"/>
          <w:szCs w:val="24"/>
          <w:lang w:eastAsia="es-CO"/>
        </w:rPr>
        <w:t>Datos</w:t>
      </w:r>
      <w:r w:rsidRPr="00200CE4">
        <w:rPr>
          <w:rFonts w:ascii="Times New Roman" w:eastAsia="Times New Roman" w:hAnsi="Times New Roman" w:cs="Times New Roman"/>
          <w:sz w:val="24"/>
          <w:szCs w:val="24"/>
          <w:lang w:eastAsia="es-CO"/>
        </w:rPr>
        <w:t xml:space="preserve">). Los dos primeros paneles, </w:t>
      </w:r>
      <w:r w:rsidRPr="00200CE4">
        <w:rPr>
          <w:rFonts w:ascii="unset" w:eastAsia="Times New Roman" w:hAnsi="unset" w:cs="Times New Roman"/>
          <w:b/>
          <w:bCs/>
          <w:sz w:val="24"/>
          <w:szCs w:val="24"/>
          <w:lang w:eastAsia="es-CO"/>
        </w:rPr>
        <w:t xml:space="preserve">Filtros </w:t>
      </w:r>
      <w:r w:rsidRPr="00200CE4">
        <w:rPr>
          <w:rFonts w:ascii="Times New Roman" w:eastAsia="Times New Roman" w:hAnsi="Times New Roman" w:cs="Times New Roman"/>
          <w:sz w:val="24"/>
          <w:szCs w:val="24"/>
          <w:lang w:eastAsia="es-CO"/>
        </w:rPr>
        <w:t xml:space="preserve">y </w:t>
      </w:r>
      <w:r w:rsidRPr="00200CE4">
        <w:rPr>
          <w:rFonts w:ascii="unset" w:eastAsia="Times New Roman" w:hAnsi="unset" w:cs="Times New Roman"/>
          <w:b/>
          <w:bCs/>
          <w:sz w:val="24"/>
          <w:szCs w:val="24"/>
          <w:lang w:eastAsia="es-CO"/>
        </w:rPr>
        <w:t>Visualizaciones</w:t>
      </w:r>
      <w:r w:rsidRPr="00200CE4">
        <w:rPr>
          <w:rFonts w:ascii="Times New Roman" w:eastAsia="Times New Roman" w:hAnsi="Times New Roman" w:cs="Times New Roman"/>
          <w:sz w:val="24"/>
          <w:szCs w:val="24"/>
          <w:lang w:eastAsia="es-CO"/>
        </w:rPr>
        <w:t xml:space="preserve">, controlan cómo aparecen sus visualizaciones, incluyendo el tipo, los colores, el filtrado y el formato. El último panel, </w:t>
      </w:r>
      <w:r w:rsidRPr="00200CE4">
        <w:rPr>
          <w:rFonts w:ascii="unset" w:eastAsia="Times New Roman" w:hAnsi="unset" w:cs="Times New Roman"/>
          <w:b/>
          <w:bCs/>
          <w:sz w:val="24"/>
          <w:szCs w:val="24"/>
          <w:lang w:eastAsia="es-CO"/>
        </w:rPr>
        <w:t>Campos</w:t>
      </w:r>
      <w:r w:rsidRPr="00200CE4">
        <w:rPr>
          <w:rFonts w:ascii="Times New Roman" w:eastAsia="Times New Roman" w:hAnsi="Times New Roman" w:cs="Times New Roman"/>
          <w:sz w:val="24"/>
          <w:szCs w:val="24"/>
          <w:lang w:eastAsia="es-CO"/>
        </w:rPr>
        <w:t xml:space="preserve"> (o </w:t>
      </w:r>
      <w:r w:rsidRPr="00200CE4">
        <w:rPr>
          <w:rFonts w:ascii="unset" w:eastAsia="Times New Roman" w:hAnsi="unset" w:cs="Times New Roman"/>
          <w:b/>
          <w:bCs/>
          <w:sz w:val="24"/>
          <w:szCs w:val="24"/>
          <w:lang w:eastAsia="es-CO"/>
        </w:rPr>
        <w:t>Datos</w:t>
      </w:r>
      <w:r w:rsidRPr="00200CE4">
        <w:rPr>
          <w:rFonts w:ascii="Times New Roman" w:eastAsia="Times New Roman" w:hAnsi="Times New Roman" w:cs="Times New Roman"/>
          <w:sz w:val="24"/>
          <w:szCs w:val="24"/>
          <w:lang w:eastAsia="es-CO"/>
        </w:rPr>
        <w:t>), gestiona los datos subyacentes en las visualizaciones. Profundicemos en cada uno de estos paneles.</w:t>
      </w:r>
    </w:p>
    <w:p w14:paraId="6874D77C" w14:textId="77777777" w:rsidR="00200CE4" w:rsidRPr="00200CE4" w:rsidRDefault="00200CE4" w:rsidP="00200CE4">
      <w:pPr>
        <w:numPr>
          <w:ilvl w:val="0"/>
          <w:numId w:val="4"/>
        </w:numPr>
        <w:spacing w:after="100" w:afterAutospacing="1" w:line="240" w:lineRule="auto"/>
        <w:rPr>
          <w:rFonts w:ascii="Times New Roman" w:eastAsia="Times New Roman" w:hAnsi="Times New Roman" w:cs="Times New Roman"/>
          <w:sz w:val="24"/>
          <w:szCs w:val="24"/>
          <w:lang w:eastAsia="es-CO"/>
        </w:rPr>
      </w:pPr>
      <w:proofErr w:type="spellStart"/>
      <w:r w:rsidRPr="00200CE4">
        <w:rPr>
          <w:rFonts w:ascii="Times New Roman" w:eastAsia="Times New Roman" w:hAnsi="Times New Roman" w:cs="Times New Roman"/>
          <w:sz w:val="24"/>
          <w:szCs w:val="24"/>
          <w:lang w:eastAsia="es-CO"/>
        </w:rPr>
        <w:t>Panel</w:t>
      </w:r>
      <w:r w:rsidRPr="00200CE4">
        <w:rPr>
          <w:rFonts w:ascii="unset" w:eastAsia="Times New Roman" w:hAnsi="unset" w:cs="Times New Roman"/>
          <w:b/>
          <w:bCs/>
          <w:sz w:val="24"/>
          <w:szCs w:val="24"/>
          <w:lang w:eastAsia="es-CO"/>
        </w:rPr>
        <w:t>Filtros</w:t>
      </w:r>
      <w:proofErr w:type="spellEnd"/>
      <w:r w:rsidRPr="00200CE4">
        <w:rPr>
          <w:rFonts w:ascii="Times New Roman" w:eastAsia="Times New Roman" w:hAnsi="Times New Roman" w:cs="Times New Roman"/>
          <w:sz w:val="24"/>
          <w:szCs w:val="24"/>
          <w:lang w:eastAsia="es-CO"/>
        </w:rPr>
        <w:t xml:space="preserve">: El panel </w:t>
      </w:r>
      <w:r w:rsidRPr="00200CE4">
        <w:rPr>
          <w:rFonts w:ascii="unset" w:eastAsia="Times New Roman" w:hAnsi="unset" w:cs="Times New Roman"/>
          <w:b/>
          <w:bCs/>
          <w:sz w:val="24"/>
          <w:szCs w:val="24"/>
          <w:lang w:eastAsia="es-CO"/>
        </w:rPr>
        <w:t xml:space="preserve">Filtros </w:t>
      </w:r>
      <w:r w:rsidRPr="00200CE4">
        <w:rPr>
          <w:rFonts w:ascii="Times New Roman" w:eastAsia="Times New Roman" w:hAnsi="Times New Roman" w:cs="Times New Roman"/>
          <w:sz w:val="24"/>
          <w:szCs w:val="24"/>
          <w:lang w:eastAsia="es-CO"/>
        </w:rPr>
        <w:t xml:space="preserve">es su lupa de enfoque láser. En un conjunto de datos a gran escala como el que tendría Adventure Works, puede que no todos los datos sean relevantes para cada informe. Tal vez necesite explorar sólo los tiempos de envío del último trimestre para un informe ejecutivo. Para lograrlo, podría aplicar un filtro sólo para extraer esos datos en particular, asegurándose de que su informe sea específico y significativo. Mediante el panel </w:t>
      </w:r>
      <w:proofErr w:type="gramStart"/>
      <w:r w:rsidRPr="00200CE4">
        <w:rPr>
          <w:rFonts w:ascii="unset" w:eastAsia="Times New Roman" w:hAnsi="unset" w:cs="Times New Roman"/>
          <w:b/>
          <w:bCs/>
          <w:sz w:val="24"/>
          <w:szCs w:val="24"/>
          <w:lang w:eastAsia="es-CO"/>
        </w:rPr>
        <w:t xml:space="preserve">Filtros </w:t>
      </w:r>
      <w:r w:rsidRPr="00200CE4">
        <w:rPr>
          <w:rFonts w:ascii="Times New Roman" w:eastAsia="Times New Roman" w:hAnsi="Times New Roman" w:cs="Times New Roman"/>
          <w:sz w:val="24"/>
          <w:szCs w:val="24"/>
          <w:lang w:eastAsia="es-CO"/>
        </w:rPr>
        <w:t>,</w:t>
      </w:r>
      <w:proofErr w:type="gramEnd"/>
      <w:r w:rsidRPr="00200CE4">
        <w:rPr>
          <w:rFonts w:ascii="Times New Roman" w:eastAsia="Times New Roman" w:hAnsi="Times New Roman" w:cs="Times New Roman"/>
          <w:sz w:val="24"/>
          <w:szCs w:val="24"/>
          <w:lang w:eastAsia="es-CO"/>
        </w:rPr>
        <w:t xml:space="preserve"> puede ver, establecer y modificar filtros persistentes en sus informes a nivel de página, informe, desglose y visual. Puede realizar filtrados ad-hoc en las páginas de los informes y en los visuales seleccionando elementos de los visuales o utilizando herramientas como los rebanadores.</w:t>
      </w:r>
    </w:p>
    <w:p w14:paraId="657B9858" w14:textId="77777777" w:rsidR="00200CE4" w:rsidRPr="00200CE4" w:rsidRDefault="00200CE4" w:rsidP="00200CE4">
      <w:pPr>
        <w:spacing w:after="0" w:line="240" w:lineRule="auto"/>
        <w:rPr>
          <w:rFonts w:ascii="Times New Roman" w:eastAsia="Times New Roman" w:hAnsi="Times New Roman" w:cs="Times New Roman"/>
          <w:sz w:val="24"/>
          <w:szCs w:val="24"/>
          <w:lang w:eastAsia="es-CO"/>
        </w:rPr>
      </w:pPr>
      <w:r w:rsidRPr="00200CE4">
        <w:rPr>
          <w:rFonts w:ascii="Times New Roman" w:eastAsia="Times New Roman" w:hAnsi="Times New Roman" w:cs="Times New Roman"/>
          <w:noProof/>
          <w:sz w:val="24"/>
          <w:szCs w:val="24"/>
          <w:lang w:eastAsia="es-CO"/>
        </w:rPr>
        <w:lastRenderedPageBreak/>
        <w:drawing>
          <wp:inline distT="0" distB="0" distL="0" distR="0" wp14:anchorId="1558D276" wp14:editId="0B8EAEAB">
            <wp:extent cx="15240000" cy="8572500"/>
            <wp:effectExtent l="0" t="0" r="0" b="0"/>
            <wp:docPr id="16" name="Imagen 3" descr="Un informe en blanco de Power BI Desktop con los Filtros p resaltados con un cuadro delimitador ro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n informe en blanco de Power BI Desktop con los Filtros p resaltados con un cuadro delimitador roj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000" cy="8572500"/>
                    </a:xfrm>
                    <a:prstGeom prst="rect">
                      <a:avLst/>
                    </a:prstGeom>
                    <a:noFill/>
                    <a:ln>
                      <a:noFill/>
                    </a:ln>
                  </pic:spPr>
                </pic:pic>
              </a:graphicData>
            </a:graphic>
          </wp:inline>
        </w:drawing>
      </w:r>
    </w:p>
    <w:p w14:paraId="5190622D" w14:textId="77777777" w:rsidR="00200CE4" w:rsidRPr="00200CE4" w:rsidRDefault="00200CE4" w:rsidP="00200CE4">
      <w:pPr>
        <w:numPr>
          <w:ilvl w:val="0"/>
          <w:numId w:val="5"/>
        </w:numPr>
        <w:spacing w:after="100" w:afterAutospacing="1" w:line="240" w:lineRule="auto"/>
        <w:rPr>
          <w:rFonts w:ascii="Times New Roman" w:eastAsia="Times New Roman" w:hAnsi="Times New Roman" w:cs="Times New Roman"/>
          <w:sz w:val="24"/>
          <w:szCs w:val="24"/>
          <w:lang w:eastAsia="es-CO"/>
        </w:rPr>
      </w:pPr>
      <w:r w:rsidRPr="00200CE4">
        <w:rPr>
          <w:rFonts w:ascii="unset" w:eastAsia="Times New Roman" w:hAnsi="unset" w:cs="Times New Roman"/>
          <w:b/>
          <w:bCs/>
          <w:sz w:val="24"/>
          <w:szCs w:val="24"/>
          <w:lang w:eastAsia="es-CO"/>
        </w:rPr>
        <w:lastRenderedPageBreak/>
        <w:t xml:space="preserve">Campos </w:t>
      </w:r>
      <w:r w:rsidRPr="00200CE4">
        <w:rPr>
          <w:rFonts w:ascii="Times New Roman" w:eastAsia="Times New Roman" w:hAnsi="Times New Roman" w:cs="Times New Roman"/>
          <w:sz w:val="24"/>
          <w:szCs w:val="24"/>
          <w:lang w:eastAsia="es-CO"/>
        </w:rPr>
        <w:t xml:space="preserve">o panel de </w:t>
      </w:r>
      <w:proofErr w:type="gramStart"/>
      <w:r w:rsidRPr="00200CE4">
        <w:rPr>
          <w:rFonts w:ascii="unset" w:eastAsia="Times New Roman" w:hAnsi="unset" w:cs="Times New Roman"/>
          <w:b/>
          <w:bCs/>
          <w:sz w:val="24"/>
          <w:szCs w:val="24"/>
          <w:lang w:eastAsia="es-CO"/>
        </w:rPr>
        <w:t xml:space="preserve">datos </w:t>
      </w:r>
      <w:r w:rsidRPr="00200CE4">
        <w:rPr>
          <w:rFonts w:ascii="Times New Roman" w:eastAsia="Times New Roman" w:hAnsi="Times New Roman" w:cs="Times New Roman"/>
          <w:sz w:val="24"/>
          <w:szCs w:val="24"/>
          <w:lang w:eastAsia="es-CO"/>
        </w:rPr>
        <w:t>:</w:t>
      </w:r>
      <w:proofErr w:type="gramEnd"/>
      <w:r w:rsidRPr="00200CE4">
        <w:rPr>
          <w:rFonts w:ascii="Times New Roman" w:eastAsia="Times New Roman" w:hAnsi="Times New Roman" w:cs="Times New Roman"/>
          <w:sz w:val="24"/>
          <w:szCs w:val="24"/>
          <w:lang w:eastAsia="es-CO"/>
        </w:rPr>
        <w:t xml:space="preserve"> Cuando cargue datos en </w:t>
      </w:r>
      <w:proofErr w:type="spellStart"/>
      <w:r w:rsidRPr="00200CE4">
        <w:rPr>
          <w:rFonts w:ascii="Times New Roman" w:eastAsia="Times New Roman" w:hAnsi="Times New Roman" w:cs="Times New Roman"/>
          <w:sz w:val="24"/>
          <w:szCs w:val="24"/>
          <w:lang w:eastAsia="es-CO"/>
        </w:rPr>
        <w:t>Power</w:t>
      </w:r>
      <w:proofErr w:type="spellEnd"/>
      <w:r w:rsidRPr="00200CE4">
        <w:rPr>
          <w:rFonts w:ascii="Times New Roman" w:eastAsia="Times New Roman" w:hAnsi="Times New Roman" w:cs="Times New Roman"/>
          <w:sz w:val="24"/>
          <w:szCs w:val="24"/>
          <w:lang w:eastAsia="es-CO"/>
        </w:rPr>
        <w:t xml:space="preserve"> BI, ya sea desde una hoja Excel, una base de datos </w:t>
      </w:r>
      <w:proofErr w:type="spellStart"/>
      <w:r w:rsidRPr="00200CE4">
        <w:rPr>
          <w:rFonts w:ascii="Times New Roman" w:eastAsia="Times New Roman" w:hAnsi="Times New Roman" w:cs="Times New Roman"/>
          <w:sz w:val="24"/>
          <w:szCs w:val="24"/>
          <w:lang w:eastAsia="es-CO"/>
        </w:rPr>
        <w:t>AzureSQL</w:t>
      </w:r>
      <w:proofErr w:type="spellEnd"/>
      <w:r w:rsidRPr="00200CE4">
        <w:rPr>
          <w:rFonts w:ascii="Times New Roman" w:eastAsia="Times New Roman" w:hAnsi="Times New Roman" w:cs="Times New Roman"/>
          <w:sz w:val="24"/>
          <w:szCs w:val="24"/>
          <w:lang w:eastAsia="es-CO"/>
        </w:rPr>
        <w:t xml:space="preserve"> o cualquier otra fuente, esos campos de datos aparecerán en el panel </w:t>
      </w:r>
      <w:r w:rsidRPr="00200CE4">
        <w:rPr>
          <w:rFonts w:ascii="unset" w:eastAsia="Times New Roman" w:hAnsi="unset" w:cs="Times New Roman"/>
          <w:b/>
          <w:bCs/>
          <w:sz w:val="24"/>
          <w:szCs w:val="24"/>
          <w:lang w:eastAsia="es-CO"/>
        </w:rPr>
        <w:t>Campos</w:t>
      </w:r>
      <w:r w:rsidRPr="00200CE4">
        <w:rPr>
          <w:rFonts w:ascii="Times New Roman" w:eastAsia="Times New Roman" w:hAnsi="Times New Roman" w:cs="Times New Roman"/>
          <w:sz w:val="24"/>
          <w:szCs w:val="24"/>
          <w:lang w:eastAsia="es-CO"/>
        </w:rPr>
        <w:t xml:space="preserve"> situado en la parte derecha de la pantalla. </w:t>
      </w:r>
      <w:r w:rsidRPr="00200CE4">
        <w:rPr>
          <w:rFonts w:ascii="unset" w:eastAsia="Times New Roman" w:hAnsi="unset" w:cs="Times New Roman"/>
          <w:b/>
          <w:bCs/>
          <w:sz w:val="24"/>
          <w:szCs w:val="24"/>
          <w:lang w:eastAsia="es-CO"/>
        </w:rPr>
        <w:t>Nota:</w:t>
      </w:r>
      <w:r w:rsidRPr="00200CE4">
        <w:rPr>
          <w:rFonts w:ascii="Times New Roman" w:eastAsia="Times New Roman" w:hAnsi="Times New Roman" w:cs="Times New Roman"/>
          <w:sz w:val="24"/>
          <w:szCs w:val="24"/>
          <w:lang w:eastAsia="es-CO"/>
        </w:rPr>
        <w:t xml:space="preserve"> El panel </w:t>
      </w:r>
      <w:r w:rsidRPr="00200CE4">
        <w:rPr>
          <w:rFonts w:ascii="unset" w:eastAsia="Times New Roman" w:hAnsi="unset" w:cs="Times New Roman"/>
          <w:b/>
          <w:bCs/>
          <w:sz w:val="24"/>
          <w:szCs w:val="24"/>
          <w:lang w:eastAsia="es-CO"/>
        </w:rPr>
        <w:t xml:space="preserve">Campos </w:t>
      </w:r>
      <w:r w:rsidRPr="00200CE4">
        <w:rPr>
          <w:rFonts w:ascii="Times New Roman" w:eastAsia="Times New Roman" w:hAnsi="Times New Roman" w:cs="Times New Roman"/>
          <w:sz w:val="24"/>
          <w:szCs w:val="24"/>
          <w:lang w:eastAsia="es-CO"/>
        </w:rPr>
        <w:t xml:space="preserve">también se denomina panel </w:t>
      </w:r>
      <w:r w:rsidRPr="00200CE4">
        <w:rPr>
          <w:rFonts w:ascii="unset" w:eastAsia="Times New Roman" w:hAnsi="unset" w:cs="Times New Roman"/>
          <w:b/>
          <w:bCs/>
          <w:sz w:val="24"/>
          <w:szCs w:val="24"/>
          <w:lang w:eastAsia="es-CO"/>
        </w:rPr>
        <w:t>Datos</w:t>
      </w:r>
      <w:r w:rsidRPr="00200CE4">
        <w:rPr>
          <w:rFonts w:ascii="Times New Roman" w:eastAsia="Times New Roman" w:hAnsi="Times New Roman" w:cs="Times New Roman"/>
          <w:sz w:val="24"/>
          <w:szCs w:val="24"/>
          <w:lang w:eastAsia="es-CO"/>
        </w:rPr>
        <w:t xml:space="preserve"> o sección </w:t>
      </w:r>
      <w:proofErr w:type="gramStart"/>
      <w:r w:rsidRPr="00200CE4">
        <w:rPr>
          <w:rFonts w:ascii="unset" w:eastAsia="Times New Roman" w:hAnsi="unset" w:cs="Times New Roman"/>
          <w:b/>
          <w:bCs/>
          <w:sz w:val="24"/>
          <w:szCs w:val="24"/>
          <w:lang w:eastAsia="es-CO"/>
        </w:rPr>
        <w:t xml:space="preserve">Datos </w:t>
      </w:r>
      <w:r w:rsidRPr="00200CE4">
        <w:rPr>
          <w:rFonts w:ascii="Times New Roman" w:eastAsia="Times New Roman" w:hAnsi="Times New Roman" w:cs="Times New Roman"/>
          <w:sz w:val="24"/>
          <w:szCs w:val="24"/>
          <w:lang w:eastAsia="es-CO"/>
        </w:rPr>
        <w:t>,</w:t>
      </w:r>
      <w:proofErr w:type="gramEnd"/>
      <w:r w:rsidRPr="00200CE4">
        <w:rPr>
          <w:rFonts w:ascii="Times New Roman" w:eastAsia="Times New Roman" w:hAnsi="Times New Roman" w:cs="Times New Roman"/>
          <w:sz w:val="24"/>
          <w:szCs w:val="24"/>
          <w:lang w:eastAsia="es-CO"/>
        </w:rPr>
        <w:t xml:space="preserve"> y los términos pueden utilizarse indistintamente. Piense en este panel como su lista de ingredientes cuando cocina un plato complejo. Utilizando Adventure Works como ejemplo, es posible que tenga diferentes tablas o conjuntos de datos relacionados con </w:t>
      </w:r>
      <w:r w:rsidRPr="00200CE4">
        <w:rPr>
          <w:rFonts w:ascii="unset" w:eastAsia="Times New Roman" w:hAnsi="unset" w:cs="Times New Roman"/>
          <w:b/>
          <w:bCs/>
          <w:sz w:val="24"/>
          <w:szCs w:val="24"/>
          <w:lang w:eastAsia="es-CO"/>
        </w:rPr>
        <w:t>Productos</w:t>
      </w:r>
      <w:r w:rsidRPr="00200CE4">
        <w:rPr>
          <w:rFonts w:ascii="Times New Roman" w:eastAsia="Times New Roman" w:hAnsi="Times New Roman" w:cs="Times New Roman"/>
          <w:sz w:val="24"/>
          <w:szCs w:val="24"/>
          <w:lang w:eastAsia="es-CO"/>
        </w:rPr>
        <w:t xml:space="preserve">, </w:t>
      </w:r>
      <w:r w:rsidRPr="00200CE4">
        <w:rPr>
          <w:rFonts w:ascii="unset" w:eastAsia="Times New Roman" w:hAnsi="unset" w:cs="Times New Roman"/>
          <w:b/>
          <w:bCs/>
          <w:sz w:val="24"/>
          <w:szCs w:val="24"/>
          <w:lang w:eastAsia="es-CO"/>
        </w:rPr>
        <w:t>Ventas</w:t>
      </w:r>
      <w:r w:rsidRPr="00200CE4">
        <w:rPr>
          <w:rFonts w:ascii="Times New Roman" w:eastAsia="Times New Roman" w:hAnsi="Times New Roman" w:cs="Times New Roman"/>
          <w:sz w:val="24"/>
          <w:szCs w:val="24"/>
          <w:lang w:eastAsia="es-CO"/>
        </w:rPr>
        <w:t xml:space="preserve">, </w:t>
      </w:r>
      <w:r w:rsidRPr="00200CE4">
        <w:rPr>
          <w:rFonts w:ascii="unset" w:eastAsia="Times New Roman" w:hAnsi="unset" w:cs="Times New Roman"/>
          <w:b/>
          <w:bCs/>
          <w:sz w:val="24"/>
          <w:szCs w:val="24"/>
          <w:lang w:eastAsia="es-CO"/>
        </w:rPr>
        <w:t>Empleados</w:t>
      </w:r>
      <w:r w:rsidRPr="00200CE4">
        <w:rPr>
          <w:rFonts w:ascii="Times New Roman" w:eastAsia="Times New Roman" w:hAnsi="Times New Roman" w:cs="Times New Roman"/>
          <w:sz w:val="24"/>
          <w:szCs w:val="24"/>
          <w:lang w:eastAsia="es-CO"/>
        </w:rPr>
        <w:t xml:space="preserve">, etc. El panel </w:t>
      </w:r>
      <w:r w:rsidRPr="00200CE4">
        <w:rPr>
          <w:rFonts w:ascii="unset" w:eastAsia="Times New Roman" w:hAnsi="unset" w:cs="Times New Roman"/>
          <w:b/>
          <w:bCs/>
          <w:sz w:val="24"/>
          <w:szCs w:val="24"/>
          <w:lang w:eastAsia="es-CO"/>
        </w:rPr>
        <w:t xml:space="preserve">Campos </w:t>
      </w:r>
      <w:r w:rsidRPr="00200CE4">
        <w:rPr>
          <w:rFonts w:ascii="Times New Roman" w:eastAsia="Times New Roman" w:hAnsi="Times New Roman" w:cs="Times New Roman"/>
          <w:sz w:val="24"/>
          <w:szCs w:val="24"/>
          <w:lang w:eastAsia="es-CO"/>
        </w:rPr>
        <w:t xml:space="preserve">está perfectamente organizado para ayudarle a encontrar rápidamente las columnas que necesita. Los campos pueden ser tan variados como </w:t>
      </w:r>
      <w:r w:rsidRPr="00200CE4">
        <w:rPr>
          <w:rFonts w:ascii="unset" w:eastAsia="Times New Roman" w:hAnsi="unset" w:cs="Times New Roman"/>
          <w:b/>
          <w:bCs/>
          <w:sz w:val="24"/>
          <w:szCs w:val="24"/>
          <w:lang w:eastAsia="es-CO"/>
        </w:rPr>
        <w:t>el ID del producto</w:t>
      </w:r>
      <w:r w:rsidRPr="00200CE4">
        <w:rPr>
          <w:rFonts w:ascii="Times New Roman" w:eastAsia="Times New Roman" w:hAnsi="Times New Roman" w:cs="Times New Roman"/>
          <w:sz w:val="24"/>
          <w:szCs w:val="24"/>
          <w:lang w:eastAsia="es-CO"/>
        </w:rPr>
        <w:t xml:space="preserve">, los </w:t>
      </w:r>
      <w:r w:rsidRPr="00200CE4">
        <w:rPr>
          <w:rFonts w:ascii="unset" w:eastAsia="Times New Roman" w:hAnsi="unset" w:cs="Times New Roman"/>
          <w:b/>
          <w:bCs/>
          <w:sz w:val="24"/>
          <w:szCs w:val="24"/>
          <w:lang w:eastAsia="es-CO"/>
        </w:rPr>
        <w:t>ingresos mensuales</w:t>
      </w:r>
      <w:r w:rsidRPr="00200CE4">
        <w:rPr>
          <w:rFonts w:ascii="Times New Roman" w:eastAsia="Times New Roman" w:hAnsi="Times New Roman" w:cs="Times New Roman"/>
          <w:sz w:val="24"/>
          <w:szCs w:val="24"/>
          <w:lang w:eastAsia="es-CO"/>
        </w:rPr>
        <w:t xml:space="preserve">, </w:t>
      </w:r>
      <w:r w:rsidRPr="00200CE4">
        <w:rPr>
          <w:rFonts w:ascii="unset" w:eastAsia="Times New Roman" w:hAnsi="unset" w:cs="Times New Roman"/>
          <w:b/>
          <w:bCs/>
          <w:sz w:val="24"/>
          <w:szCs w:val="24"/>
          <w:lang w:eastAsia="es-CO"/>
        </w:rPr>
        <w:t>el nombre del empleado</w:t>
      </w:r>
      <w:r w:rsidRPr="00200CE4">
        <w:rPr>
          <w:rFonts w:ascii="Times New Roman" w:eastAsia="Times New Roman" w:hAnsi="Times New Roman" w:cs="Times New Roman"/>
          <w:sz w:val="24"/>
          <w:szCs w:val="24"/>
          <w:lang w:eastAsia="es-CO"/>
        </w:rPr>
        <w:t xml:space="preserve">, etc. Arrastrándolos y soltándolos en el </w:t>
      </w:r>
      <w:r w:rsidRPr="00200CE4">
        <w:rPr>
          <w:rFonts w:ascii="unset" w:eastAsia="Times New Roman" w:hAnsi="unset" w:cs="Times New Roman"/>
          <w:b/>
          <w:bCs/>
          <w:sz w:val="24"/>
          <w:szCs w:val="24"/>
          <w:lang w:eastAsia="es-CO"/>
        </w:rPr>
        <w:t>lienzo del informe</w:t>
      </w:r>
      <w:r w:rsidRPr="00200CE4">
        <w:rPr>
          <w:rFonts w:ascii="Times New Roman" w:eastAsia="Times New Roman" w:hAnsi="Times New Roman" w:cs="Times New Roman"/>
          <w:sz w:val="24"/>
          <w:szCs w:val="24"/>
          <w:lang w:eastAsia="es-CO"/>
        </w:rPr>
        <w:t xml:space="preserve"> le ayudará a generar las visualizaciones.</w:t>
      </w:r>
    </w:p>
    <w:p w14:paraId="2B133C01" w14:textId="77777777" w:rsidR="00200CE4" w:rsidRPr="00200CE4" w:rsidRDefault="00200CE4" w:rsidP="00200CE4">
      <w:pPr>
        <w:spacing w:after="0" w:line="240" w:lineRule="auto"/>
        <w:rPr>
          <w:rFonts w:ascii="Times New Roman" w:eastAsia="Times New Roman" w:hAnsi="Times New Roman" w:cs="Times New Roman"/>
          <w:sz w:val="24"/>
          <w:szCs w:val="24"/>
          <w:lang w:eastAsia="es-CO"/>
        </w:rPr>
      </w:pPr>
      <w:r w:rsidRPr="00200CE4">
        <w:rPr>
          <w:rFonts w:ascii="Times New Roman" w:eastAsia="Times New Roman" w:hAnsi="Times New Roman" w:cs="Times New Roman"/>
          <w:noProof/>
          <w:sz w:val="24"/>
          <w:szCs w:val="24"/>
          <w:lang w:eastAsia="es-CO"/>
        </w:rPr>
        <w:lastRenderedPageBreak/>
        <w:drawing>
          <wp:inline distT="0" distB="0" distL="0" distR="0" wp14:anchorId="7BCF99A1" wp14:editId="6645A893">
            <wp:extent cx="15240000" cy="8572500"/>
            <wp:effectExtent l="0" t="0" r="0" b="0"/>
            <wp:docPr id="17" name="Imagen 2" descr="Un informe en blanco de Power BI Desktop con el panel Campos resaltado con un cuadro delimitador ro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n informe en blanco de Power BI Desktop con el panel Campos resaltado con un cuadro delimitador roj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40000" cy="8572500"/>
                    </a:xfrm>
                    <a:prstGeom prst="rect">
                      <a:avLst/>
                    </a:prstGeom>
                    <a:noFill/>
                    <a:ln>
                      <a:noFill/>
                    </a:ln>
                  </pic:spPr>
                </pic:pic>
              </a:graphicData>
            </a:graphic>
          </wp:inline>
        </w:drawing>
      </w:r>
    </w:p>
    <w:p w14:paraId="1BF1BC2C" w14:textId="77777777" w:rsidR="00200CE4" w:rsidRPr="00200CE4" w:rsidRDefault="00200CE4" w:rsidP="00200CE4">
      <w:pPr>
        <w:numPr>
          <w:ilvl w:val="0"/>
          <w:numId w:val="6"/>
        </w:numPr>
        <w:spacing w:after="100" w:afterAutospacing="1" w:line="240" w:lineRule="auto"/>
        <w:rPr>
          <w:rFonts w:ascii="Times New Roman" w:eastAsia="Times New Roman" w:hAnsi="Times New Roman" w:cs="Times New Roman"/>
          <w:sz w:val="24"/>
          <w:szCs w:val="24"/>
          <w:lang w:eastAsia="es-CO"/>
        </w:rPr>
      </w:pPr>
      <w:proofErr w:type="spellStart"/>
      <w:proofErr w:type="gramStart"/>
      <w:r w:rsidRPr="00200CE4">
        <w:rPr>
          <w:rFonts w:ascii="Times New Roman" w:eastAsia="Times New Roman" w:hAnsi="Times New Roman" w:cs="Times New Roman"/>
          <w:sz w:val="24"/>
          <w:szCs w:val="24"/>
          <w:lang w:eastAsia="es-CO"/>
        </w:rPr>
        <w:lastRenderedPageBreak/>
        <w:t>Panel</w:t>
      </w:r>
      <w:r w:rsidRPr="00200CE4">
        <w:rPr>
          <w:rFonts w:ascii="unset" w:eastAsia="Times New Roman" w:hAnsi="unset" w:cs="Times New Roman"/>
          <w:b/>
          <w:bCs/>
          <w:sz w:val="24"/>
          <w:szCs w:val="24"/>
          <w:lang w:eastAsia="es-CO"/>
        </w:rPr>
        <w:t>Visualizaciones</w:t>
      </w:r>
      <w:proofErr w:type="spellEnd"/>
      <w:r w:rsidRPr="00200CE4">
        <w:rPr>
          <w:rFonts w:ascii="unset" w:eastAsia="Times New Roman" w:hAnsi="unset" w:cs="Times New Roman"/>
          <w:b/>
          <w:bCs/>
          <w:sz w:val="24"/>
          <w:szCs w:val="24"/>
          <w:lang w:eastAsia="es-CO"/>
        </w:rPr>
        <w:t xml:space="preserve"> </w:t>
      </w:r>
      <w:r w:rsidRPr="00200CE4">
        <w:rPr>
          <w:rFonts w:ascii="Times New Roman" w:eastAsia="Times New Roman" w:hAnsi="Times New Roman" w:cs="Times New Roman"/>
          <w:sz w:val="24"/>
          <w:szCs w:val="24"/>
          <w:lang w:eastAsia="es-CO"/>
        </w:rPr>
        <w:t>:</w:t>
      </w:r>
      <w:proofErr w:type="gramEnd"/>
      <w:r w:rsidRPr="00200CE4">
        <w:rPr>
          <w:rFonts w:ascii="Times New Roman" w:eastAsia="Times New Roman" w:hAnsi="Times New Roman" w:cs="Times New Roman"/>
          <w:sz w:val="24"/>
          <w:szCs w:val="24"/>
          <w:lang w:eastAsia="es-CO"/>
        </w:rPr>
        <w:t xml:space="preserve"> A la izquierda del panel </w:t>
      </w:r>
      <w:r w:rsidRPr="00200CE4">
        <w:rPr>
          <w:rFonts w:ascii="unset" w:eastAsia="Times New Roman" w:hAnsi="unset" w:cs="Times New Roman"/>
          <w:b/>
          <w:bCs/>
          <w:sz w:val="24"/>
          <w:szCs w:val="24"/>
          <w:lang w:eastAsia="es-CO"/>
        </w:rPr>
        <w:t xml:space="preserve">Campos </w:t>
      </w:r>
      <w:r w:rsidRPr="00200CE4">
        <w:rPr>
          <w:rFonts w:ascii="Times New Roman" w:eastAsia="Times New Roman" w:hAnsi="Times New Roman" w:cs="Times New Roman"/>
          <w:sz w:val="24"/>
          <w:szCs w:val="24"/>
          <w:lang w:eastAsia="es-CO"/>
        </w:rPr>
        <w:t xml:space="preserve">o </w:t>
      </w:r>
      <w:r w:rsidRPr="00200CE4">
        <w:rPr>
          <w:rFonts w:ascii="unset" w:eastAsia="Times New Roman" w:hAnsi="unset" w:cs="Times New Roman"/>
          <w:b/>
          <w:bCs/>
          <w:sz w:val="24"/>
          <w:szCs w:val="24"/>
          <w:lang w:eastAsia="es-CO"/>
        </w:rPr>
        <w:t xml:space="preserve">Datos </w:t>
      </w:r>
      <w:r w:rsidRPr="00200CE4">
        <w:rPr>
          <w:rFonts w:ascii="Times New Roman" w:eastAsia="Times New Roman" w:hAnsi="Times New Roman" w:cs="Times New Roman"/>
          <w:sz w:val="24"/>
          <w:szCs w:val="24"/>
          <w:lang w:eastAsia="es-CO"/>
        </w:rPr>
        <w:t xml:space="preserve">se encuentra su panel </w:t>
      </w:r>
      <w:r w:rsidRPr="00200CE4">
        <w:rPr>
          <w:rFonts w:ascii="unset" w:eastAsia="Times New Roman" w:hAnsi="unset" w:cs="Times New Roman"/>
          <w:b/>
          <w:bCs/>
          <w:sz w:val="24"/>
          <w:szCs w:val="24"/>
          <w:lang w:eastAsia="es-CO"/>
        </w:rPr>
        <w:t xml:space="preserve">Visualizaciones </w:t>
      </w:r>
      <w:r w:rsidRPr="00200CE4">
        <w:rPr>
          <w:rFonts w:ascii="Times New Roman" w:eastAsia="Times New Roman" w:hAnsi="Times New Roman" w:cs="Times New Roman"/>
          <w:sz w:val="24"/>
          <w:szCs w:val="24"/>
          <w:lang w:eastAsia="es-CO"/>
        </w:rPr>
        <w:t xml:space="preserve">. Si el panel </w:t>
      </w:r>
      <w:r w:rsidRPr="00200CE4">
        <w:rPr>
          <w:rFonts w:ascii="unset" w:eastAsia="Times New Roman" w:hAnsi="unset" w:cs="Times New Roman"/>
          <w:b/>
          <w:bCs/>
          <w:sz w:val="24"/>
          <w:szCs w:val="24"/>
          <w:lang w:eastAsia="es-CO"/>
        </w:rPr>
        <w:t xml:space="preserve">Campos </w:t>
      </w:r>
      <w:r w:rsidRPr="00200CE4">
        <w:rPr>
          <w:rFonts w:ascii="Times New Roman" w:eastAsia="Times New Roman" w:hAnsi="Times New Roman" w:cs="Times New Roman"/>
          <w:sz w:val="24"/>
          <w:szCs w:val="24"/>
          <w:lang w:eastAsia="es-CO"/>
        </w:rPr>
        <w:t xml:space="preserve">o </w:t>
      </w:r>
      <w:r w:rsidRPr="00200CE4">
        <w:rPr>
          <w:rFonts w:ascii="unset" w:eastAsia="Times New Roman" w:hAnsi="unset" w:cs="Times New Roman"/>
          <w:b/>
          <w:bCs/>
          <w:sz w:val="24"/>
          <w:szCs w:val="24"/>
          <w:lang w:eastAsia="es-CO"/>
        </w:rPr>
        <w:t xml:space="preserve">Datos </w:t>
      </w:r>
      <w:r w:rsidRPr="00200CE4">
        <w:rPr>
          <w:rFonts w:ascii="Times New Roman" w:eastAsia="Times New Roman" w:hAnsi="Times New Roman" w:cs="Times New Roman"/>
          <w:sz w:val="24"/>
          <w:szCs w:val="24"/>
          <w:lang w:eastAsia="es-CO"/>
        </w:rPr>
        <w:t xml:space="preserve">es su lista de ingredientes, entonces el panel </w:t>
      </w:r>
      <w:r w:rsidRPr="00200CE4">
        <w:rPr>
          <w:rFonts w:ascii="unset" w:eastAsia="Times New Roman" w:hAnsi="unset" w:cs="Times New Roman"/>
          <w:b/>
          <w:bCs/>
          <w:sz w:val="24"/>
          <w:szCs w:val="24"/>
          <w:lang w:eastAsia="es-CO"/>
        </w:rPr>
        <w:t xml:space="preserve">Visualizaciones </w:t>
      </w:r>
      <w:r w:rsidRPr="00200CE4">
        <w:rPr>
          <w:rFonts w:ascii="Times New Roman" w:eastAsia="Times New Roman" w:hAnsi="Times New Roman" w:cs="Times New Roman"/>
          <w:sz w:val="24"/>
          <w:szCs w:val="24"/>
          <w:lang w:eastAsia="es-CO"/>
        </w:rPr>
        <w:t xml:space="preserve">es su conjunto de herramientas de cocina. Aquí encontrará una gran variedad de tipos de gráficos, como gráficos de barras, gráficos circulares, tablas e </w:t>
      </w:r>
      <w:proofErr w:type="gramStart"/>
      <w:r w:rsidRPr="00200CE4">
        <w:rPr>
          <w:rFonts w:ascii="Times New Roman" w:eastAsia="Times New Roman" w:hAnsi="Times New Roman" w:cs="Times New Roman"/>
          <w:sz w:val="24"/>
          <w:szCs w:val="24"/>
          <w:lang w:eastAsia="es-CO"/>
        </w:rPr>
        <w:t>incluso visuales complejos</w:t>
      </w:r>
      <w:proofErr w:type="gramEnd"/>
      <w:r w:rsidRPr="00200CE4">
        <w:rPr>
          <w:rFonts w:ascii="Times New Roman" w:eastAsia="Times New Roman" w:hAnsi="Times New Roman" w:cs="Times New Roman"/>
          <w:sz w:val="24"/>
          <w:szCs w:val="24"/>
          <w:lang w:eastAsia="es-CO"/>
        </w:rPr>
        <w:t xml:space="preserve"> como gráficos de cascada o de embudo. También puede modificar las propiedades de cada visual, como los colores y las etiquetas, para, por ejemplo, alinearse mejor con las directrices de la marca corporativa de Adventure Works. Si empieza a construir una visualización seleccionando campos sin seleccionar primero un tipo de visualización, </w:t>
      </w:r>
      <w:proofErr w:type="spellStart"/>
      <w:r w:rsidRPr="00200CE4">
        <w:rPr>
          <w:rFonts w:ascii="Times New Roman" w:eastAsia="Times New Roman" w:hAnsi="Times New Roman" w:cs="Times New Roman"/>
          <w:sz w:val="24"/>
          <w:szCs w:val="24"/>
          <w:lang w:eastAsia="es-CO"/>
        </w:rPr>
        <w:t>Power</w:t>
      </w:r>
      <w:proofErr w:type="spellEnd"/>
      <w:r w:rsidRPr="00200CE4">
        <w:rPr>
          <w:rFonts w:ascii="Times New Roman" w:eastAsia="Times New Roman" w:hAnsi="Times New Roman" w:cs="Times New Roman"/>
          <w:sz w:val="24"/>
          <w:szCs w:val="24"/>
          <w:lang w:eastAsia="es-CO"/>
        </w:rPr>
        <w:t xml:space="preserve"> BI elige el tipo de visualización por usted. Puede mantener la selección de </w:t>
      </w:r>
      <w:proofErr w:type="spellStart"/>
      <w:r w:rsidRPr="00200CE4">
        <w:rPr>
          <w:rFonts w:ascii="Times New Roman" w:eastAsia="Times New Roman" w:hAnsi="Times New Roman" w:cs="Times New Roman"/>
          <w:sz w:val="24"/>
          <w:szCs w:val="24"/>
          <w:lang w:eastAsia="es-CO"/>
        </w:rPr>
        <w:t>Power</w:t>
      </w:r>
      <w:proofErr w:type="spellEnd"/>
      <w:r w:rsidRPr="00200CE4">
        <w:rPr>
          <w:rFonts w:ascii="Times New Roman" w:eastAsia="Times New Roman" w:hAnsi="Times New Roman" w:cs="Times New Roman"/>
          <w:sz w:val="24"/>
          <w:szCs w:val="24"/>
          <w:lang w:eastAsia="es-CO"/>
        </w:rPr>
        <w:t xml:space="preserve"> BI o cambiar el tipo seleccionando un icono diferente.</w:t>
      </w:r>
    </w:p>
    <w:p w14:paraId="23CC943E" w14:textId="77777777" w:rsidR="00200CE4" w:rsidRPr="00200CE4" w:rsidRDefault="00200CE4" w:rsidP="00200CE4">
      <w:pPr>
        <w:spacing w:after="0" w:line="240" w:lineRule="auto"/>
        <w:rPr>
          <w:rFonts w:ascii="Times New Roman" w:eastAsia="Times New Roman" w:hAnsi="Times New Roman" w:cs="Times New Roman"/>
          <w:sz w:val="24"/>
          <w:szCs w:val="24"/>
          <w:lang w:eastAsia="es-CO"/>
        </w:rPr>
      </w:pPr>
      <w:r w:rsidRPr="00200CE4">
        <w:rPr>
          <w:rFonts w:ascii="Times New Roman" w:eastAsia="Times New Roman" w:hAnsi="Times New Roman" w:cs="Times New Roman"/>
          <w:noProof/>
          <w:sz w:val="24"/>
          <w:szCs w:val="24"/>
          <w:lang w:eastAsia="es-CO"/>
        </w:rPr>
        <w:lastRenderedPageBreak/>
        <w:drawing>
          <wp:inline distT="0" distB="0" distL="0" distR="0" wp14:anchorId="19610F9B" wp14:editId="3BA07EFB">
            <wp:extent cx="15240000" cy="8572500"/>
            <wp:effectExtent l="0" t="0" r="0" b="0"/>
            <wp:docPr id="18" name="Imagen 1" descr="Un informe en blanco de Power BI Desktop con el panel Visualizaciones resaltado con un cuadro delimitador ro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n informe en blanco de Power BI Desktop con el panel Visualizaciones resaltado con un cuadro delimitador roj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00" cy="8572500"/>
                    </a:xfrm>
                    <a:prstGeom prst="rect">
                      <a:avLst/>
                    </a:prstGeom>
                    <a:noFill/>
                    <a:ln>
                      <a:noFill/>
                    </a:ln>
                  </pic:spPr>
                </pic:pic>
              </a:graphicData>
            </a:graphic>
          </wp:inline>
        </w:drawing>
      </w:r>
    </w:p>
    <w:p w14:paraId="7A5FC119" w14:textId="77777777" w:rsidR="00200CE4" w:rsidRPr="00200CE4" w:rsidRDefault="00200CE4" w:rsidP="00200CE4">
      <w:pPr>
        <w:spacing w:before="100" w:beforeAutospacing="1" w:after="100" w:afterAutospacing="1" w:line="240" w:lineRule="auto"/>
        <w:outlineLvl w:val="1"/>
        <w:rPr>
          <w:rFonts w:ascii="Times New Roman" w:eastAsia="Times New Roman" w:hAnsi="Times New Roman" w:cs="Times New Roman"/>
          <w:b/>
          <w:bCs/>
          <w:sz w:val="36"/>
          <w:szCs w:val="36"/>
          <w:lang w:eastAsia="es-CO"/>
        </w:rPr>
      </w:pPr>
      <w:r w:rsidRPr="00200CE4">
        <w:rPr>
          <w:rFonts w:ascii="Times New Roman" w:eastAsia="Times New Roman" w:hAnsi="Times New Roman" w:cs="Times New Roman"/>
          <w:b/>
          <w:bCs/>
          <w:sz w:val="36"/>
          <w:szCs w:val="36"/>
          <w:lang w:eastAsia="es-CO"/>
        </w:rPr>
        <w:lastRenderedPageBreak/>
        <w:t>Conclusión</w:t>
      </w:r>
    </w:p>
    <w:p w14:paraId="467FCD39" w14:textId="77777777" w:rsidR="00200CE4" w:rsidRPr="00200CE4" w:rsidRDefault="00200CE4" w:rsidP="00200CE4">
      <w:pPr>
        <w:spacing w:after="100" w:afterAutospacing="1" w:line="240" w:lineRule="auto"/>
        <w:rPr>
          <w:rFonts w:ascii="Times New Roman" w:eastAsia="Times New Roman" w:hAnsi="Times New Roman" w:cs="Times New Roman"/>
          <w:sz w:val="24"/>
          <w:szCs w:val="24"/>
          <w:lang w:eastAsia="es-CO"/>
        </w:rPr>
      </w:pPr>
      <w:r w:rsidRPr="00200CE4">
        <w:rPr>
          <w:rFonts w:ascii="Times New Roman" w:eastAsia="Times New Roman" w:hAnsi="Times New Roman" w:cs="Times New Roman"/>
          <w:sz w:val="24"/>
          <w:szCs w:val="24"/>
          <w:lang w:eastAsia="es-CO"/>
        </w:rPr>
        <w:t xml:space="preserve">Esta lectura le ha enseñado los elementos clave de la interfaz de usuario del editor de informes de </w:t>
      </w:r>
      <w:proofErr w:type="spellStart"/>
      <w:r w:rsidRPr="00200CE4">
        <w:rPr>
          <w:rFonts w:ascii="Times New Roman" w:eastAsia="Times New Roman" w:hAnsi="Times New Roman" w:cs="Times New Roman"/>
          <w:sz w:val="24"/>
          <w:szCs w:val="24"/>
          <w:lang w:eastAsia="es-CO"/>
        </w:rPr>
        <w:t>Power</w:t>
      </w:r>
      <w:proofErr w:type="spellEnd"/>
      <w:r w:rsidRPr="00200CE4">
        <w:rPr>
          <w:rFonts w:ascii="Times New Roman" w:eastAsia="Times New Roman" w:hAnsi="Times New Roman" w:cs="Times New Roman"/>
          <w:sz w:val="24"/>
          <w:szCs w:val="24"/>
          <w:lang w:eastAsia="es-CO"/>
        </w:rPr>
        <w:t xml:space="preserve"> BI, incluida la cinta de opciones de comandos de alto nivel y el </w:t>
      </w:r>
      <w:r w:rsidRPr="00200CE4">
        <w:rPr>
          <w:rFonts w:ascii="unset" w:eastAsia="Times New Roman" w:hAnsi="unset" w:cs="Times New Roman"/>
          <w:b/>
          <w:bCs/>
          <w:sz w:val="24"/>
          <w:szCs w:val="24"/>
          <w:lang w:eastAsia="es-CO"/>
        </w:rPr>
        <w:t>lienzo del informe</w:t>
      </w:r>
      <w:r w:rsidRPr="00200CE4">
        <w:rPr>
          <w:rFonts w:ascii="Times New Roman" w:eastAsia="Times New Roman" w:hAnsi="Times New Roman" w:cs="Times New Roman"/>
          <w:sz w:val="24"/>
          <w:szCs w:val="24"/>
          <w:lang w:eastAsia="es-CO"/>
        </w:rPr>
        <w:t xml:space="preserve">, donde se organizan las visualizaciones. Ha descubierto las funcionalidades y ubicaciones del panel </w:t>
      </w:r>
      <w:r w:rsidRPr="00200CE4">
        <w:rPr>
          <w:rFonts w:ascii="unset" w:eastAsia="Times New Roman" w:hAnsi="unset" w:cs="Times New Roman"/>
          <w:b/>
          <w:bCs/>
          <w:sz w:val="24"/>
          <w:szCs w:val="24"/>
          <w:lang w:eastAsia="es-CO"/>
        </w:rPr>
        <w:t xml:space="preserve">Filtros </w:t>
      </w:r>
      <w:r w:rsidRPr="00200CE4">
        <w:rPr>
          <w:rFonts w:ascii="Times New Roman" w:eastAsia="Times New Roman" w:hAnsi="Times New Roman" w:cs="Times New Roman"/>
          <w:sz w:val="24"/>
          <w:szCs w:val="24"/>
          <w:lang w:eastAsia="es-CO"/>
        </w:rPr>
        <w:t xml:space="preserve">para realizar informes específicos, el panel </w:t>
      </w:r>
      <w:r w:rsidRPr="00200CE4">
        <w:rPr>
          <w:rFonts w:ascii="unset" w:eastAsia="Times New Roman" w:hAnsi="unset" w:cs="Times New Roman"/>
          <w:b/>
          <w:bCs/>
          <w:sz w:val="24"/>
          <w:szCs w:val="24"/>
          <w:lang w:eastAsia="es-CO"/>
        </w:rPr>
        <w:t xml:space="preserve">Campos </w:t>
      </w:r>
      <w:r w:rsidRPr="00200CE4">
        <w:rPr>
          <w:rFonts w:ascii="Times New Roman" w:eastAsia="Times New Roman" w:hAnsi="Times New Roman" w:cs="Times New Roman"/>
          <w:sz w:val="24"/>
          <w:szCs w:val="24"/>
          <w:lang w:eastAsia="es-CO"/>
        </w:rPr>
        <w:t xml:space="preserve">o </w:t>
      </w:r>
      <w:r w:rsidRPr="00200CE4">
        <w:rPr>
          <w:rFonts w:ascii="unset" w:eastAsia="Times New Roman" w:hAnsi="unset" w:cs="Times New Roman"/>
          <w:b/>
          <w:bCs/>
          <w:sz w:val="24"/>
          <w:szCs w:val="24"/>
          <w:lang w:eastAsia="es-CO"/>
        </w:rPr>
        <w:t xml:space="preserve">Datos </w:t>
      </w:r>
      <w:r w:rsidRPr="00200CE4">
        <w:rPr>
          <w:rFonts w:ascii="Times New Roman" w:eastAsia="Times New Roman" w:hAnsi="Times New Roman" w:cs="Times New Roman"/>
          <w:sz w:val="24"/>
          <w:szCs w:val="24"/>
          <w:lang w:eastAsia="es-CO"/>
        </w:rPr>
        <w:t xml:space="preserve">para organizar sus datos y el panel </w:t>
      </w:r>
      <w:r w:rsidRPr="00200CE4">
        <w:rPr>
          <w:rFonts w:ascii="unset" w:eastAsia="Times New Roman" w:hAnsi="unset" w:cs="Times New Roman"/>
          <w:b/>
          <w:bCs/>
          <w:sz w:val="24"/>
          <w:szCs w:val="24"/>
          <w:lang w:eastAsia="es-CO"/>
        </w:rPr>
        <w:t xml:space="preserve">Visualizaciones </w:t>
      </w:r>
      <w:r w:rsidRPr="00200CE4">
        <w:rPr>
          <w:rFonts w:ascii="Times New Roman" w:eastAsia="Times New Roman" w:hAnsi="Times New Roman" w:cs="Times New Roman"/>
          <w:sz w:val="24"/>
          <w:szCs w:val="24"/>
          <w:lang w:eastAsia="es-CO"/>
        </w:rPr>
        <w:t>para seleccionar los cuadros o gráficos adecuados. Aunque en esta lectura ha tocado los aspectos básicos del Editor de informes, comprender todo su alcance y funcionalidades es crucial para sus habilidades en el análisis de datos y la elaboración de informes. Tenga por seguro que en este curso profundizará en las capacidades y características del panel Visualizaciones.</w:t>
      </w:r>
    </w:p>
    <w:p w14:paraId="2FF0E856" w14:textId="77777777" w:rsidR="00200CE4" w:rsidRPr="00200CE4" w:rsidRDefault="00200CE4" w:rsidP="00200CE4">
      <w:pPr>
        <w:spacing w:after="0" w:line="240" w:lineRule="auto"/>
        <w:rPr>
          <w:rFonts w:ascii="Times New Roman" w:eastAsia="Times New Roman" w:hAnsi="Times New Roman" w:cs="Times New Roman"/>
          <w:sz w:val="24"/>
          <w:szCs w:val="24"/>
          <w:lang w:eastAsia="es-CO"/>
        </w:rPr>
      </w:pPr>
      <w:r w:rsidRPr="00200CE4">
        <w:rPr>
          <w:rFonts w:ascii="Times New Roman" w:eastAsia="Times New Roman" w:hAnsi="Times New Roman" w:cs="Times New Roman"/>
          <w:sz w:val="24"/>
          <w:szCs w:val="24"/>
          <w:lang w:eastAsia="es-CO"/>
        </w:rPr>
        <w:t>Marcar como completo</w:t>
      </w:r>
    </w:p>
    <w:p w14:paraId="480E02E8" w14:textId="77777777" w:rsidR="00200CE4" w:rsidRPr="00200CE4" w:rsidRDefault="00200CE4" w:rsidP="00200CE4">
      <w:pPr>
        <w:spacing w:after="0" w:line="240" w:lineRule="auto"/>
        <w:rPr>
          <w:rFonts w:ascii="Times New Roman" w:eastAsia="Times New Roman" w:hAnsi="Times New Roman" w:cs="Times New Roman"/>
          <w:sz w:val="24"/>
          <w:szCs w:val="24"/>
          <w:lang w:eastAsia="es-CO"/>
        </w:rPr>
      </w:pPr>
      <w:r w:rsidRPr="00200CE4">
        <w:rPr>
          <w:rFonts w:ascii="Times New Roman" w:eastAsia="Times New Roman" w:hAnsi="Times New Roman" w:cs="Times New Roman"/>
          <w:sz w:val="24"/>
          <w:szCs w:val="24"/>
          <w:lang w:eastAsia="es-CO"/>
        </w:rPr>
        <w:t>Me gusta</w:t>
      </w:r>
    </w:p>
    <w:p w14:paraId="5C926C0D" w14:textId="77777777" w:rsidR="00200CE4" w:rsidRPr="00200CE4" w:rsidRDefault="00200CE4" w:rsidP="00200CE4">
      <w:pPr>
        <w:spacing w:after="0" w:line="240" w:lineRule="auto"/>
        <w:rPr>
          <w:rFonts w:ascii="Times New Roman" w:eastAsia="Times New Roman" w:hAnsi="Times New Roman" w:cs="Times New Roman"/>
          <w:sz w:val="24"/>
          <w:szCs w:val="24"/>
          <w:lang w:eastAsia="es-CO"/>
        </w:rPr>
      </w:pPr>
      <w:r w:rsidRPr="00200CE4">
        <w:rPr>
          <w:rFonts w:ascii="Times New Roman" w:eastAsia="Times New Roman" w:hAnsi="Times New Roman" w:cs="Times New Roman"/>
          <w:sz w:val="24"/>
          <w:szCs w:val="24"/>
          <w:lang w:eastAsia="es-CO"/>
        </w:rPr>
        <w:t>No me gusta</w:t>
      </w:r>
    </w:p>
    <w:p w14:paraId="4C3E0AA9" w14:textId="78480C88" w:rsidR="006D782C" w:rsidRDefault="00200CE4" w:rsidP="00200CE4">
      <w:r w:rsidRPr="00200CE4">
        <w:rPr>
          <w:rFonts w:ascii="Times New Roman" w:eastAsia="Times New Roman" w:hAnsi="Times New Roman" w:cs="Times New Roman"/>
          <w:sz w:val="24"/>
          <w:szCs w:val="24"/>
          <w:lang w:eastAsia="es-CO"/>
        </w:rPr>
        <w:t>Informar de un problema</w:t>
      </w:r>
    </w:p>
    <w:sectPr w:rsidR="006D782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unset">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646329"/>
    <w:multiLevelType w:val="multilevel"/>
    <w:tmpl w:val="B2282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8676B8"/>
    <w:multiLevelType w:val="multilevel"/>
    <w:tmpl w:val="A5122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9C44D36"/>
    <w:multiLevelType w:val="multilevel"/>
    <w:tmpl w:val="C4C66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F89273B"/>
    <w:multiLevelType w:val="multilevel"/>
    <w:tmpl w:val="7B12F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17B4553"/>
    <w:multiLevelType w:val="multilevel"/>
    <w:tmpl w:val="A9E89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A083739"/>
    <w:multiLevelType w:val="multilevel"/>
    <w:tmpl w:val="854E8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5825686">
    <w:abstractNumId w:val="3"/>
  </w:num>
  <w:num w:numId="2" w16cid:durableId="204370564">
    <w:abstractNumId w:val="5"/>
  </w:num>
  <w:num w:numId="3" w16cid:durableId="1203834216">
    <w:abstractNumId w:val="2"/>
  </w:num>
  <w:num w:numId="4" w16cid:durableId="1065685269">
    <w:abstractNumId w:val="4"/>
  </w:num>
  <w:num w:numId="5" w16cid:durableId="1034111084">
    <w:abstractNumId w:val="1"/>
  </w:num>
  <w:num w:numId="6" w16cid:durableId="17754007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CE4"/>
    <w:rsid w:val="00200CE4"/>
    <w:rsid w:val="002B5944"/>
    <w:rsid w:val="002F2EE5"/>
    <w:rsid w:val="003F62F6"/>
    <w:rsid w:val="006D782C"/>
    <w:rsid w:val="009563EC"/>
    <w:rsid w:val="009C0E7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35C807"/>
  <w15:chartTrackingRefBased/>
  <w15:docId w15:val="{0A9D9F65-D1C4-4199-9AA7-DE00BACF61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8326387">
      <w:bodyDiv w:val="1"/>
      <w:marLeft w:val="0"/>
      <w:marRight w:val="0"/>
      <w:marTop w:val="0"/>
      <w:marBottom w:val="0"/>
      <w:divBdr>
        <w:top w:val="none" w:sz="0" w:space="0" w:color="auto"/>
        <w:left w:val="none" w:sz="0" w:space="0" w:color="auto"/>
        <w:bottom w:val="none" w:sz="0" w:space="0" w:color="auto"/>
        <w:right w:val="none" w:sz="0" w:space="0" w:color="auto"/>
      </w:divBdr>
      <w:divsChild>
        <w:div w:id="425536391">
          <w:marLeft w:val="0"/>
          <w:marRight w:val="0"/>
          <w:marTop w:val="0"/>
          <w:marBottom w:val="0"/>
          <w:divBdr>
            <w:top w:val="none" w:sz="0" w:space="0" w:color="auto"/>
            <w:left w:val="none" w:sz="0" w:space="0" w:color="auto"/>
            <w:bottom w:val="none" w:sz="0" w:space="0" w:color="auto"/>
            <w:right w:val="none" w:sz="0" w:space="0" w:color="auto"/>
          </w:divBdr>
          <w:divsChild>
            <w:div w:id="830414334">
              <w:marLeft w:val="0"/>
              <w:marRight w:val="0"/>
              <w:marTop w:val="0"/>
              <w:marBottom w:val="0"/>
              <w:divBdr>
                <w:top w:val="none" w:sz="0" w:space="0" w:color="auto"/>
                <w:left w:val="none" w:sz="0" w:space="0" w:color="auto"/>
                <w:bottom w:val="none" w:sz="0" w:space="0" w:color="auto"/>
                <w:right w:val="none" w:sz="0" w:space="0" w:color="auto"/>
              </w:divBdr>
              <w:divsChild>
                <w:div w:id="844441251">
                  <w:marLeft w:val="0"/>
                  <w:marRight w:val="0"/>
                  <w:marTop w:val="0"/>
                  <w:marBottom w:val="0"/>
                  <w:divBdr>
                    <w:top w:val="none" w:sz="0" w:space="0" w:color="auto"/>
                    <w:left w:val="none" w:sz="0" w:space="0" w:color="auto"/>
                    <w:bottom w:val="none" w:sz="0" w:space="0" w:color="auto"/>
                    <w:right w:val="none" w:sz="0" w:space="0" w:color="auto"/>
                  </w:divBdr>
                  <w:divsChild>
                    <w:div w:id="1141577084">
                      <w:marLeft w:val="0"/>
                      <w:marRight w:val="0"/>
                      <w:marTop w:val="0"/>
                      <w:marBottom w:val="0"/>
                      <w:divBdr>
                        <w:top w:val="none" w:sz="0" w:space="0" w:color="auto"/>
                        <w:left w:val="none" w:sz="0" w:space="0" w:color="auto"/>
                        <w:bottom w:val="none" w:sz="0" w:space="0" w:color="auto"/>
                        <w:right w:val="none" w:sz="0" w:space="0" w:color="auto"/>
                      </w:divBdr>
                      <w:divsChild>
                        <w:div w:id="1912083476">
                          <w:marLeft w:val="0"/>
                          <w:marRight w:val="0"/>
                          <w:marTop w:val="0"/>
                          <w:marBottom w:val="0"/>
                          <w:divBdr>
                            <w:top w:val="none" w:sz="0" w:space="0" w:color="auto"/>
                            <w:left w:val="none" w:sz="0" w:space="0" w:color="auto"/>
                            <w:bottom w:val="none" w:sz="0" w:space="0" w:color="auto"/>
                            <w:right w:val="none" w:sz="0" w:space="0" w:color="auto"/>
                          </w:divBdr>
                          <w:divsChild>
                            <w:div w:id="370299706">
                              <w:marLeft w:val="0"/>
                              <w:marRight w:val="0"/>
                              <w:marTop w:val="0"/>
                              <w:marBottom w:val="0"/>
                              <w:divBdr>
                                <w:top w:val="none" w:sz="0" w:space="0" w:color="auto"/>
                                <w:left w:val="none" w:sz="0" w:space="0" w:color="auto"/>
                                <w:bottom w:val="none" w:sz="0" w:space="0" w:color="auto"/>
                                <w:right w:val="none" w:sz="0" w:space="0" w:color="auto"/>
                              </w:divBdr>
                              <w:divsChild>
                                <w:div w:id="1592468937">
                                  <w:marLeft w:val="0"/>
                                  <w:marRight w:val="0"/>
                                  <w:marTop w:val="0"/>
                                  <w:marBottom w:val="0"/>
                                  <w:divBdr>
                                    <w:top w:val="none" w:sz="0" w:space="0" w:color="auto"/>
                                    <w:left w:val="none" w:sz="0" w:space="0" w:color="auto"/>
                                    <w:bottom w:val="none" w:sz="0" w:space="0" w:color="auto"/>
                                    <w:right w:val="none" w:sz="0" w:space="0" w:color="auto"/>
                                  </w:divBdr>
                                  <w:divsChild>
                                    <w:div w:id="1601253320">
                                      <w:marLeft w:val="0"/>
                                      <w:marRight w:val="0"/>
                                      <w:marTop w:val="0"/>
                                      <w:marBottom w:val="0"/>
                                      <w:divBdr>
                                        <w:top w:val="none" w:sz="0" w:space="0" w:color="auto"/>
                                        <w:left w:val="none" w:sz="0" w:space="0" w:color="auto"/>
                                        <w:bottom w:val="none" w:sz="0" w:space="0" w:color="auto"/>
                                        <w:right w:val="none" w:sz="0" w:space="0" w:color="auto"/>
                                      </w:divBdr>
                                    </w:div>
                                    <w:div w:id="581107805">
                                      <w:marLeft w:val="0"/>
                                      <w:marRight w:val="0"/>
                                      <w:marTop w:val="0"/>
                                      <w:marBottom w:val="0"/>
                                      <w:divBdr>
                                        <w:top w:val="none" w:sz="0" w:space="0" w:color="auto"/>
                                        <w:left w:val="none" w:sz="0" w:space="0" w:color="auto"/>
                                        <w:bottom w:val="none" w:sz="0" w:space="0" w:color="auto"/>
                                        <w:right w:val="none" w:sz="0" w:space="0" w:color="auto"/>
                                      </w:divBdr>
                                    </w:div>
                                    <w:div w:id="1843931164">
                                      <w:marLeft w:val="0"/>
                                      <w:marRight w:val="0"/>
                                      <w:marTop w:val="0"/>
                                      <w:marBottom w:val="0"/>
                                      <w:divBdr>
                                        <w:top w:val="none" w:sz="0" w:space="0" w:color="auto"/>
                                        <w:left w:val="none" w:sz="0" w:space="0" w:color="auto"/>
                                        <w:bottom w:val="none" w:sz="0" w:space="0" w:color="auto"/>
                                        <w:right w:val="none" w:sz="0" w:space="0" w:color="auto"/>
                                      </w:divBdr>
                                    </w:div>
                                    <w:div w:id="844324543">
                                      <w:marLeft w:val="0"/>
                                      <w:marRight w:val="0"/>
                                      <w:marTop w:val="0"/>
                                      <w:marBottom w:val="0"/>
                                      <w:divBdr>
                                        <w:top w:val="none" w:sz="0" w:space="0" w:color="auto"/>
                                        <w:left w:val="none" w:sz="0" w:space="0" w:color="auto"/>
                                        <w:bottom w:val="none" w:sz="0" w:space="0" w:color="auto"/>
                                        <w:right w:val="none" w:sz="0" w:space="0" w:color="auto"/>
                                      </w:divBdr>
                                    </w:div>
                                    <w:div w:id="1893812437">
                                      <w:marLeft w:val="0"/>
                                      <w:marRight w:val="0"/>
                                      <w:marTop w:val="0"/>
                                      <w:marBottom w:val="0"/>
                                      <w:divBdr>
                                        <w:top w:val="none" w:sz="0" w:space="0" w:color="auto"/>
                                        <w:left w:val="none" w:sz="0" w:space="0" w:color="auto"/>
                                        <w:bottom w:val="none" w:sz="0" w:space="0" w:color="auto"/>
                                        <w:right w:val="none" w:sz="0" w:space="0" w:color="auto"/>
                                      </w:divBdr>
                                    </w:div>
                                    <w:div w:id="185101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5259575">
                  <w:marLeft w:val="0"/>
                  <w:marRight w:val="0"/>
                  <w:marTop w:val="0"/>
                  <w:marBottom w:val="0"/>
                  <w:divBdr>
                    <w:top w:val="none" w:sz="0" w:space="0" w:color="auto"/>
                    <w:left w:val="none" w:sz="0" w:space="0" w:color="auto"/>
                    <w:bottom w:val="none" w:sz="0" w:space="0" w:color="auto"/>
                    <w:right w:val="none" w:sz="0" w:space="0" w:color="auto"/>
                  </w:divBdr>
                  <w:divsChild>
                    <w:div w:id="122233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1035613">
          <w:marLeft w:val="0"/>
          <w:marRight w:val="0"/>
          <w:marTop w:val="0"/>
          <w:marBottom w:val="0"/>
          <w:divBdr>
            <w:top w:val="single" w:sz="6" w:space="11" w:color="DDDDDD"/>
            <w:left w:val="none" w:sz="0" w:space="0" w:color="auto"/>
            <w:bottom w:val="none" w:sz="0" w:space="0" w:color="auto"/>
            <w:right w:val="none" w:sz="0" w:space="0" w:color="auto"/>
          </w:divBdr>
          <w:divsChild>
            <w:div w:id="75565099">
              <w:marLeft w:val="0"/>
              <w:marRight w:val="0"/>
              <w:marTop w:val="0"/>
              <w:marBottom w:val="0"/>
              <w:divBdr>
                <w:top w:val="none" w:sz="0" w:space="0" w:color="auto"/>
                <w:left w:val="none" w:sz="0" w:space="0" w:color="auto"/>
                <w:bottom w:val="none" w:sz="0" w:space="0" w:color="auto"/>
                <w:right w:val="none" w:sz="0" w:space="0" w:color="auto"/>
              </w:divBdr>
              <w:divsChild>
                <w:div w:id="1121268389">
                  <w:marLeft w:val="-120"/>
                  <w:marRight w:val="0"/>
                  <w:marTop w:val="0"/>
                  <w:marBottom w:val="0"/>
                  <w:divBdr>
                    <w:top w:val="none" w:sz="0" w:space="0" w:color="auto"/>
                    <w:left w:val="none" w:sz="0" w:space="0" w:color="auto"/>
                    <w:bottom w:val="none" w:sz="0" w:space="0" w:color="auto"/>
                    <w:right w:val="none" w:sz="0" w:space="0" w:color="auto"/>
                  </w:divBdr>
                  <w:divsChild>
                    <w:div w:id="1844785338">
                      <w:marLeft w:val="0"/>
                      <w:marRight w:val="0"/>
                      <w:marTop w:val="0"/>
                      <w:marBottom w:val="0"/>
                      <w:divBdr>
                        <w:top w:val="none" w:sz="0" w:space="0" w:color="auto"/>
                        <w:left w:val="none" w:sz="0" w:space="0" w:color="auto"/>
                        <w:bottom w:val="none" w:sz="0" w:space="0" w:color="auto"/>
                        <w:right w:val="none" w:sz="0" w:space="0" w:color="auto"/>
                      </w:divBdr>
                      <w:divsChild>
                        <w:div w:id="900754879">
                          <w:marLeft w:val="0"/>
                          <w:marRight w:val="0"/>
                          <w:marTop w:val="0"/>
                          <w:marBottom w:val="0"/>
                          <w:divBdr>
                            <w:top w:val="none" w:sz="0" w:space="0" w:color="auto"/>
                            <w:left w:val="none" w:sz="0" w:space="0" w:color="auto"/>
                            <w:bottom w:val="none" w:sz="0" w:space="0" w:color="auto"/>
                            <w:right w:val="none" w:sz="0" w:space="0" w:color="auto"/>
                          </w:divBdr>
                          <w:divsChild>
                            <w:div w:id="198470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411737">
                      <w:marLeft w:val="0"/>
                      <w:marRight w:val="0"/>
                      <w:marTop w:val="0"/>
                      <w:marBottom w:val="0"/>
                      <w:divBdr>
                        <w:top w:val="none" w:sz="0" w:space="0" w:color="auto"/>
                        <w:left w:val="none" w:sz="0" w:space="0" w:color="auto"/>
                        <w:bottom w:val="none" w:sz="0" w:space="0" w:color="auto"/>
                        <w:right w:val="none" w:sz="0" w:space="0" w:color="auto"/>
                      </w:divBdr>
                      <w:divsChild>
                        <w:div w:id="370307224">
                          <w:marLeft w:val="0"/>
                          <w:marRight w:val="0"/>
                          <w:marTop w:val="0"/>
                          <w:marBottom w:val="0"/>
                          <w:divBdr>
                            <w:top w:val="none" w:sz="0" w:space="0" w:color="auto"/>
                            <w:left w:val="none" w:sz="0" w:space="0" w:color="auto"/>
                            <w:bottom w:val="none" w:sz="0" w:space="0" w:color="auto"/>
                            <w:right w:val="none" w:sz="0" w:space="0" w:color="auto"/>
                          </w:divBdr>
                          <w:divsChild>
                            <w:div w:id="175420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8417368">
      <w:bodyDiv w:val="1"/>
      <w:marLeft w:val="0"/>
      <w:marRight w:val="0"/>
      <w:marTop w:val="0"/>
      <w:marBottom w:val="0"/>
      <w:divBdr>
        <w:top w:val="none" w:sz="0" w:space="0" w:color="auto"/>
        <w:left w:val="none" w:sz="0" w:space="0" w:color="auto"/>
        <w:bottom w:val="none" w:sz="0" w:space="0" w:color="auto"/>
        <w:right w:val="none" w:sz="0" w:space="0" w:color="auto"/>
      </w:divBdr>
    </w:div>
    <w:div w:id="1207836743">
      <w:bodyDiv w:val="1"/>
      <w:marLeft w:val="0"/>
      <w:marRight w:val="0"/>
      <w:marTop w:val="0"/>
      <w:marBottom w:val="0"/>
      <w:divBdr>
        <w:top w:val="none" w:sz="0" w:space="0" w:color="auto"/>
        <w:left w:val="none" w:sz="0" w:space="0" w:color="auto"/>
        <w:bottom w:val="none" w:sz="0" w:space="0" w:color="auto"/>
        <w:right w:val="none" w:sz="0" w:space="0" w:color="auto"/>
      </w:divBdr>
    </w:div>
    <w:div w:id="1577281481">
      <w:bodyDiv w:val="1"/>
      <w:marLeft w:val="0"/>
      <w:marRight w:val="0"/>
      <w:marTop w:val="0"/>
      <w:marBottom w:val="0"/>
      <w:divBdr>
        <w:top w:val="none" w:sz="0" w:space="0" w:color="auto"/>
        <w:left w:val="none" w:sz="0" w:space="0" w:color="auto"/>
        <w:bottom w:val="none" w:sz="0" w:space="0" w:color="auto"/>
        <w:right w:val="none" w:sz="0" w:space="0" w:color="auto"/>
      </w:divBdr>
      <w:divsChild>
        <w:div w:id="1931236072">
          <w:marLeft w:val="0"/>
          <w:marRight w:val="0"/>
          <w:marTop w:val="0"/>
          <w:marBottom w:val="0"/>
          <w:divBdr>
            <w:top w:val="none" w:sz="0" w:space="0" w:color="auto"/>
            <w:left w:val="none" w:sz="0" w:space="0" w:color="auto"/>
            <w:bottom w:val="none" w:sz="0" w:space="0" w:color="auto"/>
            <w:right w:val="none" w:sz="0" w:space="0" w:color="auto"/>
          </w:divBdr>
          <w:divsChild>
            <w:div w:id="1302685443">
              <w:marLeft w:val="0"/>
              <w:marRight w:val="0"/>
              <w:marTop w:val="0"/>
              <w:marBottom w:val="0"/>
              <w:divBdr>
                <w:top w:val="none" w:sz="0" w:space="0" w:color="auto"/>
                <w:left w:val="none" w:sz="0" w:space="0" w:color="auto"/>
                <w:bottom w:val="none" w:sz="0" w:space="0" w:color="auto"/>
                <w:right w:val="none" w:sz="0" w:space="0" w:color="auto"/>
              </w:divBdr>
              <w:divsChild>
                <w:div w:id="1986663563">
                  <w:marLeft w:val="0"/>
                  <w:marRight w:val="0"/>
                  <w:marTop w:val="0"/>
                  <w:marBottom w:val="0"/>
                  <w:divBdr>
                    <w:top w:val="none" w:sz="0" w:space="0" w:color="auto"/>
                    <w:left w:val="none" w:sz="0" w:space="0" w:color="auto"/>
                    <w:bottom w:val="none" w:sz="0" w:space="0" w:color="auto"/>
                    <w:right w:val="none" w:sz="0" w:space="0" w:color="auto"/>
                  </w:divBdr>
                  <w:divsChild>
                    <w:div w:id="1747068623">
                      <w:marLeft w:val="0"/>
                      <w:marRight w:val="0"/>
                      <w:marTop w:val="0"/>
                      <w:marBottom w:val="0"/>
                      <w:divBdr>
                        <w:top w:val="none" w:sz="0" w:space="0" w:color="auto"/>
                        <w:left w:val="none" w:sz="0" w:space="0" w:color="auto"/>
                        <w:bottom w:val="none" w:sz="0" w:space="0" w:color="auto"/>
                        <w:right w:val="none" w:sz="0" w:space="0" w:color="auto"/>
                      </w:divBdr>
                      <w:divsChild>
                        <w:div w:id="654143819">
                          <w:marLeft w:val="0"/>
                          <w:marRight w:val="0"/>
                          <w:marTop w:val="0"/>
                          <w:marBottom w:val="0"/>
                          <w:divBdr>
                            <w:top w:val="none" w:sz="0" w:space="0" w:color="auto"/>
                            <w:left w:val="none" w:sz="0" w:space="0" w:color="auto"/>
                            <w:bottom w:val="none" w:sz="0" w:space="0" w:color="auto"/>
                            <w:right w:val="none" w:sz="0" w:space="0" w:color="auto"/>
                          </w:divBdr>
                          <w:divsChild>
                            <w:div w:id="402947138">
                              <w:marLeft w:val="0"/>
                              <w:marRight w:val="0"/>
                              <w:marTop w:val="0"/>
                              <w:marBottom w:val="0"/>
                              <w:divBdr>
                                <w:top w:val="none" w:sz="0" w:space="0" w:color="auto"/>
                                <w:left w:val="none" w:sz="0" w:space="0" w:color="auto"/>
                                <w:bottom w:val="none" w:sz="0" w:space="0" w:color="auto"/>
                                <w:right w:val="none" w:sz="0" w:space="0" w:color="auto"/>
                              </w:divBdr>
                              <w:divsChild>
                                <w:div w:id="2107580088">
                                  <w:marLeft w:val="0"/>
                                  <w:marRight w:val="0"/>
                                  <w:marTop w:val="0"/>
                                  <w:marBottom w:val="0"/>
                                  <w:divBdr>
                                    <w:top w:val="none" w:sz="0" w:space="0" w:color="auto"/>
                                    <w:left w:val="none" w:sz="0" w:space="0" w:color="auto"/>
                                    <w:bottom w:val="none" w:sz="0" w:space="0" w:color="auto"/>
                                    <w:right w:val="none" w:sz="0" w:space="0" w:color="auto"/>
                                  </w:divBdr>
                                  <w:divsChild>
                                    <w:div w:id="1517840742">
                                      <w:marLeft w:val="0"/>
                                      <w:marRight w:val="0"/>
                                      <w:marTop w:val="0"/>
                                      <w:marBottom w:val="0"/>
                                      <w:divBdr>
                                        <w:top w:val="none" w:sz="0" w:space="0" w:color="auto"/>
                                        <w:left w:val="none" w:sz="0" w:space="0" w:color="auto"/>
                                        <w:bottom w:val="none" w:sz="0" w:space="0" w:color="auto"/>
                                        <w:right w:val="none" w:sz="0" w:space="0" w:color="auto"/>
                                      </w:divBdr>
                                    </w:div>
                                    <w:div w:id="495537241">
                                      <w:marLeft w:val="0"/>
                                      <w:marRight w:val="0"/>
                                      <w:marTop w:val="0"/>
                                      <w:marBottom w:val="0"/>
                                      <w:divBdr>
                                        <w:top w:val="none" w:sz="0" w:space="0" w:color="auto"/>
                                        <w:left w:val="none" w:sz="0" w:space="0" w:color="auto"/>
                                        <w:bottom w:val="none" w:sz="0" w:space="0" w:color="auto"/>
                                        <w:right w:val="none" w:sz="0" w:space="0" w:color="auto"/>
                                      </w:divBdr>
                                    </w:div>
                                    <w:div w:id="188419371">
                                      <w:marLeft w:val="0"/>
                                      <w:marRight w:val="0"/>
                                      <w:marTop w:val="0"/>
                                      <w:marBottom w:val="0"/>
                                      <w:divBdr>
                                        <w:top w:val="none" w:sz="0" w:space="0" w:color="auto"/>
                                        <w:left w:val="none" w:sz="0" w:space="0" w:color="auto"/>
                                        <w:bottom w:val="none" w:sz="0" w:space="0" w:color="auto"/>
                                        <w:right w:val="none" w:sz="0" w:space="0" w:color="auto"/>
                                      </w:divBdr>
                                    </w:div>
                                    <w:div w:id="2136366404">
                                      <w:marLeft w:val="0"/>
                                      <w:marRight w:val="0"/>
                                      <w:marTop w:val="0"/>
                                      <w:marBottom w:val="0"/>
                                      <w:divBdr>
                                        <w:top w:val="none" w:sz="0" w:space="0" w:color="auto"/>
                                        <w:left w:val="none" w:sz="0" w:space="0" w:color="auto"/>
                                        <w:bottom w:val="none" w:sz="0" w:space="0" w:color="auto"/>
                                        <w:right w:val="none" w:sz="0" w:space="0" w:color="auto"/>
                                      </w:divBdr>
                                    </w:div>
                                    <w:div w:id="396048722">
                                      <w:marLeft w:val="0"/>
                                      <w:marRight w:val="0"/>
                                      <w:marTop w:val="0"/>
                                      <w:marBottom w:val="0"/>
                                      <w:divBdr>
                                        <w:top w:val="none" w:sz="0" w:space="0" w:color="auto"/>
                                        <w:left w:val="none" w:sz="0" w:space="0" w:color="auto"/>
                                        <w:bottom w:val="none" w:sz="0" w:space="0" w:color="auto"/>
                                        <w:right w:val="none" w:sz="0" w:space="0" w:color="auto"/>
                                      </w:divBdr>
                                    </w:div>
                                    <w:div w:id="75701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4033314">
                  <w:marLeft w:val="0"/>
                  <w:marRight w:val="0"/>
                  <w:marTop w:val="0"/>
                  <w:marBottom w:val="0"/>
                  <w:divBdr>
                    <w:top w:val="none" w:sz="0" w:space="0" w:color="auto"/>
                    <w:left w:val="none" w:sz="0" w:space="0" w:color="auto"/>
                    <w:bottom w:val="none" w:sz="0" w:space="0" w:color="auto"/>
                    <w:right w:val="none" w:sz="0" w:space="0" w:color="auto"/>
                  </w:divBdr>
                  <w:divsChild>
                    <w:div w:id="76430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528825">
          <w:marLeft w:val="0"/>
          <w:marRight w:val="0"/>
          <w:marTop w:val="0"/>
          <w:marBottom w:val="0"/>
          <w:divBdr>
            <w:top w:val="single" w:sz="6" w:space="11" w:color="DDDDDD"/>
            <w:left w:val="none" w:sz="0" w:space="0" w:color="auto"/>
            <w:bottom w:val="none" w:sz="0" w:space="0" w:color="auto"/>
            <w:right w:val="none" w:sz="0" w:space="0" w:color="auto"/>
          </w:divBdr>
          <w:divsChild>
            <w:div w:id="174542179">
              <w:marLeft w:val="0"/>
              <w:marRight w:val="0"/>
              <w:marTop w:val="0"/>
              <w:marBottom w:val="0"/>
              <w:divBdr>
                <w:top w:val="none" w:sz="0" w:space="0" w:color="auto"/>
                <w:left w:val="none" w:sz="0" w:space="0" w:color="auto"/>
                <w:bottom w:val="none" w:sz="0" w:space="0" w:color="auto"/>
                <w:right w:val="none" w:sz="0" w:space="0" w:color="auto"/>
              </w:divBdr>
              <w:divsChild>
                <w:div w:id="260572190">
                  <w:marLeft w:val="-120"/>
                  <w:marRight w:val="0"/>
                  <w:marTop w:val="0"/>
                  <w:marBottom w:val="0"/>
                  <w:divBdr>
                    <w:top w:val="none" w:sz="0" w:space="0" w:color="auto"/>
                    <w:left w:val="none" w:sz="0" w:space="0" w:color="auto"/>
                    <w:bottom w:val="none" w:sz="0" w:space="0" w:color="auto"/>
                    <w:right w:val="none" w:sz="0" w:space="0" w:color="auto"/>
                  </w:divBdr>
                  <w:divsChild>
                    <w:div w:id="718473355">
                      <w:marLeft w:val="0"/>
                      <w:marRight w:val="0"/>
                      <w:marTop w:val="0"/>
                      <w:marBottom w:val="0"/>
                      <w:divBdr>
                        <w:top w:val="none" w:sz="0" w:space="0" w:color="auto"/>
                        <w:left w:val="none" w:sz="0" w:space="0" w:color="auto"/>
                        <w:bottom w:val="none" w:sz="0" w:space="0" w:color="auto"/>
                        <w:right w:val="none" w:sz="0" w:space="0" w:color="auto"/>
                      </w:divBdr>
                      <w:divsChild>
                        <w:div w:id="2117290000">
                          <w:marLeft w:val="0"/>
                          <w:marRight w:val="0"/>
                          <w:marTop w:val="0"/>
                          <w:marBottom w:val="0"/>
                          <w:divBdr>
                            <w:top w:val="none" w:sz="0" w:space="0" w:color="auto"/>
                            <w:left w:val="none" w:sz="0" w:space="0" w:color="auto"/>
                            <w:bottom w:val="none" w:sz="0" w:space="0" w:color="auto"/>
                            <w:right w:val="none" w:sz="0" w:space="0" w:color="auto"/>
                          </w:divBdr>
                          <w:divsChild>
                            <w:div w:id="76064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97412">
                      <w:marLeft w:val="0"/>
                      <w:marRight w:val="0"/>
                      <w:marTop w:val="0"/>
                      <w:marBottom w:val="0"/>
                      <w:divBdr>
                        <w:top w:val="none" w:sz="0" w:space="0" w:color="auto"/>
                        <w:left w:val="none" w:sz="0" w:space="0" w:color="auto"/>
                        <w:bottom w:val="none" w:sz="0" w:space="0" w:color="auto"/>
                        <w:right w:val="none" w:sz="0" w:space="0" w:color="auto"/>
                      </w:divBdr>
                      <w:divsChild>
                        <w:div w:id="1002008969">
                          <w:marLeft w:val="0"/>
                          <w:marRight w:val="0"/>
                          <w:marTop w:val="0"/>
                          <w:marBottom w:val="0"/>
                          <w:divBdr>
                            <w:top w:val="none" w:sz="0" w:space="0" w:color="auto"/>
                            <w:left w:val="none" w:sz="0" w:space="0" w:color="auto"/>
                            <w:bottom w:val="none" w:sz="0" w:space="0" w:color="auto"/>
                            <w:right w:val="none" w:sz="0" w:space="0" w:color="auto"/>
                          </w:divBdr>
                          <w:divsChild>
                            <w:div w:id="104120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8636877">
      <w:bodyDiv w:val="1"/>
      <w:marLeft w:val="0"/>
      <w:marRight w:val="0"/>
      <w:marTop w:val="0"/>
      <w:marBottom w:val="0"/>
      <w:divBdr>
        <w:top w:val="none" w:sz="0" w:space="0" w:color="auto"/>
        <w:left w:val="none" w:sz="0" w:space="0" w:color="auto"/>
        <w:bottom w:val="none" w:sz="0" w:space="0" w:color="auto"/>
        <w:right w:val="none" w:sz="0" w:space="0" w:color="auto"/>
      </w:divBdr>
    </w:div>
    <w:div w:id="2088336355">
      <w:bodyDiv w:val="1"/>
      <w:marLeft w:val="0"/>
      <w:marRight w:val="0"/>
      <w:marTop w:val="0"/>
      <w:marBottom w:val="0"/>
      <w:divBdr>
        <w:top w:val="none" w:sz="0" w:space="0" w:color="auto"/>
        <w:left w:val="none" w:sz="0" w:space="0" w:color="auto"/>
        <w:bottom w:val="none" w:sz="0" w:space="0" w:color="auto"/>
        <w:right w:val="none" w:sz="0" w:space="0" w:color="auto"/>
      </w:divBdr>
      <w:divsChild>
        <w:div w:id="429005150">
          <w:marLeft w:val="0"/>
          <w:marRight w:val="0"/>
          <w:marTop w:val="0"/>
          <w:marBottom w:val="0"/>
          <w:divBdr>
            <w:top w:val="none" w:sz="0" w:space="0" w:color="auto"/>
            <w:left w:val="none" w:sz="0" w:space="0" w:color="auto"/>
            <w:bottom w:val="none" w:sz="0" w:space="0" w:color="auto"/>
            <w:right w:val="none" w:sz="0" w:space="0" w:color="auto"/>
          </w:divBdr>
          <w:divsChild>
            <w:div w:id="1511486853">
              <w:marLeft w:val="0"/>
              <w:marRight w:val="0"/>
              <w:marTop w:val="0"/>
              <w:marBottom w:val="0"/>
              <w:divBdr>
                <w:top w:val="none" w:sz="0" w:space="0" w:color="auto"/>
                <w:left w:val="none" w:sz="0" w:space="0" w:color="auto"/>
                <w:bottom w:val="none" w:sz="0" w:space="0" w:color="auto"/>
                <w:right w:val="none" w:sz="0" w:space="0" w:color="auto"/>
              </w:divBdr>
              <w:divsChild>
                <w:div w:id="342827911">
                  <w:marLeft w:val="0"/>
                  <w:marRight w:val="0"/>
                  <w:marTop w:val="0"/>
                  <w:marBottom w:val="0"/>
                  <w:divBdr>
                    <w:top w:val="none" w:sz="0" w:space="0" w:color="auto"/>
                    <w:left w:val="none" w:sz="0" w:space="0" w:color="auto"/>
                    <w:bottom w:val="none" w:sz="0" w:space="0" w:color="auto"/>
                    <w:right w:val="none" w:sz="0" w:space="0" w:color="auto"/>
                  </w:divBdr>
                  <w:divsChild>
                    <w:div w:id="131683091">
                      <w:marLeft w:val="0"/>
                      <w:marRight w:val="0"/>
                      <w:marTop w:val="0"/>
                      <w:marBottom w:val="0"/>
                      <w:divBdr>
                        <w:top w:val="none" w:sz="0" w:space="0" w:color="auto"/>
                        <w:left w:val="none" w:sz="0" w:space="0" w:color="auto"/>
                        <w:bottom w:val="none" w:sz="0" w:space="0" w:color="auto"/>
                        <w:right w:val="none" w:sz="0" w:space="0" w:color="auto"/>
                      </w:divBdr>
                      <w:divsChild>
                        <w:div w:id="1727298208">
                          <w:marLeft w:val="0"/>
                          <w:marRight w:val="0"/>
                          <w:marTop w:val="0"/>
                          <w:marBottom w:val="0"/>
                          <w:divBdr>
                            <w:top w:val="none" w:sz="0" w:space="0" w:color="auto"/>
                            <w:left w:val="none" w:sz="0" w:space="0" w:color="auto"/>
                            <w:bottom w:val="none" w:sz="0" w:space="0" w:color="auto"/>
                            <w:right w:val="none" w:sz="0" w:space="0" w:color="auto"/>
                          </w:divBdr>
                          <w:divsChild>
                            <w:div w:id="1195583573">
                              <w:marLeft w:val="0"/>
                              <w:marRight w:val="0"/>
                              <w:marTop w:val="0"/>
                              <w:marBottom w:val="0"/>
                              <w:divBdr>
                                <w:top w:val="none" w:sz="0" w:space="0" w:color="auto"/>
                                <w:left w:val="none" w:sz="0" w:space="0" w:color="auto"/>
                                <w:bottom w:val="none" w:sz="0" w:space="0" w:color="auto"/>
                                <w:right w:val="none" w:sz="0" w:space="0" w:color="auto"/>
                              </w:divBdr>
                              <w:divsChild>
                                <w:div w:id="2012219654">
                                  <w:marLeft w:val="0"/>
                                  <w:marRight w:val="0"/>
                                  <w:marTop w:val="0"/>
                                  <w:marBottom w:val="0"/>
                                  <w:divBdr>
                                    <w:top w:val="none" w:sz="0" w:space="0" w:color="auto"/>
                                    <w:left w:val="none" w:sz="0" w:space="0" w:color="auto"/>
                                    <w:bottom w:val="none" w:sz="0" w:space="0" w:color="auto"/>
                                    <w:right w:val="none" w:sz="0" w:space="0" w:color="auto"/>
                                  </w:divBdr>
                                  <w:divsChild>
                                    <w:div w:id="739254413">
                                      <w:marLeft w:val="0"/>
                                      <w:marRight w:val="0"/>
                                      <w:marTop w:val="0"/>
                                      <w:marBottom w:val="0"/>
                                      <w:divBdr>
                                        <w:top w:val="none" w:sz="0" w:space="0" w:color="auto"/>
                                        <w:left w:val="none" w:sz="0" w:space="0" w:color="auto"/>
                                        <w:bottom w:val="none" w:sz="0" w:space="0" w:color="auto"/>
                                        <w:right w:val="none" w:sz="0" w:space="0" w:color="auto"/>
                                      </w:divBdr>
                                    </w:div>
                                    <w:div w:id="1427842132">
                                      <w:marLeft w:val="0"/>
                                      <w:marRight w:val="0"/>
                                      <w:marTop w:val="0"/>
                                      <w:marBottom w:val="0"/>
                                      <w:divBdr>
                                        <w:top w:val="none" w:sz="0" w:space="0" w:color="auto"/>
                                        <w:left w:val="none" w:sz="0" w:space="0" w:color="auto"/>
                                        <w:bottom w:val="none" w:sz="0" w:space="0" w:color="auto"/>
                                        <w:right w:val="none" w:sz="0" w:space="0" w:color="auto"/>
                                      </w:divBdr>
                                    </w:div>
                                    <w:div w:id="947279761">
                                      <w:marLeft w:val="0"/>
                                      <w:marRight w:val="0"/>
                                      <w:marTop w:val="0"/>
                                      <w:marBottom w:val="0"/>
                                      <w:divBdr>
                                        <w:top w:val="none" w:sz="0" w:space="0" w:color="auto"/>
                                        <w:left w:val="none" w:sz="0" w:space="0" w:color="auto"/>
                                        <w:bottom w:val="none" w:sz="0" w:space="0" w:color="auto"/>
                                        <w:right w:val="none" w:sz="0" w:space="0" w:color="auto"/>
                                      </w:divBdr>
                                    </w:div>
                                    <w:div w:id="1381979490">
                                      <w:marLeft w:val="0"/>
                                      <w:marRight w:val="0"/>
                                      <w:marTop w:val="0"/>
                                      <w:marBottom w:val="0"/>
                                      <w:divBdr>
                                        <w:top w:val="none" w:sz="0" w:space="0" w:color="auto"/>
                                        <w:left w:val="none" w:sz="0" w:space="0" w:color="auto"/>
                                        <w:bottom w:val="none" w:sz="0" w:space="0" w:color="auto"/>
                                        <w:right w:val="none" w:sz="0" w:space="0" w:color="auto"/>
                                      </w:divBdr>
                                    </w:div>
                                    <w:div w:id="1959144171">
                                      <w:marLeft w:val="0"/>
                                      <w:marRight w:val="0"/>
                                      <w:marTop w:val="0"/>
                                      <w:marBottom w:val="0"/>
                                      <w:divBdr>
                                        <w:top w:val="none" w:sz="0" w:space="0" w:color="auto"/>
                                        <w:left w:val="none" w:sz="0" w:space="0" w:color="auto"/>
                                        <w:bottom w:val="none" w:sz="0" w:space="0" w:color="auto"/>
                                        <w:right w:val="none" w:sz="0" w:space="0" w:color="auto"/>
                                      </w:divBdr>
                                    </w:div>
                                    <w:div w:id="35862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1629210">
                  <w:marLeft w:val="0"/>
                  <w:marRight w:val="0"/>
                  <w:marTop w:val="0"/>
                  <w:marBottom w:val="0"/>
                  <w:divBdr>
                    <w:top w:val="none" w:sz="0" w:space="0" w:color="auto"/>
                    <w:left w:val="none" w:sz="0" w:space="0" w:color="auto"/>
                    <w:bottom w:val="none" w:sz="0" w:space="0" w:color="auto"/>
                    <w:right w:val="none" w:sz="0" w:space="0" w:color="auto"/>
                  </w:divBdr>
                  <w:divsChild>
                    <w:div w:id="30817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546416">
          <w:marLeft w:val="0"/>
          <w:marRight w:val="0"/>
          <w:marTop w:val="0"/>
          <w:marBottom w:val="0"/>
          <w:divBdr>
            <w:top w:val="single" w:sz="6" w:space="11" w:color="DDDDDD"/>
            <w:left w:val="none" w:sz="0" w:space="0" w:color="auto"/>
            <w:bottom w:val="none" w:sz="0" w:space="0" w:color="auto"/>
            <w:right w:val="none" w:sz="0" w:space="0" w:color="auto"/>
          </w:divBdr>
          <w:divsChild>
            <w:div w:id="1572084966">
              <w:marLeft w:val="0"/>
              <w:marRight w:val="0"/>
              <w:marTop w:val="0"/>
              <w:marBottom w:val="0"/>
              <w:divBdr>
                <w:top w:val="none" w:sz="0" w:space="0" w:color="auto"/>
                <w:left w:val="none" w:sz="0" w:space="0" w:color="auto"/>
                <w:bottom w:val="none" w:sz="0" w:space="0" w:color="auto"/>
                <w:right w:val="none" w:sz="0" w:space="0" w:color="auto"/>
              </w:divBdr>
              <w:divsChild>
                <w:div w:id="1503544727">
                  <w:marLeft w:val="-120"/>
                  <w:marRight w:val="0"/>
                  <w:marTop w:val="0"/>
                  <w:marBottom w:val="0"/>
                  <w:divBdr>
                    <w:top w:val="none" w:sz="0" w:space="0" w:color="auto"/>
                    <w:left w:val="none" w:sz="0" w:space="0" w:color="auto"/>
                    <w:bottom w:val="none" w:sz="0" w:space="0" w:color="auto"/>
                    <w:right w:val="none" w:sz="0" w:space="0" w:color="auto"/>
                  </w:divBdr>
                  <w:divsChild>
                    <w:div w:id="1680159586">
                      <w:marLeft w:val="0"/>
                      <w:marRight w:val="0"/>
                      <w:marTop w:val="0"/>
                      <w:marBottom w:val="0"/>
                      <w:divBdr>
                        <w:top w:val="none" w:sz="0" w:space="0" w:color="auto"/>
                        <w:left w:val="none" w:sz="0" w:space="0" w:color="auto"/>
                        <w:bottom w:val="none" w:sz="0" w:space="0" w:color="auto"/>
                        <w:right w:val="none" w:sz="0" w:space="0" w:color="auto"/>
                      </w:divBdr>
                      <w:divsChild>
                        <w:div w:id="183128629">
                          <w:marLeft w:val="0"/>
                          <w:marRight w:val="0"/>
                          <w:marTop w:val="0"/>
                          <w:marBottom w:val="0"/>
                          <w:divBdr>
                            <w:top w:val="none" w:sz="0" w:space="0" w:color="auto"/>
                            <w:left w:val="none" w:sz="0" w:space="0" w:color="auto"/>
                            <w:bottom w:val="none" w:sz="0" w:space="0" w:color="auto"/>
                            <w:right w:val="none" w:sz="0" w:space="0" w:color="auto"/>
                          </w:divBdr>
                          <w:divsChild>
                            <w:div w:id="104405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957174">
                      <w:marLeft w:val="0"/>
                      <w:marRight w:val="0"/>
                      <w:marTop w:val="0"/>
                      <w:marBottom w:val="0"/>
                      <w:divBdr>
                        <w:top w:val="none" w:sz="0" w:space="0" w:color="auto"/>
                        <w:left w:val="none" w:sz="0" w:space="0" w:color="auto"/>
                        <w:bottom w:val="none" w:sz="0" w:space="0" w:color="auto"/>
                        <w:right w:val="none" w:sz="0" w:space="0" w:color="auto"/>
                      </w:divBdr>
                      <w:divsChild>
                        <w:div w:id="116685819">
                          <w:marLeft w:val="0"/>
                          <w:marRight w:val="0"/>
                          <w:marTop w:val="0"/>
                          <w:marBottom w:val="0"/>
                          <w:divBdr>
                            <w:top w:val="none" w:sz="0" w:space="0" w:color="auto"/>
                            <w:left w:val="none" w:sz="0" w:space="0" w:color="auto"/>
                            <w:bottom w:val="none" w:sz="0" w:space="0" w:color="auto"/>
                            <w:right w:val="none" w:sz="0" w:space="0" w:color="auto"/>
                          </w:divBdr>
                          <w:divsChild>
                            <w:div w:id="135496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13</Pages>
  <Words>1016</Words>
  <Characters>5593</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Montes</dc:creator>
  <cp:keywords/>
  <dc:description/>
  <cp:lastModifiedBy>Carlos Montes</cp:lastModifiedBy>
  <cp:revision>1</cp:revision>
  <dcterms:created xsi:type="dcterms:W3CDTF">2024-07-23T20:00:00Z</dcterms:created>
  <dcterms:modified xsi:type="dcterms:W3CDTF">2024-07-23T20:24:00Z</dcterms:modified>
</cp:coreProperties>
</file>