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362FA" w14:textId="77777777" w:rsidR="007C12AC" w:rsidRPr="007C12AC" w:rsidRDefault="007C12AC" w:rsidP="007C12AC">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7C12AC">
        <w:rPr>
          <w:rFonts w:ascii="Times New Roman" w:eastAsia="Times New Roman" w:hAnsi="Times New Roman" w:cs="Times New Roman"/>
          <w:b/>
          <w:bCs/>
          <w:color w:val="1F1F1F"/>
          <w:kern w:val="36"/>
          <w:sz w:val="48"/>
          <w:szCs w:val="48"/>
          <w:lang w:eastAsia="es-CO"/>
        </w:rPr>
        <w:t>Actividad: Realizar un análisis</w:t>
      </w:r>
    </w:p>
    <w:p w14:paraId="426703B2" w14:textId="77777777" w:rsidR="007C12AC" w:rsidRPr="007C12AC" w:rsidRDefault="007C12AC" w:rsidP="007C12AC">
      <w:pPr>
        <w:shd w:val="clear" w:color="auto" w:fill="FFFFFF"/>
        <w:spacing w:after="100" w:afterAutospacing="1" w:line="240" w:lineRule="auto"/>
        <w:outlineLvl w:val="1"/>
        <w:rPr>
          <w:rFonts w:ascii="Times New Roman" w:eastAsia="Times New Roman" w:hAnsi="Times New Roman" w:cs="Times New Roman"/>
          <w:b/>
          <w:bCs/>
          <w:color w:val="1F1F1F"/>
          <w:sz w:val="36"/>
          <w:szCs w:val="36"/>
          <w:lang w:eastAsia="es-CO"/>
        </w:rPr>
      </w:pPr>
      <w:r w:rsidRPr="007C12AC">
        <w:rPr>
          <w:rFonts w:ascii="Times New Roman" w:eastAsia="Times New Roman" w:hAnsi="Times New Roman" w:cs="Times New Roman"/>
          <w:b/>
          <w:bCs/>
          <w:color w:val="1F1F1F"/>
          <w:sz w:val="36"/>
          <w:szCs w:val="36"/>
          <w:lang w:eastAsia="es-CO"/>
        </w:rPr>
        <w:t>Introducción</w:t>
      </w:r>
    </w:p>
    <w:p w14:paraId="050599B0"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En su viaje por la analítica de Microsoft </w:t>
      </w:r>
      <w:proofErr w:type="spellStart"/>
      <w:r w:rsidRPr="007C12AC">
        <w:rPr>
          <w:rFonts w:ascii="Times New Roman" w:eastAsia="Times New Roman" w:hAnsi="Times New Roman" w:cs="Times New Roman"/>
          <w:color w:val="1F1F1F"/>
          <w:sz w:val="24"/>
          <w:szCs w:val="24"/>
          <w:lang w:eastAsia="es-CO"/>
        </w:rPr>
        <w:t>Power</w:t>
      </w:r>
      <w:proofErr w:type="spellEnd"/>
      <w:r w:rsidRPr="007C12AC">
        <w:rPr>
          <w:rFonts w:ascii="Times New Roman" w:eastAsia="Times New Roman" w:hAnsi="Times New Roman" w:cs="Times New Roman"/>
          <w:color w:val="1F1F1F"/>
          <w:sz w:val="24"/>
          <w:szCs w:val="24"/>
          <w:lang w:eastAsia="es-CO"/>
        </w:rPr>
        <w:t xml:space="preserve"> BI hasta ahora, ha aprendido sobre resumen estadístico, grupos y </w:t>
      </w:r>
      <w:proofErr w:type="spellStart"/>
      <w:r w:rsidRPr="007C12AC">
        <w:rPr>
          <w:rFonts w:ascii="Times New Roman" w:eastAsia="Times New Roman" w:hAnsi="Times New Roman" w:cs="Times New Roman"/>
          <w:color w:val="1F1F1F"/>
          <w:sz w:val="24"/>
          <w:szCs w:val="24"/>
          <w:lang w:eastAsia="es-CO"/>
        </w:rPr>
        <w:t>bins</w:t>
      </w:r>
      <w:proofErr w:type="spellEnd"/>
      <w:r w:rsidRPr="007C12AC">
        <w:rPr>
          <w:rFonts w:ascii="Times New Roman" w:eastAsia="Times New Roman" w:hAnsi="Times New Roman" w:cs="Times New Roman"/>
          <w:color w:val="1F1F1F"/>
          <w:sz w:val="24"/>
          <w:szCs w:val="24"/>
          <w:lang w:eastAsia="es-CO"/>
        </w:rPr>
        <w:t xml:space="preserve">, histogramas, análisis </w:t>
      </w:r>
      <w:r w:rsidRPr="007C12AC">
        <w:rPr>
          <w:rFonts w:ascii="unset" w:eastAsia="Times New Roman" w:hAnsi="unset" w:cs="Times New Roman"/>
          <w:b/>
          <w:bCs/>
          <w:color w:val="1F1F1F"/>
          <w:sz w:val="24"/>
          <w:szCs w:val="24"/>
          <w:lang w:eastAsia="es-CO"/>
        </w:rPr>
        <w:t xml:space="preserve">Top N </w:t>
      </w:r>
      <w:r w:rsidRPr="007C12AC">
        <w:rPr>
          <w:rFonts w:ascii="Times New Roman" w:eastAsia="Times New Roman" w:hAnsi="Times New Roman" w:cs="Times New Roman"/>
          <w:color w:val="1F1F1F"/>
          <w:sz w:val="24"/>
          <w:szCs w:val="24"/>
          <w:lang w:eastAsia="es-CO"/>
        </w:rPr>
        <w:t xml:space="preserve">y </w:t>
      </w:r>
      <w:proofErr w:type="spellStart"/>
      <w:r w:rsidRPr="007C12AC">
        <w:rPr>
          <w:rFonts w:ascii="Times New Roman" w:eastAsia="Times New Roman" w:hAnsi="Times New Roman" w:cs="Times New Roman"/>
          <w:color w:val="1F1F1F"/>
          <w:sz w:val="24"/>
          <w:szCs w:val="24"/>
          <w:lang w:eastAsia="es-CO"/>
        </w:rPr>
        <w:t>clustering</w:t>
      </w:r>
      <w:proofErr w:type="spellEnd"/>
      <w:r w:rsidRPr="007C12AC">
        <w:rPr>
          <w:rFonts w:ascii="Times New Roman" w:eastAsia="Times New Roman" w:hAnsi="Times New Roman" w:cs="Times New Roman"/>
          <w:color w:val="1F1F1F"/>
          <w:sz w:val="24"/>
          <w:szCs w:val="24"/>
          <w:lang w:eastAsia="es-CO"/>
        </w:rPr>
        <w:t xml:space="preserve">. En este ejercicio paso a paso, aplicará algunos de sus conocimientos recién adquiridos para mejorar las tres visualizaciones del informe, </w:t>
      </w:r>
      <w:r w:rsidRPr="007C12AC">
        <w:rPr>
          <w:rFonts w:ascii="Times New Roman" w:eastAsia="Times New Roman" w:hAnsi="Times New Roman" w:cs="Times New Roman"/>
          <w:i/>
          <w:iCs/>
          <w:color w:val="1F1F1F"/>
          <w:sz w:val="24"/>
          <w:szCs w:val="24"/>
          <w:lang w:eastAsia="es-CO"/>
        </w:rPr>
        <w:t xml:space="preserve">Adventure Works </w:t>
      </w:r>
      <w:proofErr w:type="spellStart"/>
      <w:r w:rsidRPr="007C12AC">
        <w:rPr>
          <w:rFonts w:ascii="Times New Roman" w:eastAsia="Times New Roman" w:hAnsi="Times New Roman" w:cs="Times New Roman"/>
          <w:i/>
          <w:iCs/>
          <w:color w:val="1F1F1F"/>
          <w:sz w:val="24"/>
          <w:szCs w:val="24"/>
          <w:lang w:eastAsia="es-CO"/>
        </w:rPr>
        <w:t>Fact</w:t>
      </w:r>
      <w:proofErr w:type="spellEnd"/>
      <w:r w:rsidRPr="007C12AC">
        <w:rPr>
          <w:rFonts w:ascii="Times New Roman" w:eastAsia="Times New Roman" w:hAnsi="Times New Roman" w:cs="Times New Roman"/>
          <w:i/>
          <w:iCs/>
          <w:color w:val="1F1F1F"/>
          <w:sz w:val="24"/>
          <w:szCs w:val="24"/>
          <w:lang w:eastAsia="es-CO"/>
        </w:rPr>
        <w:t xml:space="preserve"> Sales.xlsx,</w:t>
      </w:r>
      <w:r w:rsidRPr="007C12AC">
        <w:rPr>
          <w:rFonts w:ascii="Times New Roman" w:eastAsia="Times New Roman" w:hAnsi="Times New Roman" w:cs="Times New Roman"/>
          <w:color w:val="1F1F1F"/>
          <w:sz w:val="24"/>
          <w:szCs w:val="24"/>
          <w:lang w:eastAsia="es-CO"/>
        </w:rPr>
        <w:t xml:space="preserve"> utilizando los análisis de </w:t>
      </w:r>
      <w:proofErr w:type="spellStart"/>
      <w:r w:rsidRPr="007C12AC">
        <w:rPr>
          <w:rFonts w:ascii="Times New Roman" w:eastAsia="Times New Roman" w:hAnsi="Times New Roman" w:cs="Times New Roman"/>
          <w:color w:val="1F1F1F"/>
          <w:sz w:val="24"/>
          <w:szCs w:val="24"/>
          <w:lang w:eastAsia="es-CO"/>
        </w:rPr>
        <w:t>Power</w:t>
      </w:r>
      <w:proofErr w:type="spellEnd"/>
      <w:r w:rsidRPr="007C12AC">
        <w:rPr>
          <w:rFonts w:ascii="Times New Roman" w:eastAsia="Times New Roman" w:hAnsi="Times New Roman" w:cs="Times New Roman"/>
          <w:color w:val="1F1F1F"/>
          <w:sz w:val="24"/>
          <w:szCs w:val="24"/>
          <w:lang w:eastAsia="es-CO"/>
        </w:rPr>
        <w:t xml:space="preserve"> BI. </w:t>
      </w:r>
    </w:p>
    <w:p w14:paraId="42E59622"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Su tarea consiste en</w:t>
      </w:r>
    </w:p>
    <w:p w14:paraId="7CBD5BBB" w14:textId="77777777" w:rsidR="007C12AC" w:rsidRPr="007C12AC" w:rsidRDefault="007C12AC" w:rsidP="007C12AC">
      <w:pPr>
        <w:numPr>
          <w:ilvl w:val="0"/>
          <w:numId w:val="3"/>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Mejorar el gráfico de embudo resaltando los 10 productos más vendidos por importe de ventas.</w:t>
      </w:r>
    </w:p>
    <w:p w14:paraId="07751CC8" w14:textId="77777777" w:rsidR="007C12AC" w:rsidRPr="007C12AC" w:rsidRDefault="007C12AC" w:rsidP="007C12AC">
      <w:pPr>
        <w:numPr>
          <w:ilvl w:val="0"/>
          <w:numId w:val="3"/>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Mejorar la claridad del histograma utilizando intervalos de edad en lugar de edades distintas.</w:t>
      </w:r>
    </w:p>
    <w:p w14:paraId="32DDE446" w14:textId="77777777" w:rsidR="007C12AC" w:rsidRPr="007C12AC" w:rsidRDefault="007C12AC" w:rsidP="007C12AC">
      <w:pPr>
        <w:numPr>
          <w:ilvl w:val="0"/>
          <w:numId w:val="3"/>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Mejore el gráfico de dispersión agrupando las ciudades en cuatro categorías según su rendimiento.</w:t>
      </w:r>
    </w:p>
    <w:p w14:paraId="058B0D14" w14:textId="77777777" w:rsidR="007C12AC" w:rsidRPr="007C12AC" w:rsidRDefault="007C12AC" w:rsidP="007C12AC">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7C12AC">
        <w:rPr>
          <w:rFonts w:ascii="Times New Roman" w:eastAsia="Times New Roman" w:hAnsi="Times New Roman" w:cs="Times New Roman"/>
          <w:b/>
          <w:bCs/>
          <w:color w:val="1F1F1F"/>
          <w:sz w:val="36"/>
          <w:szCs w:val="36"/>
          <w:lang w:eastAsia="es-CO"/>
        </w:rPr>
        <w:t>Instrucciones</w:t>
      </w:r>
    </w:p>
    <w:p w14:paraId="42815BDB" w14:textId="77777777" w:rsidR="007C12AC" w:rsidRPr="007C12AC" w:rsidRDefault="007C12AC" w:rsidP="007C12AC">
      <w:pPr>
        <w:shd w:val="clear" w:color="auto" w:fill="FFFFFF"/>
        <w:spacing w:after="100" w:afterAutospacing="1" w:line="240" w:lineRule="auto"/>
        <w:outlineLvl w:val="2"/>
        <w:rPr>
          <w:rFonts w:ascii="Times New Roman" w:eastAsia="Times New Roman" w:hAnsi="Times New Roman" w:cs="Times New Roman"/>
          <w:b/>
          <w:bCs/>
          <w:color w:val="1F1F1F"/>
          <w:sz w:val="27"/>
          <w:szCs w:val="27"/>
          <w:lang w:eastAsia="es-CO"/>
        </w:rPr>
      </w:pPr>
      <w:r w:rsidRPr="007C12AC">
        <w:rPr>
          <w:rFonts w:ascii="Times New Roman" w:eastAsia="Times New Roman" w:hAnsi="Times New Roman" w:cs="Times New Roman"/>
          <w:b/>
          <w:bCs/>
          <w:color w:val="1F1F1F"/>
          <w:sz w:val="27"/>
          <w:szCs w:val="27"/>
          <w:lang w:eastAsia="es-CO"/>
        </w:rPr>
        <w:t>Paso 1: Descargue los datos</w:t>
      </w:r>
    </w:p>
    <w:p w14:paraId="77ADC51C" w14:textId="77777777" w:rsidR="007C12AC" w:rsidRPr="007C12AC" w:rsidRDefault="007C12AC" w:rsidP="007C12AC">
      <w:pPr>
        <w:numPr>
          <w:ilvl w:val="0"/>
          <w:numId w:val="4"/>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Descargue y abra el archivo </w:t>
      </w:r>
      <w:r w:rsidRPr="007C12AC">
        <w:rPr>
          <w:rFonts w:ascii="Times New Roman" w:eastAsia="Times New Roman" w:hAnsi="Times New Roman" w:cs="Times New Roman"/>
          <w:i/>
          <w:iCs/>
          <w:color w:val="1F1F1F"/>
          <w:sz w:val="24"/>
          <w:szCs w:val="24"/>
          <w:lang w:eastAsia="es-CO"/>
        </w:rPr>
        <w:t xml:space="preserve">Realizar un </w:t>
      </w:r>
      <w:proofErr w:type="spellStart"/>
      <w:r w:rsidRPr="007C12AC">
        <w:rPr>
          <w:rFonts w:ascii="Times New Roman" w:eastAsia="Times New Roman" w:hAnsi="Times New Roman" w:cs="Times New Roman"/>
          <w:i/>
          <w:iCs/>
          <w:color w:val="1F1F1F"/>
          <w:sz w:val="24"/>
          <w:szCs w:val="24"/>
          <w:lang w:eastAsia="es-CO"/>
        </w:rPr>
        <w:t>análisis.pbix</w:t>
      </w:r>
      <w:proofErr w:type="spellEnd"/>
      <w:r w:rsidRPr="007C12AC">
        <w:rPr>
          <w:rFonts w:ascii="Times New Roman" w:eastAsia="Times New Roman" w:hAnsi="Times New Roman" w:cs="Times New Roman"/>
          <w:color w:val="1F1F1F"/>
          <w:sz w:val="24"/>
          <w:szCs w:val="24"/>
          <w:lang w:eastAsia="es-CO"/>
        </w:rPr>
        <w:t>.</w:t>
      </w:r>
    </w:p>
    <w:p w14:paraId="606FBA3B" w14:textId="77777777" w:rsidR="007C12AC" w:rsidRPr="007C12AC" w:rsidRDefault="007C12AC" w:rsidP="007C12AC">
      <w:pPr>
        <w:shd w:val="clear" w:color="auto" w:fill="FFFFFF"/>
        <w:spacing w:after="0" w:line="240" w:lineRule="auto"/>
        <w:rPr>
          <w:rFonts w:ascii="Arial" w:eastAsia="Times New Roman" w:hAnsi="Arial" w:cs="Arial"/>
          <w:color w:val="0000FF"/>
          <w:sz w:val="21"/>
          <w:szCs w:val="21"/>
          <w:u w:val="single"/>
          <w:lang w:eastAsia="es-CO"/>
        </w:rPr>
      </w:pPr>
      <w:r w:rsidRPr="007C12AC">
        <w:rPr>
          <w:rFonts w:ascii="Arial" w:eastAsia="Times New Roman" w:hAnsi="Arial" w:cs="Arial"/>
          <w:color w:val="1F1F1F"/>
          <w:sz w:val="21"/>
          <w:szCs w:val="21"/>
          <w:lang w:eastAsia="es-CO"/>
        </w:rPr>
        <w:fldChar w:fldCharType="begin"/>
      </w:r>
      <w:r w:rsidRPr="007C12AC">
        <w:rPr>
          <w:rFonts w:ascii="Arial" w:eastAsia="Times New Roman" w:hAnsi="Arial" w:cs="Arial"/>
          <w:color w:val="1F1F1F"/>
          <w:sz w:val="21"/>
          <w:szCs w:val="21"/>
          <w:lang w:eastAsia="es-CO"/>
        </w:rPr>
        <w:instrText>HYPERLINK "https://d3c33hcgiwev3.cloudfront.net/0Ub2C0RHTr-_z9AwkNuoUg_4eaaaed28ea04874aed0d37c8bc544e1_Performing-an-analysis.pbix?Expires=1722211200&amp;Signature=XvXZqeLnGYKQ8-Kd6h0wsPQTV40tNy3X5RMCi0-DL-aYjBV3ws7QHNp3ICy7wnI8sh9fUH5CWZAqCOAH-482a1BfdUtpV7-x5gk3FrE2GdFt8QAED96MlfpiTIrqyF-9bMvbl8VVV9Q5Na60-CENeD0MXaicrv9nYtu00WbkIgc_&amp;Key-Pair-Id=APKAJLTNE6QMUY6HBC5A" \t "_blank"</w:instrText>
      </w:r>
      <w:r w:rsidRPr="007C12AC">
        <w:rPr>
          <w:rFonts w:ascii="Arial" w:eastAsia="Times New Roman" w:hAnsi="Arial" w:cs="Arial"/>
          <w:color w:val="1F1F1F"/>
          <w:sz w:val="21"/>
          <w:szCs w:val="21"/>
          <w:lang w:eastAsia="es-CO"/>
        </w:rPr>
      </w:r>
      <w:r w:rsidRPr="007C12AC">
        <w:rPr>
          <w:rFonts w:ascii="Arial" w:eastAsia="Times New Roman" w:hAnsi="Arial" w:cs="Arial"/>
          <w:color w:val="1F1F1F"/>
          <w:sz w:val="21"/>
          <w:szCs w:val="21"/>
          <w:lang w:eastAsia="es-CO"/>
        </w:rPr>
        <w:fldChar w:fldCharType="separate"/>
      </w:r>
    </w:p>
    <w:p w14:paraId="39485B66" w14:textId="77777777" w:rsidR="007C12AC" w:rsidRPr="007C12AC" w:rsidRDefault="007C12AC" w:rsidP="007C12AC">
      <w:pPr>
        <w:shd w:val="clear" w:color="auto" w:fill="FFFFFF"/>
        <w:spacing w:after="0" w:line="240" w:lineRule="auto"/>
        <w:rPr>
          <w:rFonts w:ascii="Times New Roman" w:eastAsia="Times New Roman" w:hAnsi="Times New Roman" w:cs="Times New Roman"/>
          <w:sz w:val="24"/>
          <w:szCs w:val="24"/>
          <w:lang w:eastAsia="es-CO"/>
        </w:rPr>
      </w:pPr>
      <w:proofErr w:type="spellStart"/>
      <w:r w:rsidRPr="007C12AC">
        <w:rPr>
          <w:rFonts w:ascii="Arial" w:eastAsia="Times New Roman" w:hAnsi="Arial" w:cs="Arial"/>
          <w:color w:val="0000FF"/>
          <w:sz w:val="21"/>
          <w:szCs w:val="21"/>
          <w:u w:val="single"/>
          <w:lang w:eastAsia="es-CO"/>
        </w:rPr>
        <w:t>Performing</w:t>
      </w:r>
      <w:proofErr w:type="spellEnd"/>
      <w:r w:rsidRPr="007C12AC">
        <w:rPr>
          <w:rFonts w:ascii="Arial" w:eastAsia="Times New Roman" w:hAnsi="Arial" w:cs="Arial"/>
          <w:color w:val="0000FF"/>
          <w:sz w:val="21"/>
          <w:szCs w:val="21"/>
          <w:u w:val="single"/>
          <w:lang w:eastAsia="es-CO"/>
        </w:rPr>
        <w:t xml:space="preserve"> </w:t>
      </w:r>
      <w:proofErr w:type="spellStart"/>
      <w:r w:rsidRPr="007C12AC">
        <w:rPr>
          <w:rFonts w:ascii="Arial" w:eastAsia="Times New Roman" w:hAnsi="Arial" w:cs="Arial"/>
          <w:color w:val="0000FF"/>
          <w:sz w:val="21"/>
          <w:szCs w:val="21"/>
          <w:u w:val="single"/>
          <w:lang w:eastAsia="es-CO"/>
        </w:rPr>
        <w:t>an</w:t>
      </w:r>
      <w:proofErr w:type="spellEnd"/>
      <w:r w:rsidRPr="007C12AC">
        <w:rPr>
          <w:rFonts w:ascii="Arial" w:eastAsia="Times New Roman" w:hAnsi="Arial" w:cs="Arial"/>
          <w:color w:val="0000FF"/>
          <w:sz w:val="21"/>
          <w:szCs w:val="21"/>
          <w:u w:val="single"/>
          <w:lang w:eastAsia="es-CO"/>
        </w:rPr>
        <w:t xml:space="preserve"> </w:t>
      </w:r>
      <w:proofErr w:type="spellStart"/>
      <w:r w:rsidRPr="007C12AC">
        <w:rPr>
          <w:rFonts w:ascii="Arial" w:eastAsia="Times New Roman" w:hAnsi="Arial" w:cs="Arial"/>
          <w:color w:val="0000FF"/>
          <w:sz w:val="21"/>
          <w:szCs w:val="21"/>
          <w:u w:val="single"/>
          <w:lang w:eastAsia="es-CO"/>
        </w:rPr>
        <w:t>analysis</w:t>
      </w:r>
      <w:proofErr w:type="spellEnd"/>
    </w:p>
    <w:p w14:paraId="27E73C76" w14:textId="77777777" w:rsidR="007C12AC" w:rsidRPr="007C12AC" w:rsidRDefault="007C12AC" w:rsidP="007C12AC">
      <w:pPr>
        <w:shd w:val="clear" w:color="auto" w:fill="FFFFFF"/>
        <w:spacing w:after="0" w:line="240" w:lineRule="auto"/>
        <w:rPr>
          <w:rFonts w:ascii="Arial" w:eastAsia="Times New Roman" w:hAnsi="Arial" w:cs="Arial"/>
          <w:color w:val="0000FF"/>
          <w:sz w:val="21"/>
          <w:szCs w:val="21"/>
          <w:u w:val="single"/>
          <w:lang w:eastAsia="es-CO"/>
        </w:rPr>
      </w:pPr>
      <w:r w:rsidRPr="007C12AC">
        <w:rPr>
          <w:rFonts w:ascii="Arial" w:eastAsia="Times New Roman" w:hAnsi="Arial" w:cs="Arial"/>
          <w:color w:val="0000FF"/>
          <w:sz w:val="21"/>
          <w:szCs w:val="21"/>
          <w:u w:val="single"/>
          <w:lang w:eastAsia="es-CO"/>
        </w:rPr>
        <w:t>PBIX File</w:t>
      </w:r>
    </w:p>
    <w:p w14:paraId="6D073DA0" w14:textId="77777777" w:rsidR="007C12AC" w:rsidRPr="007C12AC" w:rsidRDefault="007C12AC" w:rsidP="007C12AC">
      <w:pPr>
        <w:shd w:val="clear" w:color="auto" w:fill="FFFFFF"/>
        <w:spacing w:after="0" w:line="240" w:lineRule="auto"/>
        <w:rPr>
          <w:rFonts w:ascii="Arial" w:eastAsia="Times New Roman" w:hAnsi="Arial" w:cs="Arial"/>
          <w:color w:val="1F1F1F"/>
          <w:sz w:val="21"/>
          <w:szCs w:val="21"/>
          <w:lang w:eastAsia="es-CO"/>
        </w:rPr>
      </w:pPr>
      <w:r w:rsidRPr="007C12AC">
        <w:rPr>
          <w:rFonts w:ascii="Arial" w:eastAsia="Times New Roman" w:hAnsi="Arial" w:cs="Arial"/>
          <w:color w:val="1F1F1F"/>
          <w:sz w:val="21"/>
          <w:szCs w:val="21"/>
          <w:lang w:eastAsia="es-CO"/>
        </w:rPr>
        <w:fldChar w:fldCharType="end"/>
      </w:r>
    </w:p>
    <w:p w14:paraId="49D41D42" w14:textId="77777777" w:rsidR="007C12AC" w:rsidRPr="007C12AC" w:rsidRDefault="007C12AC" w:rsidP="007C12AC">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7C12AC">
        <w:rPr>
          <w:rFonts w:ascii="Times New Roman" w:eastAsia="Times New Roman" w:hAnsi="Times New Roman" w:cs="Times New Roman"/>
          <w:b/>
          <w:bCs/>
          <w:color w:val="1F1F1F"/>
          <w:sz w:val="27"/>
          <w:szCs w:val="27"/>
          <w:lang w:eastAsia="es-CO"/>
        </w:rPr>
        <w:t>Paso 2: Mejore el gráfico de embudo con el análisis Top N</w:t>
      </w:r>
    </w:p>
    <w:p w14:paraId="697349CF"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El gráfico de embudo presenta los 295 productos y sus ingresos correspondientes. Debido al gran número de productos, la visualización está desordenada. Para solucionarlo, aplique el análisis Top </w:t>
      </w:r>
      <w:r w:rsidRPr="007C12AC">
        <w:rPr>
          <w:rFonts w:ascii="unset" w:eastAsia="Times New Roman" w:hAnsi="unset" w:cs="Times New Roman"/>
          <w:b/>
          <w:bCs/>
          <w:color w:val="1F1F1F"/>
          <w:sz w:val="24"/>
          <w:szCs w:val="24"/>
          <w:lang w:eastAsia="es-CO"/>
        </w:rPr>
        <w:t>N</w:t>
      </w:r>
      <w:r w:rsidRPr="007C12AC">
        <w:rPr>
          <w:rFonts w:ascii="Times New Roman" w:eastAsia="Times New Roman" w:hAnsi="Times New Roman" w:cs="Times New Roman"/>
          <w:color w:val="1F1F1F"/>
          <w:sz w:val="24"/>
          <w:szCs w:val="24"/>
          <w:lang w:eastAsia="es-CO"/>
        </w:rPr>
        <w:t xml:space="preserve"> al gráfico de </w:t>
      </w:r>
      <w:r w:rsidRPr="007C12AC">
        <w:rPr>
          <w:rFonts w:ascii="unset" w:eastAsia="Times New Roman" w:hAnsi="unset" w:cs="Times New Roman"/>
          <w:b/>
          <w:bCs/>
          <w:color w:val="1F1F1F"/>
          <w:sz w:val="24"/>
          <w:szCs w:val="24"/>
          <w:lang w:eastAsia="es-CO"/>
        </w:rPr>
        <w:t>embudo</w:t>
      </w:r>
      <w:r w:rsidRPr="007C12AC">
        <w:rPr>
          <w:rFonts w:ascii="Times New Roman" w:eastAsia="Times New Roman" w:hAnsi="Times New Roman" w:cs="Times New Roman"/>
          <w:color w:val="1F1F1F"/>
          <w:sz w:val="24"/>
          <w:szCs w:val="24"/>
          <w:lang w:eastAsia="es-CO"/>
        </w:rPr>
        <w:t xml:space="preserve"> para destacar los 10 productos más vendidos por ingresos.</w:t>
      </w:r>
    </w:p>
    <w:p w14:paraId="06E38C6E"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1. Seleccione el visual del gráfico de embudo. Puede seleccionar el botón </w:t>
      </w:r>
      <w:r w:rsidRPr="007C12AC">
        <w:rPr>
          <w:rFonts w:ascii="unset" w:eastAsia="Times New Roman" w:hAnsi="unset" w:cs="Times New Roman"/>
          <w:b/>
          <w:bCs/>
          <w:color w:val="1F1F1F"/>
          <w:sz w:val="24"/>
          <w:szCs w:val="24"/>
          <w:lang w:eastAsia="es-CO"/>
        </w:rPr>
        <w:t>Modo de enfoque</w:t>
      </w:r>
      <w:r w:rsidRPr="007C12AC">
        <w:rPr>
          <w:rFonts w:ascii="Times New Roman" w:eastAsia="Times New Roman" w:hAnsi="Times New Roman" w:cs="Times New Roman"/>
          <w:color w:val="1F1F1F"/>
          <w:sz w:val="24"/>
          <w:szCs w:val="24"/>
          <w:lang w:eastAsia="es-CO"/>
        </w:rPr>
        <w:t xml:space="preserve"> en el visual para ampliarlo en su pantalla.</w:t>
      </w:r>
    </w:p>
    <w:p w14:paraId="628EFF99"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2. Navegue hasta el panel </w:t>
      </w:r>
      <w:r w:rsidRPr="007C12AC">
        <w:rPr>
          <w:rFonts w:ascii="unset" w:eastAsia="Times New Roman" w:hAnsi="unset" w:cs="Times New Roman"/>
          <w:b/>
          <w:bCs/>
          <w:color w:val="1F1F1F"/>
          <w:sz w:val="24"/>
          <w:szCs w:val="24"/>
          <w:lang w:eastAsia="es-CO"/>
        </w:rPr>
        <w:t>Filtro</w:t>
      </w:r>
      <w:r w:rsidRPr="007C12AC">
        <w:rPr>
          <w:rFonts w:ascii="Times New Roman" w:eastAsia="Times New Roman" w:hAnsi="Times New Roman" w:cs="Times New Roman"/>
          <w:color w:val="1F1F1F"/>
          <w:sz w:val="24"/>
          <w:szCs w:val="24"/>
          <w:lang w:eastAsia="es-CO"/>
        </w:rPr>
        <w:t xml:space="preserve">, centrándose específicamente en la categoría </w:t>
      </w:r>
      <w:r w:rsidRPr="007C12AC">
        <w:rPr>
          <w:rFonts w:ascii="unset" w:eastAsia="Times New Roman" w:hAnsi="unset" w:cs="Times New Roman"/>
          <w:b/>
          <w:bCs/>
          <w:color w:val="1F1F1F"/>
          <w:sz w:val="24"/>
          <w:szCs w:val="24"/>
          <w:lang w:eastAsia="es-CO"/>
        </w:rPr>
        <w:t>Producto</w:t>
      </w:r>
      <w:r w:rsidRPr="007C12AC">
        <w:rPr>
          <w:rFonts w:ascii="Times New Roman" w:eastAsia="Times New Roman" w:hAnsi="Times New Roman" w:cs="Times New Roman"/>
          <w:color w:val="1F1F1F"/>
          <w:sz w:val="24"/>
          <w:szCs w:val="24"/>
          <w:lang w:eastAsia="es-CO"/>
        </w:rPr>
        <w:t>.</w:t>
      </w:r>
    </w:p>
    <w:p w14:paraId="22F06DCC" w14:textId="77777777" w:rsidR="007C12AC" w:rsidRPr="007C12AC" w:rsidRDefault="007C12AC" w:rsidP="007C12AC">
      <w:pPr>
        <w:shd w:val="clear" w:color="auto" w:fill="FFFFFF"/>
        <w:spacing w:after="0" w:line="240" w:lineRule="auto"/>
        <w:rPr>
          <w:rFonts w:ascii="Arial" w:eastAsia="Times New Roman" w:hAnsi="Arial" w:cs="Arial"/>
          <w:color w:val="1F1F1F"/>
          <w:sz w:val="21"/>
          <w:szCs w:val="21"/>
          <w:lang w:eastAsia="es-CO"/>
        </w:rPr>
      </w:pPr>
      <w:r w:rsidRPr="007C12AC">
        <w:rPr>
          <w:rFonts w:ascii="Arial" w:eastAsia="Times New Roman" w:hAnsi="Arial" w:cs="Arial"/>
          <w:noProof/>
          <w:color w:val="1F1F1F"/>
          <w:sz w:val="21"/>
          <w:szCs w:val="21"/>
          <w:lang w:eastAsia="es-CO"/>
        </w:rPr>
        <w:lastRenderedPageBreak/>
        <w:drawing>
          <wp:inline distT="0" distB="0" distL="0" distR="0" wp14:anchorId="7F13BD65" wp14:editId="05968C9B">
            <wp:extent cx="5627509" cy="3162300"/>
            <wp:effectExtent l="0" t="0" r="0" b="0"/>
            <wp:docPr id="25" name="Imagen 12" descr="Informe de ventas de Adventure Works Fact con análisis top N para mejorar el gráfico del emb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forme de ventas de Adventure Works Fact con análisis top N para mejorar el gráfico del embu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41191" cy="3169989"/>
                    </a:xfrm>
                    <a:prstGeom prst="rect">
                      <a:avLst/>
                    </a:prstGeom>
                    <a:noFill/>
                    <a:ln>
                      <a:noFill/>
                    </a:ln>
                  </pic:spPr>
                </pic:pic>
              </a:graphicData>
            </a:graphic>
          </wp:inline>
        </w:drawing>
      </w:r>
    </w:p>
    <w:p w14:paraId="7CB0DD15"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3. Seleccione la flecha hacia abajo para ampliar sus opciones de filtrado. </w:t>
      </w:r>
    </w:p>
    <w:p w14:paraId="281E74C1" w14:textId="77777777" w:rsidR="007C12AC" w:rsidRPr="007C12AC" w:rsidRDefault="007C12AC" w:rsidP="007C12AC">
      <w:pPr>
        <w:shd w:val="clear" w:color="auto" w:fill="FFFFFF"/>
        <w:spacing w:after="0" w:line="240" w:lineRule="auto"/>
        <w:rPr>
          <w:rFonts w:ascii="Arial" w:eastAsia="Times New Roman" w:hAnsi="Arial" w:cs="Arial"/>
          <w:color w:val="1F1F1F"/>
          <w:sz w:val="21"/>
          <w:szCs w:val="21"/>
          <w:lang w:eastAsia="es-CO"/>
        </w:rPr>
      </w:pPr>
      <w:r w:rsidRPr="007C12AC">
        <w:rPr>
          <w:rFonts w:ascii="Arial" w:eastAsia="Times New Roman" w:hAnsi="Arial" w:cs="Arial"/>
          <w:noProof/>
          <w:color w:val="1F1F1F"/>
          <w:sz w:val="21"/>
          <w:szCs w:val="21"/>
          <w:lang w:eastAsia="es-CO"/>
        </w:rPr>
        <w:drawing>
          <wp:inline distT="0" distB="0" distL="0" distR="0" wp14:anchorId="7D5683B1" wp14:editId="0E96F4E5">
            <wp:extent cx="5874654" cy="3303905"/>
            <wp:effectExtent l="0" t="0" r="0" b="0"/>
            <wp:docPr id="26" name="Imagen 11" descr="Informe de ventas de Adventure Works Fact con análisis top N para mejorar el gráfico del emb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forme de ventas de Adventure Works Fact con análisis top N para mejorar el gráfico del embud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93341" cy="3314414"/>
                    </a:xfrm>
                    <a:prstGeom prst="rect">
                      <a:avLst/>
                    </a:prstGeom>
                    <a:noFill/>
                    <a:ln>
                      <a:noFill/>
                    </a:ln>
                  </pic:spPr>
                </pic:pic>
              </a:graphicData>
            </a:graphic>
          </wp:inline>
        </w:drawing>
      </w:r>
    </w:p>
    <w:p w14:paraId="3371C8FC"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4. Seleccione </w:t>
      </w:r>
      <w:r w:rsidRPr="007C12AC">
        <w:rPr>
          <w:rFonts w:ascii="unset" w:eastAsia="Times New Roman" w:hAnsi="unset" w:cs="Times New Roman"/>
          <w:b/>
          <w:bCs/>
          <w:color w:val="1F1F1F"/>
          <w:sz w:val="24"/>
          <w:szCs w:val="24"/>
          <w:lang w:eastAsia="es-CO"/>
        </w:rPr>
        <w:t>Top N</w:t>
      </w:r>
      <w:r w:rsidRPr="007C12AC">
        <w:rPr>
          <w:rFonts w:ascii="Times New Roman" w:eastAsia="Times New Roman" w:hAnsi="Times New Roman" w:cs="Times New Roman"/>
          <w:color w:val="1F1F1F"/>
          <w:sz w:val="24"/>
          <w:szCs w:val="24"/>
          <w:lang w:eastAsia="es-CO"/>
        </w:rPr>
        <w:t xml:space="preserve"> como </w:t>
      </w:r>
      <w:r w:rsidRPr="007C12AC">
        <w:rPr>
          <w:rFonts w:ascii="unset" w:eastAsia="Times New Roman" w:hAnsi="unset" w:cs="Times New Roman"/>
          <w:b/>
          <w:bCs/>
          <w:color w:val="1F1F1F"/>
          <w:sz w:val="24"/>
          <w:szCs w:val="24"/>
          <w:lang w:eastAsia="es-CO"/>
        </w:rPr>
        <w:t>tipo de</w:t>
      </w:r>
      <w:r w:rsidRPr="007C12AC">
        <w:rPr>
          <w:rFonts w:ascii="Times New Roman" w:eastAsia="Times New Roman" w:hAnsi="Times New Roman" w:cs="Times New Roman"/>
          <w:color w:val="1F1F1F"/>
          <w:sz w:val="24"/>
          <w:szCs w:val="24"/>
          <w:lang w:eastAsia="es-CO"/>
        </w:rPr>
        <w:t xml:space="preserve"> filtro.</w:t>
      </w:r>
    </w:p>
    <w:p w14:paraId="2F384038"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5. Asegúrese de que </w:t>
      </w:r>
      <w:r w:rsidRPr="007C12AC">
        <w:rPr>
          <w:rFonts w:ascii="unset" w:eastAsia="Times New Roman" w:hAnsi="unset" w:cs="Times New Roman"/>
          <w:b/>
          <w:bCs/>
          <w:color w:val="1F1F1F"/>
          <w:sz w:val="24"/>
          <w:szCs w:val="24"/>
          <w:lang w:eastAsia="es-CO"/>
        </w:rPr>
        <w:t>Top</w:t>
      </w:r>
      <w:r w:rsidRPr="007C12AC">
        <w:rPr>
          <w:rFonts w:ascii="Times New Roman" w:eastAsia="Times New Roman" w:hAnsi="Times New Roman" w:cs="Times New Roman"/>
          <w:color w:val="1F1F1F"/>
          <w:sz w:val="24"/>
          <w:szCs w:val="24"/>
          <w:lang w:eastAsia="es-CO"/>
        </w:rPr>
        <w:t xml:space="preserve"> está seleccionado e introduzca 10 como </w:t>
      </w:r>
      <w:r w:rsidRPr="007C12AC">
        <w:rPr>
          <w:rFonts w:ascii="unset" w:eastAsia="Times New Roman" w:hAnsi="unset" w:cs="Times New Roman"/>
          <w:b/>
          <w:bCs/>
          <w:color w:val="1F1F1F"/>
          <w:sz w:val="24"/>
          <w:szCs w:val="24"/>
          <w:lang w:eastAsia="es-CO"/>
        </w:rPr>
        <w:t>valor</w:t>
      </w:r>
      <w:r w:rsidRPr="007C12AC">
        <w:rPr>
          <w:rFonts w:ascii="Times New Roman" w:eastAsia="Times New Roman" w:hAnsi="Times New Roman" w:cs="Times New Roman"/>
          <w:color w:val="1F1F1F"/>
          <w:sz w:val="24"/>
          <w:szCs w:val="24"/>
          <w:lang w:eastAsia="es-CO"/>
        </w:rPr>
        <w:t xml:space="preserve"> de Filtro.</w:t>
      </w:r>
    </w:p>
    <w:p w14:paraId="1C046190"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6. Añada </w:t>
      </w:r>
      <w:r w:rsidRPr="007C12AC">
        <w:rPr>
          <w:rFonts w:ascii="unset" w:eastAsia="Times New Roman" w:hAnsi="unset" w:cs="Times New Roman"/>
          <w:b/>
          <w:bCs/>
          <w:color w:val="1F1F1F"/>
          <w:sz w:val="24"/>
          <w:szCs w:val="24"/>
          <w:lang w:eastAsia="es-CO"/>
        </w:rPr>
        <w:t>Importe de ventas</w:t>
      </w:r>
      <w:r w:rsidRPr="007C12AC">
        <w:rPr>
          <w:rFonts w:ascii="Times New Roman" w:eastAsia="Times New Roman" w:hAnsi="Times New Roman" w:cs="Times New Roman"/>
          <w:color w:val="1F1F1F"/>
          <w:sz w:val="24"/>
          <w:szCs w:val="24"/>
          <w:lang w:eastAsia="es-CO"/>
        </w:rPr>
        <w:t xml:space="preserve"> al campo </w:t>
      </w:r>
      <w:r w:rsidRPr="007C12AC">
        <w:rPr>
          <w:rFonts w:ascii="unset" w:eastAsia="Times New Roman" w:hAnsi="unset" w:cs="Times New Roman"/>
          <w:b/>
          <w:bCs/>
          <w:color w:val="1F1F1F"/>
          <w:sz w:val="24"/>
          <w:szCs w:val="24"/>
          <w:lang w:eastAsia="es-CO"/>
        </w:rPr>
        <w:t>Por valor</w:t>
      </w:r>
      <w:r w:rsidRPr="007C12AC">
        <w:rPr>
          <w:rFonts w:ascii="Times New Roman" w:eastAsia="Times New Roman" w:hAnsi="Times New Roman" w:cs="Times New Roman"/>
          <w:color w:val="1F1F1F"/>
          <w:sz w:val="24"/>
          <w:szCs w:val="24"/>
          <w:lang w:eastAsia="es-CO"/>
        </w:rPr>
        <w:t xml:space="preserve"> para permitir la ordenación por ingresos en el gráfico.</w:t>
      </w:r>
    </w:p>
    <w:p w14:paraId="6F1F9425"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lastRenderedPageBreak/>
        <w:t xml:space="preserve">7. Por último, seleccione </w:t>
      </w:r>
      <w:r w:rsidRPr="007C12AC">
        <w:rPr>
          <w:rFonts w:ascii="unset" w:eastAsia="Times New Roman" w:hAnsi="unset" w:cs="Times New Roman"/>
          <w:b/>
          <w:bCs/>
          <w:color w:val="1F1F1F"/>
          <w:sz w:val="24"/>
          <w:szCs w:val="24"/>
          <w:lang w:eastAsia="es-CO"/>
        </w:rPr>
        <w:t>Aplicar filtro</w:t>
      </w:r>
      <w:r w:rsidRPr="007C12AC">
        <w:rPr>
          <w:rFonts w:ascii="Times New Roman" w:eastAsia="Times New Roman" w:hAnsi="Times New Roman" w:cs="Times New Roman"/>
          <w:color w:val="1F1F1F"/>
          <w:sz w:val="24"/>
          <w:szCs w:val="24"/>
          <w:lang w:eastAsia="es-CO"/>
        </w:rPr>
        <w:t xml:space="preserve"> para ver el gráfico actualizado con los 10 productos más vendidos por ingresos. </w:t>
      </w:r>
    </w:p>
    <w:p w14:paraId="2983508B" w14:textId="77777777" w:rsidR="007C12AC" w:rsidRPr="007C12AC" w:rsidRDefault="007C12AC" w:rsidP="007C12AC">
      <w:pPr>
        <w:shd w:val="clear" w:color="auto" w:fill="FFFFFF"/>
        <w:spacing w:after="0" w:line="240" w:lineRule="auto"/>
        <w:rPr>
          <w:rFonts w:ascii="Arial" w:eastAsia="Times New Roman" w:hAnsi="Arial" w:cs="Arial"/>
          <w:color w:val="1F1F1F"/>
          <w:sz w:val="21"/>
          <w:szCs w:val="21"/>
          <w:lang w:eastAsia="es-CO"/>
        </w:rPr>
      </w:pPr>
      <w:r w:rsidRPr="007C12AC">
        <w:rPr>
          <w:rFonts w:ascii="Arial" w:eastAsia="Times New Roman" w:hAnsi="Arial" w:cs="Arial"/>
          <w:noProof/>
          <w:color w:val="1F1F1F"/>
          <w:sz w:val="21"/>
          <w:szCs w:val="21"/>
          <w:lang w:eastAsia="es-CO"/>
        </w:rPr>
        <w:drawing>
          <wp:inline distT="0" distB="0" distL="0" distR="0" wp14:anchorId="5990E05E" wp14:editId="36D97927">
            <wp:extent cx="5329183" cy="2994660"/>
            <wp:effectExtent l="0" t="0" r="5080" b="0"/>
            <wp:docPr id="27" name="Imagen 10" descr="Informe de ventas de Adventure Works Fact mostrando el tipo de filtro Top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forme de ventas de Adventure Works Fact mostrando el tipo de filtro Top 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3782" cy="2997244"/>
                    </a:xfrm>
                    <a:prstGeom prst="rect">
                      <a:avLst/>
                    </a:prstGeom>
                    <a:noFill/>
                    <a:ln>
                      <a:noFill/>
                    </a:ln>
                  </pic:spPr>
                </pic:pic>
              </a:graphicData>
            </a:graphic>
          </wp:inline>
        </w:drawing>
      </w:r>
    </w:p>
    <w:p w14:paraId="2DB5BD23"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8. Su visual debería tener ahora este aspecto:</w:t>
      </w:r>
    </w:p>
    <w:p w14:paraId="3025BCFC" w14:textId="77777777" w:rsidR="007C12AC" w:rsidRPr="007C12AC" w:rsidRDefault="007C12AC" w:rsidP="007C12AC">
      <w:pPr>
        <w:shd w:val="clear" w:color="auto" w:fill="FFFFFF"/>
        <w:spacing w:after="0" w:line="240" w:lineRule="auto"/>
        <w:rPr>
          <w:rFonts w:ascii="Arial" w:eastAsia="Times New Roman" w:hAnsi="Arial" w:cs="Arial"/>
          <w:color w:val="1F1F1F"/>
          <w:sz w:val="21"/>
          <w:szCs w:val="21"/>
          <w:lang w:eastAsia="es-CO"/>
        </w:rPr>
      </w:pPr>
      <w:r w:rsidRPr="007C12AC">
        <w:rPr>
          <w:rFonts w:ascii="Arial" w:eastAsia="Times New Roman" w:hAnsi="Arial" w:cs="Arial"/>
          <w:noProof/>
          <w:color w:val="1F1F1F"/>
          <w:sz w:val="21"/>
          <w:szCs w:val="21"/>
          <w:lang w:eastAsia="es-CO"/>
        </w:rPr>
        <w:drawing>
          <wp:inline distT="0" distB="0" distL="0" distR="0" wp14:anchorId="5CCBE09D" wp14:editId="75C292DE">
            <wp:extent cx="5776672" cy="3246120"/>
            <wp:effectExtent l="0" t="0" r="0" b="0"/>
            <wp:docPr id="28" name="Imagen 9" descr="Informe de ventas de hechos de Adventure Works tras aplicar el tipo de filtro Top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forme de ventas de hechos de Adventure Works tras aplicar el tipo de filtro Top 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2666" cy="3249488"/>
                    </a:xfrm>
                    <a:prstGeom prst="rect">
                      <a:avLst/>
                    </a:prstGeom>
                    <a:noFill/>
                    <a:ln>
                      <a:noFill/>
                    </a:ln>
                  </pic:spPr>
                </pic:pic>
              </a:graphicData>
            </a:graphic>
          </wp:inline>
        </w:drawing>
      </w:r>
    </w:p>
    <w:p w14:paraId="32CFDE26" w14:textId="77777777" w:rsidR="007C12AC" w:rsidRPr="007C12AC" w:rsidRDefault="007C12AC" w:rsidP="007C12AC">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7C12AC">
        <w:rPr>
          <w:rFonts w:ascii="Times New Roman" w:eastAsia="Times New Roman" w:hAnsi="Times New Roman" w:cs="Times New Roman"/>
          <w:b/>
          <w:bCs/>
          <w:color w:val="1F1F1F"/>
          <w:sz w:val="27"/>
          <w:szCs w:val="27"/>
          <w:lang w:eastAsia="es-CO"/>
        </w:rPr>
        <w:t>Paso 3: Mejorar el histograma con intervalos de grupos de edad</w:t>
      </w:r>
    </w:p>
    <w:p w14:paraId="6B8A2009"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Para mejorar el histograma utilizando intervalos de grupos de edad, siga estos pasos:</w:t>
      </w:r>
    </w:p>
    <w:p w14:paraId="2CFBD702"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1. Localice la columna </w:t>
      </w:r>
      <w:proofErr w:type="spellStart"/>
      <w:r w:rsidRPr="007C12AC">
        <w:rPr>
          <w:rFonts w:ascii="unset" w:eastAsia="Times New Roman" w:hAnsi="unset" w:cs="Times New Roman"/>
          <w:b/>
          <w:bCs/>
          <w:color w:val="1F1F1F"/>
          <w:sz w:val="24"/>
          <w:szCs w:val="24"/>
          <w:lang w:eastAsia="es-CO"/>
        </w:rPr>
        <w:t>CustomerAge</w:t>
      </w:r>
      <w:proofErr w:type="spellEnd"/>
      <w:r w:rsidRPr="007C12AC">
        <w:rPr>
          <w:rFonts w:ascii="Times New Roman" w:eastAsia="Times New Roman" w:hAnsi="Times New Roman" w:cs="Times New Roman"/>
          <w:color w:val="1F1F1F"/>
          <w:sz w:val="24"/>
          <w:szCs w:val="24"/>
          <w:lang w:eastAsia="es-CO"/>
        </w:rPr>
        <w:t xml:space="preserve"> en el panel de </w:t>
      </w:r>
      <w:r w:rsidRPr="007C12AC">
        <w:rPr>
          <w:rFonts w:ascii="unset" w:eastAsia="Times New Roman" w:hAnsi="unset" w:cs="Times New Roman"/>
          <w:b/>
          <w:bCs/>
          <w:color w:val="1F1F1F"/>
          <w:sz w:val="24"/>
          <w:szCs w:val="24"/>
          <w:lang w:eastAsia="es-CO"/>
        </w:rPr>
        <w:t>datos</w:t>
      </w:r>
      <w:r w:rsidRPr="007C12AC">
        <w:rPr>
          <w:rFonts w:ascii="Times New Roman" w:eastAsia="Times New Roman" w:hAnsi="Times New Roman" w:cs="Times New Roman"/>
          <w:color w:val="1F1F1F"/>
          <w:sz w:val="24"/>
          <w:szCs w:val="24"/>
          <w:lang w:eastAsia="es-CO"/>
        </w:rPr>
        <w:t xml:space="preserve"> de la derecha.</w:t>
      </w:r>
    </w:p>
    <w:p w14:paraId="54742431" w14:textId="77777777" w:rsidR="007C12AC" w:rsidRPr="007C12AC" w:rsidRDefault="007C12AC" w:rsidP="007C12AC">
      <w:pPr>
        <w:shd w:val="clear" w:color="auto" w:fill="FFFFFF"/>
        <w:spacing w:after="0" w:line="240" w:lineRule="auto"/>
        <w:rPr>
          <w:rFonts w:ascii="Arial" w:eastAsia="Times New Roman" w:hAnsi="Arial" w:cs="Arial"/>
          <w:color w:val="1F1F1F"/>
          <w:sz w:val="21"/>
          <w:szCs w:val="21"/>
          <w:lang w:eastAsia="es-CO"/>
        </w:rPr>
      </w:pPr>
      <w:r w:rsidRPr="007C12AC">
        <w:rPr>
          <w:rFonts w:ascii="Arial" w:eastAsia="Times New Roman" w:hAnsi="Arial" w:cs="Arial"/>
          <w:noProof/>
          <w:color w:val="1F1F1F"/>
          <w:sz w:val="21"/>
          <w:szCs w:val="21"/>
          <w:lang w:eastAsia="es-CO"/>
        </w:rPr>
        <w:lastRenderedPageBreak/>
        <w:drawing>
          <wp:inline distT="0" distB="0" distL="0" distR="0" wp14:anchorId="60514970" wp14:editId="37C06149">
            <wp:extent cx="6251281" cy="3512820"/>
            <wp:effectExtent l="0" t="0" r="0" b="0"/>
            <wp:docPr id="29" name="Imagen 8" descr="Informe de ventas de Adventure Works Fact con un histograma mejorado con grupos de 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orme de ventas de Adventure Works Fact con un histograma mejorado con grupos de ed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3248" cy="3519544"/>
                    </a:xfrm>
                    <a:prstGeom prst="rect">
                      <a:avLst/>
                    </a:prstGeom>
                    <a:noFill/>
                    <a:ln>
                      <a:noFill/>
                    </a:ln>
                  </pic:spPr>
                </pic:pic>
              </a:graphicData>
            </a:graphic>
          </wp:inline>
        </w:drawing>
      </w:r>
    </w:p>
    <w:p w14:paraId="069D5C0C"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2. Haga clic con el botón derecho en </w:t>
      </w:r>
      <w:proofErr w:type="spellStart"/>
      <w:r w:rsidRPr="007C12AC">
        <w:rPr>
          <w:rFonts w:ascii="unset" w:eastAsia="Times New Roman" w:hAnsi="unset" w:cs="Times New Roman"/>
          <w:b/>
          <w:bCs/>
          <w:color w:val="1F1F1F"/>
          <w:sz w:val="24"/>
          <w:szCs w:val="24"/>
          <w:lang w:eastAsia="es-CO"/>
        </w:rPr>
        <w:t>CustomerAge</w:t>
      </w:r>
      <w:proofErr w:type="spellEnd"/>
      <w:r w:rsidRPr="007C12AC">
        <w:rPr>
          <w:rFonts w:ascii="Times New Roman" w:eastAsia="Times New Roman" w:hAnsi="Times New Roman" w:cs="Times New Roman"/>
          <w:color w:val="1F1F1F"/>
          <w:sz w:val="24"/>
          <w:szCs w:val="24"/>
          <w:lang w:eastAsia="es-CO"/>
        </w:rPr>
        <w:t xml:space="preserve"> y seleccione </w:t>
      </w:r>
      <w:r w:rsidRPr="007C12AC">
        <w:rPr>
          <w:rFonts w:ascii="unset" w:eastAsia="Times New Roman" w:hAnsi="unset" w:cs="Times New Roman"/>
          <w:b/>
          <w:bCs/>
          <w:color w:val="1F1F1F"/>
          <w:sz w:val="24"/>
          <w:szCs w:val="24"/>
          <w:lang w:eastAsia="es-CO"/>
        </w:rPr>
        <w:t>Nuevo grupo</w:t>
      </w:r>
      <w:r w:rsidRPr="007C12AC">
        <w:rPr>
          <w:rFonts w:ascii="Times New Roman" w:eastAsia="Times New Roman" w:hAnsi="Times New Roman" w:cs="Times New Roman"/>
          <w:color w:val="1F1F1F"/>
          <w:sz w:val="24"/>
          <w:szCs w:val="24"/>
          <w:lang w:eastAsia="es-CO"/>
        </w:rPr>
        <w:t xml:space="preserve"> en el menú emergente.</w:t>
      </w:r>
    </w:p>
    <w:p w14:paraId="5DE0EF94" w14:textId="77777777" w:rsidR="007C12AC" w:rsidRPr="007C12AC" w:rsidRDefault="007C12AC" w:rsidP="007C12AC">
      <w:pPr>
        <w:shd w:val="clear" w:color="auto" w:fill="FFFFFF"/>
        <w:spacing w:after="0" w:line="240" w:lineRule="auto"/>
        <w:rPr>
          <w:rFonts w:ascii="Arial" w:eastAsia="Times New Roman" w:hAnsi="Arial" w:cs="Arial"/>
          <w:color w:val="1F1F1F"/>
          <w:sz w:val="21"/>
          <w:szCs w:val="21"/>
          <w:lang w:eastAsia="es-CO"/>
        </w:rPr>
      </w:pPr>
      <w:r w:rsidRPr="007C12AC">
        <w:rPr>
          <w:rFonts w:ascii="Arial" w:eastAsia="Times New Roman" w:hAnsi="Arial" w:cs="Arial"/>
          <w:noProof/>
          <w:color w:val="1F1F1F"/>
          <w:sz w:val="21"/>
          <w:szCs w:val="21"/>
          <w:lang w:eastAsia="es-CO"/>
        </w:rPr>
        <w:drawing>
          <wp:inline distT="0" distB="0" distL="0" distR="0" wp14:anchorId="78CA081F" wp14:editId="395EA34A">
            <wp:extent cx="6414004" cy="3604260"/>
            <wp:effectExtent l="0" t="0" r="6350" b="0"/>
            <wp:docPr id="30" name="Imagen 7" descr="El informe Adventure Works Fact Sales muestra un menú emergente cuando se selecciona la edad d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l informe Adventure Works Fact Sales muestra un menú emergente cuando se selecciona la edad del cli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8975" cy="3607054"/>
                    </a:xfrm>
                    <a:prstGeom prst="rect">
                      <a:avLst/>
                    </a:prstGeom>
                    <a:noFill/>
                    <a:ln>
                      <a:noFill/>
                    </a:ln>
                  </pic:spPr>
                </pic:pic>
              </a:graphicData>
            </a:graphic>
          </wp:inline>
        </w:drawing>
      </w:r>
    </w:p>
    <w:p w14:paraId="1953FBF3"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3. Seleccione </w:t>
      </w:r>
      <w:proofErr w:type="spellStart"/>
      <w:r w:rsidRPr="007C12AC">
        <w:rPr>
          <w:rFonts w:ascii="unset" w:eastAsia="Times New Roman" w:hAnsi="unset" w:cs="Times New Roman"/>
          <w:b/>
          <w:bCs/>
          <w:color w:val="1F1F1F"/>
          <w:sz w:val="24"/>
          <w:szCs w:val="24"/>
          <w:lang w:eastAsia="es-CO"/>
        </w:rPr>
        <w:t>Bin</w:t>
      </w:r>
      <w:proofErr w:type="spellEnd"/>
      <w:r w:rsidRPr="007C12AC">
        <w:rPr>
          <w:rFonts w:ascii="Times New Roman" w:eastAsia="Times New Roman" w:hAnsi="Times New Roman" w:cs="Times New Roman"/>
          <w:color w:val="1F1F1F"/>
          <w:sz w:val="24"/>
          <w:szCs w:val="24"/>
          <w:lang w:eastAsia="es-CO"/>
        </w:rPr>
        <w:t xml:space="preserve"> en el menú </w:t>
      </w:r>
      <w:r w:rsidRPr="007C12AC">
        <w:rPr>
          <w:rFonts w:ascii="unset" w:eastAsia="Times New Roman" w:hAnsi="unset" w:cs="Times New Roman"/>
          <w:b/>
          <w:bCs/>
          <w:color w:val="1F1F1F"/>
          <w:sz w:val="24"/>
          <w:szCs w:val="24"/>
          <w:lang w:eastAsia="es-CO"/>
        </w:rPr>
        <w:t>Grupos</w:t>
      </w:r>
      <w:r w:rsidRPr="007C12AC">
        <w:rPr>
          <w:rFonts w:ascii="Times New Roman" w:eastAsia="Times New Roman" w:hAnsi="Times New Roman" w:cs="Times New Roman"/>
          <w:color w:val="1F1F1F"/>
          <w:sz w:val="24"/>
          <w:szCs w:val="24"/>
          <w:lang w:eastAsia="es-CO"/>
        </w:rPr>
        <w:t xml:space="preserve"> como </w:t>
      </w:r>
      <w:r w:rsidRPr="007C12AC">
        <w:rPr>
          <w:rFonts w:ascii="unset" w:eastAsia="Times New Roman" w:hAnsi="unset" w:cs="Times New Roman"/>
          <w:b/>
          <w:bCs/>
          <w:color w:val="1F1F1F"/>
          <w:sz w:val="24"/>
          <w:szCs w:val="24"/>
          <w:lang w:eastAsia="es-CO"/>
        </w:rPr>
        <w:t>Tipo de grupo</w:t>
      </w:r>
      <w:r w:rsidRPr="007C12AC">
        <w:rPr>
          <w:rFonts w:ascii="Times New Roman" w:eastAsia="Times New Roman" w:hAnsi="Times New Roman" w:cs="Times New Roman"/>
          <w:color w:val="1F1F1F"/>
          <w:sz w:val="24"/>
          <w:szCs w:val="24"/>
          <w:lang w:eastAsia="es-CO"/>
        </w:rPr>
        <w:t xml:space="preserve"> y </w:t>
      </w:r>
      <w:r w:rsidRPr="007C12AC">
        <w:rPr>
          <w:rFonts w:ascii="unset" w:eastAsia="Times New Roman" w:hAnsi="unset" w:cs="Times New Roman"/>
          <w:b/>
          <w:bCs/>
          <w:color w:val="1F1F1F"/>
          <w:sz w:val="24"/>
          <w:szCs w:val="24"/>
          <w:lang w:eastAsia="es-CO"/>
        </w:rPr>
        <w:t xml:space="preserve">Tamaño de </w:t>
      </w:r>
      <w:proofErr w:type="spellStart"/>
      <w:r w:rsidRPr="007C12AC">
        <w:rPr>
          <w:rFonts w:ascii="unset" w:eastAsia="Times New Roman" w:hAnsi="unset" w:cs="Times New Roman"/>
          <w:b/>
          <w:bCs/>
          <w:color w:val="1F1F1F"/>
          <w:sz w:val="24"/>
          <w:szCs w:val="24"/>
          <w:lang w:eastAsia="es-CO"/>
        </w:rPr>
        <w:t>bins</w:t>
      </w:r>
      <w:proofErr w:type="spellEnd"/>
      <w:r w:rsidRPr="007C12AC">
        <w:rPr>
          <w:rFonts w:ascii="Times New Roman" w:eastAsia="Times New Roman" w:hAnsi="Times New Roman" w:cs="Times New Roman"/>
          <w:color w:val="1F1F1F"/>
          <w:sz w:val="24"/>
          <w:szCs w:val="24"/>
          <w:lang w:eastAsia="es-CO"/>
        </w:rPr>
        <w:t xml:space="preserve"> como </w:t>
      </w:r>
      <w:r w:rsidRPr="007C12AC">
        <w:rPr>
          <w:rFonts w:ascii="unset" w:eastAsia="Times New Roman" w:hAnsi="unset" w:cs="Times New Roman"/>
          <w:b/>
          <w:bCs/>
          <w:color w:val="1F1F1F"/>
          <w:sz w:val="24"/>
          <w:szCs w:val="24"/>
          <w:lang w:eastAsia="es-CO"/>
        </w:rPr>
        <w:t xml:space="preserve">Tipo de </w:t>
      </w:r>
      <w:proofErr w:type="spellStart"/>
      <w:r w:rsidRPr="007C12AC">
        <w:rPr>
          <w:rFonts w:ascii="unset" w:eastAsia="Times New Roman" w:hAnsi="unset" w:cs="Times New Roman"/>
          <w:b/>
          <w:bCs/>
          <w:color w:val="1F1F1F"/>
          <w:sz w:val="24"/>
          <w:szCs w:val="24"/>
          <w:lang w:eastAsia="es-CO"/>
        </w:rPr>
        <w:t>bins</w:t>
      </w:r>
      <w:proofErr w:type="spellEnd"/>
      <w:r w:rsidRPr="007C12AC">
        <w:rPr>
          <w:rFonts w:ascii="Times New Roman" w:eastAsia="Times New Roman" w:hAnsi="Times New Roman" w:cs="Times New Roman"/>
          <w:color w:val="1F1F1F"/>
          <w:sz w:val="24"/>
          <w:szCs w:val="24"/>
          <w:lang w:eastAsia="es-CO"/>
        </w:rPr>
        <w:t>.</w:t>
      </w:r>
    </w:p>
    <w:p w14:paraId="45F5646E"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lastRenderedPageBreak/>
        <w:t xml:space="preserve">4. Para segmentar las edades de los clientes en rangos de décadas (20-30, 30-40, 40-50, 50-60), establezca el tamaño de la bandeja como 10 y seleccione </w:t>
      </w:r>
      <w:r w:rsidRPr="007C12AC">
        <w:rPr>
          <w:rFonts w:ascii="unset" w:eastAsia="Times New Roman" w:hAnsi="unset" w:cs="Times New Roman"/>
          <w:b/>
          <w:bCs/>
          <w:color w:val="1F1F1F"/>
          <w:sz w:val="24"/>
          <w:szCs w:val="24"/>
          <w:lang w:eastAsia="es-CO"/>
        </w:rPr>
        <w:t>Aceptar</w:t>
      </w:r>
      <w:r w:rsidRPr="007C12AC">
        <w:rPr>
          <w:rFonts w:ascii="Times New Roman" w:eastAsia="Times New Roman" w:hAnsi="Times New Roman" w:cs="Times New Roman"/>
          <w:color w:val="1F1F1F"/>
          <w:sz w:val="24"/>
          <w:szCs w:val="24"/>
          <w:lang w:eastAsia="es-CO"/>
        </w:rPr>
        <w:t>.</w:t>
      </w:r>
    </w:p>
    <w:p w14:paraId="721AB0EA" w14:textId="77777777" w:rsidR="007C12AC" w:rsidRPr="007C12AC" w:rsidRDefault="007C12AC" w:rsidP="007C12AC">
      <w:pPr>
        <w:shd w:val="clear" w:color="auto" w:fill="FFFFFF"/>
        <w:spacing w:after="0" w:line="240" w:lineRule="auto"/>
        <w:rPr>
          <w:rFonts w:ascii="Arial" w:eastAsia="Times New Roman" w:hAnsi="Arial" w:cs="Arial"/>
          <w:color w:val="1F1F1F"/>
          <w:sz w:val="21"/>
          <w:szCs w:val="21"/>
          <w:lang w:eastAsia="es-CO"/>
        </w:rPr>
      </w:pPr>
      <w:r w:rsidRPr="007C12AC">
        <w:rPr>
          <w:rFonts w:ascii="Arial" w:eastAsia="Times New Roman" w:hAnsi="Arial" w:cs="Arial"/>
          <w:noProof/>
          <w:color w:val="1F1F1F"/>
          <w:sz w:val="21"/>
          <w:szCs w:val="21"/>
          <w:lang w:eastAsia="es-CO"/>
        </w:rPr>
        <w:drawing>
          <wp:inline distT="0" distB="0" distL="0" distR="0" wp14:anchorId="026EC3EF" wp14:editId="5ED37815">
            <wp:extent cx="6251281" cy="3512820"/>
            <wp:effectExtent l="0" t="0" r="0" b="0"/>
            <wp:docPr id="31" name="Imagen 6" descr="Informe de Microsoft Power BI que muestra el menú Grupos para segmentar las edades de los clientes en rangos de déc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forme de Microsoft Power BI que muestra el menú Grupos para segmentar las edades de los clientes en rangos de décad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0101" cy="3517777"/>
                    </a:xfrm>
                    <a:prstGeom prst="rect">
                      <a:avLst/>
                    </a:prstGeom>
                    <a:noFill/>
                    <a:ln>
                      <a:noFill/>
                    </a:ln>
                  </pic:spPr>
                </pic:pic>
              </a:graphicData>
            </a:graphic>
          </wp:inline>
        </w:drawing>
      </w:r>
    </w:p>
    <w:p w14:paraId="050202DD"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5. Elimine </w:t>
      </w:r>
      <w:proofErr w:type="spellStart"/>
      <w:r w:rsidRPr="007C12AC">
        <w:rPr>
          <w:rFonts w:ascii="unset" w:eastAsia="Times New Roman" w:hAnsi="unset" w:cs="Times New Roman"/>
          <w:b/>
          <w:bCs/>
          <w:color w:val="1F1F1F"/>
          <w:sz w:val="24"/>
          <w:szCs w:val="24"/>
          <w:lang w:eastAsia="es-CO"/>
        </w:rPr>
        <w:t>CustomerAge</w:t>
      </w:r>
      <w:proofErr w:type="spellEnd"/>
      <w:r w:rsidRPr="007C12AC">
        <w:rPr>
          <w:rFonts w:ascii="Times New Roman" w:eastAsia="Times New Roman" w:hAnsi="Times New Roman" w:cs="Times New Roman"/>
          <w:color w:val="1F1F1F"/>
          <w:sz w:val="24"/>
          <w:szCs w:val="24"/>
          <w:lang w:eastAsia="es-CO"/>
        </w:rPr>
        <w:t xml:space="preserve"> del </w:t>
      </w:r>
      <w:r w:rsidRPr="007C12AC">
        <w:rPr>
          <w:rFonts w:ascii="unset" w:eastAsia="Times New Roman" w:hAnsi="unset" w:cs="Times New Roman"/>
          <w:b/>
          <w:bCs/>
          <w:color w:val="1F1F1F"/>
          <w:sz w:val="24"/>
          <w:szCs w:val="24"/>
          <w:lang w:eastAsia="es-CO"/>
        </w:rPr>
        <w:t xml:space="preserve">eje X </w:t>
      </w:r>
      <w:r w:rsidRPr="007C12AC">
        <w:rPr>
          <w:rFonts w:ascii="Times New Roman" w:eastAsia="Times New Roman" w:hAnsi="Times New Roman" w:cs="Times New Roman"/>
          <w:color w:val="1F1F1F"/>
          <w:sz w:val="24"/>
          <w:szCs w:val="24"/>
          <w:lang w:eastAsia="es-CO"/>
        </w:rPr>
        <w:t>de la visualización del histograma.</w:t>
      </w:r>
    </w:p>
    <w:p w14:paraId="39348385"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6. Arrastre y suelte el contenedor </w:t>
      </w:r>
      <w:proofErr w:type="spellStart"/>
      <w:r w:rsidRPr="007C12AC">
        <w:rPr>
          <w:rFonts w:ascii="unset" w:eastAsia="Times New Roman" w:hAnsi="unset" w:cs="Times New Roman"/>
          <w:b/>
          <w:bCs/>
          <w:color w:val="1F1F1F"/>
          <w:sz w:val="24"/>
          <w:szCs w:val="24"/>
          <w:lang w:eastAsia="es-CO"/>
        </w:rPr>
        <w:t>CustomerAge</w:t>
      </w:r>
      <w:proofErr w:type="spellEnd"/>
      <w:r w:rsidRPr="007C12AC">
        <w:rPr>
          <w:rFonts w:ascii="Times New Roman" w:eastAsia="Times New Roman" w:hAnsi="Times New Roman" w:cs="Times New Roman"/>
          <w:color w:val="1F1F1F"/>
          <w:sz w:val="24"/>
          <w:szCs w:val="24"/>
          <w:lang w:eastAsia="es-CO"/>
        </w:rPr>
        <w:t xml:space="preserve"> recién creado en el </w:t>
      </w:r>
      <w:r w:rsidRPr="007C12AC">
        <w:rPr>
          <w:rFonts w:ascii="unset" w:eastAsia="Times New Roman" w:hAnsi="unset" w:cs="Times New Roman"/>
          <w:b/>
          <w:bCs/>
          <w:color w:val="1F1F1F"/>
          <w:sz w:val="24"/>
          <w:szCs w:val="24"/>
          <w:lang w:eastAsia="es-CO"/>
        </w:rPr>
        <w:t>eje</w:t>
      </w:r>
      <w:r w:rsidRPr="007C12AC">
        <w:rPr>
          <w:rFonts w:ascii="Times New Roman" w:eastAsia="Times New Roman" w:hAnsi="Times New Roman" w:cs="Times New Roman"/>
          <w:color w:val="1F1F1F"/>
          <w:sz w:val="24"/>
          <w:szCs w:val="24"/>
          <w:lang w:eastAsia="es-CO"/>
        </w:rPr>
        <w:t xml:space="preserve"> X para incorporar los contenedores de grupos de edad.</w:t>
      </w:r>
    </w:p>
    <w:p w14:paraId="2EA657BD" w14:textId="77777777" w:rsidR="007C12AC" w:rsidRPr="007C12AC" w:rsidRDefault="007C12AC" w:rsidP="007C12AC">
      <w:pPr>
        <w:shd w:val="clear" w:color="auto" w:fill="FFFFFF"/>
        <w:spacing w:after="0" w:line="240" w:lineRule="auto"/>
        <w:rPr>
          <w:rFonts w:ascii="Arial" w:eastAsia="Times New Roman" w:hAnsi="Arial" w:cs="Arial"/>
          <w:color w:val="1F1F1F"/>
          <w:sz w:val="21"/>
          <w:szCs w:val="21"/>
          <w:lang w:eastAsia="es-CO"/>
        </w:rPr>
      </w:pPr>
      <w:r w:rsidRPr="007C12AC">
        <w:rPr>
          <w:rFonts w:ascii="Arial" w:eastAsia="Times New Roman" w:hAnsi="Arial" w:cs="Arial"/>
          <w:noProof/>
          <w:color w:val="1F1F1F"/>
          <w:sz w:val="21"/>
          <w:szCs w:val="21"/>
          <w:lang w:eastAsia="es-CO"/>
        </w:rPr>
        <w:lastRenderedPageBreak/>
        <w:drawing>
          <wp:inline distT="0" distB="0" distL="0" distR="0" wp14:anchorId="5B722851" wp14:editId="7913B5C7">
            <wp:extent cx="6324600" cy="3554021"/>
            <wp:effectExtent l="0" t="0" r="0" b="8890"/>
            <wp:docPr id="32" name="Imagen 5" descr="Informe de Microsoft Power BI en el que se muestra la nueva bandeja de edad de los clientes en el ej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forme de Microsoft Power BI en el que se muestra la nueva bandeja de edad de los clientes en el eje 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5532" cy="3560164"/>
                    </a:xfrm>
                    <a:prstGeom prst="rect">
                      <a:avLst/>
                    </a:prstGeom>
                    <a:noFill/>
                    <a:ln>
                      <a:noFill/>
                    </a:ln>
                  </pic:spPr>
                </pic:pic>
              </a:graphicData>
            </a:graphic>
          </wp:inline>
        </w:drawing>
      </w:r>
    </w:p>
    <w:p w14:paraId="3E80C002" w14:textId="77777777" w:rsidR="007C12AC" w:rsidRPr="007C12AC" w:rsidRDefault="007C12AC" w:rsidP="007C12AC">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7C12AC">
        <w:rPr>
          <w:rFonts w:ascii="Times New Roman" w:eastAsia="Times New Roman" w:hAnsi="Times New Roman" w:cs="Times New Roman"/>
          <w:b/>
          <w:bCs/>
          <w:color w:val="1F1F1F"/>
          <w:sz w:val="27"/>
          <w:szCs w:val="27"/>
          <w:lang w:eastAsia="es-CO"/>
        </w:rPr>
        <w:t>Paso 4: Añadir técnicas de agrupación al gráfico de dispersión</w:t>
      </w:r>
    </w:p>
    <w:p w14:paraId="6C52D81A"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Para integrar la técnica de agrupación en el gráfico de dispersión:</w:t>
      </w:r>
    </w:p>
    <w:p w14:paraId="4139534F"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1. Seleccione la </w:t>
      </w:r>
      <w:r w:rsidRPr="007C12AC">
        <w:rPr>
          <w:rFonts w:ascii="unset" w:eastAsia="Times New Roman" w:hAnsi="unset" w:cs="Times New Roman"/>
          <w:b/>
          <w:bCs/>
          <w:color w:val="1F1F1F"/>
          <w:sz w:val="24"/>
          <w:szCs w:val="24"/>
          <w:lang w:eastAsia="es-CO"/>
        </w:rPr>
        <w:t>elipsis</w:t>
      </w:r>
      <w:r w:rsidRPr="007C12AC">
        <w:rPr>
          <w:rFonts w:ascii="Times New Roman" w:eastAsia="Times New Roman" w:hAnsi="Times New Roman" w:cs="Times New Roman"/>
          <w:color w:val="1F1F1F"/>
          <w:sz w:val="24"/>
          <w:szCs w:val="24"/>
          <w:lang w:eastAsia="es-CO"/>
        </w:rPr>
        <w:t xml:space="preserve"> (tres puntos) situada en la esquina superior derecha del gráfico de dispersión.</w:t>
      </w:r>
    </w:p>
    <w:p w14:paraId="4F3DCCE6" w14:textId="77777777" w:rsidR="007C12AC" w:rsidRPr="007C12AC" w:rsidRDefault="007C12AC" w:rsidP="007C12AC">
      <w:pPr>
        <w:shd w:val="clear" w:color="auto" w:fill="FFFFFF"/>
        <w:spacing w:after="0" w:line="240" w:lineRule="auto"/>
        <w:rPr>
          <w:rFonts w:ascii="Arial" w:eastAsia="Times New Roman" w:hAnsi="Arial" w:cs="Arial"/>
          <w:color w:val="1F1F1F"/>
          <w:sz w:val="21"/>
          <w:szCs w:val="21"/>
          <w:lang w:eastAsia="es-CO"/>
        </w:rPr>
      </w:pPr>
      <w:r w:rsidRPr="007C12AC">
        <w:rPr>
          <w:rFonts w:ascii="Arial" w:eastAsia="Times New Roman" w:hAnsi="Arial" w:cs="Arial"/>
          <w:noProof/>
          <w:color w:val="1F1F1F"/>
          <w:sz w:val="21"/>
          <w:szCs w:val="21"/>
          <w:lang w:eastAsia="es-CO"/>
        </w:rPr>
        <w:lastRenderedPageBreak/>
        <w:drawing>
          <wp:inline distT="0" distB="0" distL="0" distR="0" wp14:anchorId="18A827ED" wp14:editId="39CB0ED7">
            <wp:extent cx="6115679" cy="3436620"/>
            <wp:effectExtent l="0" t="0" r="0" b="0"/>
            <wp:docPr id="33" name="Imagen 4" descr="Informe de Microsoft Power BI que muestra las elipses (tres puntos) situadas en la esquina superior derecha del gráfico de disper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forme de Microsoft Power BI que muestra las elipses (tres puntos) situadas en la esquina superior derecha del gráfico de dispersi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176" cy="3443081"/>
                    </a:xfrm>
                    <a:prstGeom prst="rect">
                      <a:avLst/>
                    </a:prstGeom>
                    <a:noFill/>
                    <a:ln>
                      <a:noFill/>
                    </a:ln>
                  </pic:spPr>
                </pic:pic>
              </a:graphicData>
            </a:graphic>
          </wp:inline>
        </w:drawing>
      </w:r>
    </w:p>
    <w:p w14:paraId="10EA6D2C"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2. Seleccione la opción </w:t>
      </w:r>
      <w:r w:rsidRPr="007C12AC">
        <w:rPr>
          <w:rFonts w:ascii="unset" w:eastAsia="Times New Roman" w:hAnsi="unset" w:cs="Times New Roman"/>
          <w:b/>
          <w:bCs/>
          <w:color w:val="1F1F1F"/>
          <w:sz w:val="24"/>
          <w:szCs w:val="24"/>
          <w:lang w:eastAsia="es-CO"/>
        </w:rPr>
        <w:t>Encontrar conglomerados automáticamente</w:t>
      </w:r>
      <w:r w:rsidRPr="007C12AC">
        <w:rPr>
          <w:rFonts w:ascii="Times New Roman" w:eastAsia="Times New Roman" w:hAnsi="Times New Roman" w:cs="Times New Roman"/>
          <w:color w:val="1F1F1F"/>
          <w:sz w:val="24"/>
          <w:szCs w:val="24"/>
          <w:lang w:eastAsia="es-CO"/>
        </w:rPr>
        <w:t xml:space="preserve"> en el menú desplegable.</w:t>
      </w:r>
    </w:p>
    <w:p w14:paraId="0C6AEDC1" w14:textId="77777777" w:rsidR="007C12AC" w:rsidRPr="007C12AC" w:rsidRDefault="007C12AC" w:rsidP="007C12AC">
      <w:pPr>
        <w:shd w:val="clear" w:color="auto" w:fill="FFFFFF"/>
        <w:spacing w:after="0" w:line="240" w:lineRule="auto"/>
        <w:rPr>
          <w:rFonts w:ascii="Arial" w:eastAsia="Times New Roman" w:hAnsi="Arial" w:cs="Arial"/>
          <w:color w:val="1F1F1F"/>
          <w:sz w:val="21"/>
          <w:szCs w:val="21"/>
          <w:lang w:eastAsia="es-CO"/>
        </w:rPr>
      </w:pPr>
      <w:r w:rsidRPr="007C12AC">
        <w:rPr>
          <w:rFonts w:ascii="Arial" w:eastAsia="Times New Roman" w:hAnsi="Arial" w:cs="Arial"/>
          <w:noProof/>
          <w:color w:val="1F1F1F"/>
          <w:sz w:val="21"/>
          <w:szCs w:val="21"/>
          <w:lang w:eastAsia="es-CO"/>
        </w:rPr>
        <w:drawing>
          <wp:inline distT="0" distB="0" distL="0" distR="0" wp14:anchorId="3D073A0F" wp14:editId="43071F98">
            <wp:extent cx="6753011" cy="3794760"/>
            <wp:effectExtent l="0" t="0" r="0" b="0"/>
            <wp:docPr id="34" name="Imagen 3" descr="Informe de Microsoft Power BI con la opción &quot;Buscar clusters automáticamente&quot; seleccionada en el menú despleg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forme de Microsoft Power BI con la opción &quot;Buscar clusters automáticamente&quot; seleccionada en el menú despleg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2412" cy="3800043"/>
                    </a:xfrm>
                    <a:prstGeom prst="rect">
                      <a:avLst/>
                    </a:prstGeom>
                    <a:noFill/>
                    <a:ln>
                      <a:noFill/>
                    </a:ln>
                  </pic:spPr>
                </pic:pic>
              </a:graphicData>
            </a:graphic>
          </wp:inline>
        </w:drawing>
      </w:r>
    </w:p>
    <w:p w14:paraId="7D2FC480"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3. Aparecerá una ventana de </w:t>
      </w:r>
      <w:proofErr w:type="spellStart"/>
      <w:r w:rsidRPr="007C12AC">
        <w:rPr>
          <w:rFonts w:ascii="unset" w:eastAsia="Times New Roman" w:hAnsi="unset" w:cs="Times New Roman"/>
          <w:b/>
          <w:bCs/>
          <w:color w:val="1F1F1F"/>
          <w:sz w:val="24"/>
          <w:szCs w:val="24"/>
          <w:lang w:eastAsia="es-CO"/>
        </w:rPr>
        <w:t>Clusters</w:t>
      </w:r>
      <w:proofErr w:type="spellEnd"/>
      <w:r w:rsidRPr="007C12AC">
        <w:rPr>
          <w:rFonts w:ascii="Times New Roman" w:eastAsia="Times New Roman" w:hAnsi="Times New Roman" w:cs="Times New Roman"/>
          <w:color w:val="1F1F1F"/>
          <w:sz w:val="24"/>
          <w:szCs w:val="24"/>
          <w:lang w:eastAsia="es-CO"/>
        </w:rPr>
        <w:t xml:space="preserve">. Modifique la descripción a </w:t>
      </w:r>
      <w:proofErr w:type="spellStart"/>
      <w:r w:rsidRPr="007C12AC">
        <w:rPr>
          <w:rFonts w:ascii="Times New Roman" w:eastAsia="Times New Roman" w:hAnsi="Times New Roman" w:cs="Times New Roman"/>
          <w:color w:val="1F1F1F"/>
          <w:sz w:val="24"/>
          <w:szCs w:val="24"/>
          <w:lang w:eastAsia="es-CO"/>
        </w:rPr>
        <w:t>Clusters</w:t>
      </w:r>
      <w:proofErr w:type="spellEnd"/>
      <w:r w:rsidRPr="007C12AC">
        <w:rPr>
          <w:rFonts w:ascii="Times New Roman" w:eastAsia="Times New Roman" w:hAnsi="Times New Roman" w:cs="Times New Roman"/>
          <w:color w:val="1F1F1F"/>
          <w:sz w:val="24"/>
          <w:szCs w:val="24"/>
          <w:lang w:eastAsia="es-CO"/>
        </w:rPr>
        <w:t xml:space="preserve"> </w:t>
      </w:r>
      <w:r w:rsidRPr="007C12AC">
        <w:rPr>
          <w:rFonts w:ascii="unset" w:eastAsia="Times New Roman" w:hAnsi="unset" w:cs="Times New Roman"/>
          <w:b/>
          <w:bCs/>
          <w:color w:val="1F1F1F"/>
          <w:sz w:val="24"/>
          <w:szCs w:val="24"/>
          <w:lang w:eastAsia="es-CO"/>
        </w:rPr>
        <w:t xml:space="preserve">para la ciudad basados en los ingresos y el número de </w:t>
      </w:r>
      <w:proofErr w:type="gramStart"/>
      <w:r w:rsidRPr="007C12AC">
        <w:rPr>
          <w:rFonts w:ascii="unset" w:eastAsia="Times New Roman" w:hAnsi="unset" w:cs="Times New Roman"/>
          <w:b/>
          <w:bCs/>
          <w:color w:val="1F1F1F"/>
          <w:sz w:val="24"/>
          <w:szCs w:val="24"/>
          <w:lang w:eastAsia="es-CO"/>
        </w:rPr>
        <w:t xml:space="preserve">pedido </w:t>
      </w:r>
      <w:r w:rsidRPr="007C12AC">
        <w:rPr>
          <w:rFonts w:ascii="Times New Roman" w:eastAsia="Times New Roman" w:hAnsi="Times New Roman" w:cs="Times New Roman"/>
          <w:color w:val="1F1F1F"/>
          <w:sz w:val="24"/>
          <w:szCs w:val="24"/>
          <w:lang w:eastAsia="es-CO"/>
        </w:rPr>
        <w:t>.</w:t>
      </w:r>
      <w:proofErr w:type="gramEnd"/>
    </w:p>
    <w:p w14:paraId="2C9255F7"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lastRenderedPageBreak/>
        <w:t>4. Introduzca 4 como número deseado en el campo Número de conglomerados.</w:t>
      </w:r>
    </w:p>
    <w:p w14:paraId="04F8BB20"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5. Seleccione </w:t>
      </w:r>
      <w:r w:rsidRPr="007C12AC">
        <w:rPr>
          <w:rFonts w:ascii="unset" w:eastAsia="Times New Roman" w:hAnsi="unset" w:cs="Times New Roman"/>
          <w:b/>
          <w:bCs/>
          <w:color w:val="1F1F1F"/>
          <w:sz w:val="24"/>
          <w:szCs w:val="24"/>
          <w:lang w:eastAsia="es-CO"/>
        </w:rPr>
        <w:t>OK</w:t>
      </w:r>
      <w:r w:rsidRPr="007C12AC">
        <w:rPr>
          <w:rFonts w:ascii="Times New Roman" w:eastAsia="Times New Roman" w:hAnsi="Times New Roman" w:cs="Times New Roman"/>
          <w:color w:val="1F1F1F"/>
          <w:sz w:val="24"/>
          <w:szCs w:val="24"/>
          <w:lang w:eastAsia="es-CO"/>
        </w:rPr>
        <w:t xml:space="preserve"> para finalizar la configuración de los </w:t>
      </w:r>
      <w:proofErr w:type="spellStart"/>
      <w:r w:rsidRPr="007C12AC">
        <w:rPr>
          <w:rFonts w:ascii="Times New Roman" w:eastAsia="Times New Roman" w:hAnsi="Times New Roman" w:cs="Times New Roman"/>
          <w:color w:val="1F1F1F"/>
          <w:sz w:val="24"/>
          <w:szCs w:val="24"/>
          <w:lang w:eastAsia="es-CO"/>
        </w:rPr>
        <w:t>clusters</w:t>
      </w:r>
      <w:proofErr w:type="spellEnd"/>
      <w:r w:rsidRPr="007C12AC">
        <w:rPr>
          <w:rFonts w:ascii="Times New Roman" w:eastAsia="Times New Roman" w:hAnsi="Times New Roman" w:cs="Times New Roman"/>
          <w:color w:val="1F1F1F"/>
          <w:sz w:val="24"/>
          <w:szCs w:val="24"/>
          <w:lang w:eastAsia="es-CO"/>
        </w:rPr>
        <w:t>.</w:t>
      </w:r>
    </w:p>
    <w:p w14:paraId="552F7EA9" w14:textId="77777777" w:rsidR="007C12AC" w:rsidRPr="007C12AC" w:rsidRDefault="007C12AC" w:rsidP="007C12AC">
      <w:pPr>
        <w:shd w:val="clear" w:color="auto" w:fill="FFFFFF"/>
        <w:spacing w:after="0" w:line="240" w:lineRule="auto"/>
        <w:rPr>
          <w:rFonts w:ascii="Arial" w:eastAsia="Times New Roman" w:hAnsi="Arial" w:cs="Arial"/>
          <w:color w:val="1F1F1F"/>
          <w:sz w:val="21"/>
          <w:szCs w:val="21"/>
          <w:lang w:eastAsia="es-CO"/>
        </w:rPr>
      </w:pPr>
      <w:r w:rsidRPr="007C12AC">
        <w:rPr>
          <w:rFonts w:ascii="Arial" w:eastAsia="Times New Roman" w:hAnsi="Arial" w:cs="Arial"/>
          <w:noProof/>
          <w:color w:val="1F1F1F"/>
          <w:sz w:val="21"/>
          <w:szCs w:val="21"/>
          <w:lang w:eastAsia="es-CO"/>
        </w:rPr>
        <w:drawing>
          <wp:inline distT="0" distB="0" distL="0" distR="0" wp14:anchorId="32921586" wp14:editId="60DC61D5">
            <wp:extent cx="6074998" cy="3413760"/>
            <wp:effectExtent l="0" t="0" r="2540" b="0"/>
            <wp:docPr id="35" name="Imagen 2" descr="Ventana Microsoft Power BI Cluster con la descripción del cluster y el campo Número de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entana Microsoft Power BI Cluster con la descripción del cluster y el campo Número de clus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2502" cy="3417977"/>
                    </a:xfrm>
                    <a:prstGeom prst="rect">
                      <a:avLst/>
                    </a:prstGeom>
                    <a:noFill/>
                    <a:ln>
                      <a:noFill/>
                    </a:ln>
                  </pic:spPr>
                </pic:pic>
              </a:graphicData>
            </a:graphic>
          </wp:inline>
        </w:drawing>
      </w:r>
    </w:p>
    <w:p w14:paraId="1A1AF08A"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6. El resultado final de su informe debería tener este aspecto: </w:t>
      </w:r>
    </w:p>
    <w:p w14:paraId="168A9B21" w14:textId="77777777" w:rsidR="007C12AC" w:rsidRPr="007C12AC" w:rsidRDefault="007C12AC" w:rsidP="007C12AC">
      <w:pPr>
        <w:shd w:val="clear" w:color="auto" w:fill="FFFFFF"/>
        <w:spacing w:after="0" w:line="240" w:lineRule="auto"/>
        <w:rPr>
          <w:rFonts w:ascii="Arial" w:eastAsia="Times New Roman" w:hAnsi="Arial" w:cs="Arial"/>
          <w:color w:val="1F1F1F"/>
          <w:sz w:val="21"/>
          <w:szCs w:val="21"/>
          <w:lang w:eastAsia="es-CO"/>
        </w:rPr>
      </w:pPr>
      <w:r w:rsidRPr="007C12AC">
        <w:rPr>
          <w:rFonts w:ascii="Arial" w:eastAsia="Times New Roman" w:hAnsi="Arial" w:cs="Arial"/>
          <w:noProof/>
          <w:color w:val="1F1F1F"/>
          <w:sz w:val="21"/>
          <w:szCs w:val="21"/>
          <w:lang w:eastAsia="es-CO"/>
        </w:rPr>
        <w:drawing>
          <wp:inline distT="0" distB="0" distL="0" distR="0" wp14:anchorId="10430E26" wp14:editId="4E041B45">
            <wp:extent cx="6373314" cy="3581395"/>
            <wp:effectExtent l="0" t="0" r="0" b="635"/>
            <wp:docPr id="36" name="Imagen 1" descr="Resultado visual del análisis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ultado visual del análisis fin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1373" cy="3591543"/>
                    </a:xfrm>
                    <a:prstGeom prst="rect">
                      <a:avLst/>
                    </a:prstGeom>
                    <a:noFill/>
                    <a:ln>
                      <a:noFill/>
                    </a:ln>
                  </pic:spPr>
                </pic:pic>
              </a:graphicData>
            </a:graphic>
          </wp:inline>
        </w:drawing>
      </w:r>
    </w:p>
    <w:p w14:paraId="5E6DEEEB" w14:textId="77777777" w:rsidR="007C12AC" w:rsidRPr="007C12AC" w:rsidRDefault="007C12AC" w:rsidP="007C12AC">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7C12AC">
        <w:rPr>
          <w:rFonts w:ascii="Times New Roman" w:eastAsia="Times New Roman" w:hAnsi="Times New Roman" w:cs="Times New Roman"/>
          <w:b/>
          <w:bCs/>
          <w:color w:val="1F1F1F"/>
          <w:sz w:val="36"/>
          <w:szCs w:val="36"/>
          <w:lang w:eastAsia="es-CO"/>
        </w:rPr>
        <w:lastRenderedPageBreak/>
        <w:t>Conclusión</w:t>
      </w:r>
    </w:p>
    <w:p w14:paraId="3A739479" w14:textId="77777777" w:rsidR="007C12AC" w:rsidRPr="007C12AC" w:rsidRDefault="007C12AC" w:rsidP="007C12AC">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C12AC">
        <w:rPr>
          <w:rFonts w:ascii="Times New Roman" w:eastAsia="Times New Roman" w:hAnsi="Times New Roman" w:cs="Times New Roman"/>
          <w:color w:val="1F1F1F"/>
          <w:sz w:val="24"/>
          <w:szCs w:val="24"/>
          <w:lang w:eastAsia="es-CO"/>
        </w:rPr>
        <w:t xml:space="preserve">La adición de análisis al informe ha aumentado significativamente el valor de la información que proporciona. El análisis Top N ha destacado eficazmente los productos con mejores resultados, ofreciendo una visión concisa de su éxito. Además, la incorporación de la clasificación por grupos de edad mediante un histograma ha representado visualmente el descenso del número de clientes por grupos de edad. </w:t>
      </w:r>
    </w:p>
    <w:p w14:paraId="479839DC" w14:textId="77777777" w:rsidR="006D782C" w:rsidRDefault="006D782C"/>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7594B"/>
    <w:multiLevelType w:val="multilevel"/>
    <w:tmpl w:val="C08E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EEA6537"/>
    <w:multiLevelType w:val="multilevel"/>
    <w:tmpl w:val="9058F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063D71"/>
    <w:multiLevelType w:val="multilevel"/>
    <w:tmpl w:val="B6AA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CEE4361"/>
    <w:multiLevelType w:val="multilevel"/>
    <w:tmpl w:val="52028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6035658">
    <w:abstractNumId w:val="1"/>
  </w:num>
  <w:num w:numId="2" w16cid:durableId="1694720468">
    <w:abstractNumId w:val="2"/>
  </w:num>
  <w:num w:numId="3" w16cid:durableId="1892959973">
    <w:abstractNumId w:val="3"/>
  </w:num>
  <w:num w:numId="4" w16cid:durableId="1491362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2AC"/>
    <w:rsid w:val="002F2EE5"/>
    <w:rsid w:val="003E220D"/>
    <w:rsid w:val="003F62F6"/>
    <w:rsid w:val="004340BA"/>
    <w:rsid w:val="006D782C"/>
    <w:rsid w:val="007459A0"/>
    <w:rsid w:val="007C12AC"/>
    <w:rsid w:val="009C0E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44F85"/>
  <w15:chartTrackingRefBased/>
  <w15:docId w15:val="{3613EB61-7065-499B-B6A3-74F542B1E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C12AC"/>
    <w:rPr>
      <w:color w:val="0563C1" w:themeColor="hyperlink"/>
      <w:u w:val="single"/>
    </w:rPr>
  </w:style>
  <w:style w:type="character" w:styleId="Mencinsinresolver">
    <w:name w:val="Unresolved Mention"/>
    <w:basedOn w:val="Fuentedeprrafopredeter"/>
    <w:uiPriority w:val="99"/>
    <w:semiHidden/>
    <w:unhideWhenUsed/>
    <w:rsid w:val="007C12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441336">
      <w:bodyDiv w:val="1"/>
      <w:marLeft w:val="0"/>
      <w:marRight w:val="0"/>
      <w:marTop w:val="0"/>
      <w:marBottom w:val="0"/>
      <w:divBdr>
        <w:top w:val="none" w:sz="0" w:space="0" w:color="auto"/>
        <w:left w:val="none" w:sz="0" w:space="0" w:color="auto"/>
        <w:bottom w:val="none" w:sz="0" w:space="0" w:color="auto"/>
        <w:right w:val="none" w:sz="0" w:space="0" w:color="auto"/>
      </w:divBdr>
    </w:div>
    <w:div w:id="496770228">
      <w:bodyDiv w:val="1"/>
      <w:marLeft w:val="0"/>
      <w:marRight w:val="0"/>
      <w:marTop w:val="0"/>
      <w:marBottom w:val="0"/>
      <w:divBdr>
        <w:top w:val="none" w:sz="0" w:space="0" w:color="auto"/>
        <w:left w:val="none" w:sz="0" w:space="0" w:color="auto"/>
        <w:bottom w:val="none" w:sz="0" w:space="0" w:color="auto"/>
        <w:right w:val="none" w:sz="0" w:space="0" w:color="auto"/>
      </w:divBdr>
    </w:div>
    <w:div w:id="923417214">
      <w:bodyDiv w:val="1"/>
      <w:marLeft w:val="0"/>
      <w:marRight w:val="0"/>
      <w:marTop w:val="0"/>
      <w:marBottom w:val="0"/>
      <w:divBdr>
        <w:top w:val="none" w:sz="0" w:space="0" w:color="auto"/>
        <w:left w:val="none" w:sz="0" w:space="0" w:color="auto"/>
        <w:bottom w:val="none" w:sz="0" w:space="0" w:color="auto"/>
        <w:right w:val="none" w:sz="0" w:space="0" w:color="auto"/>
      </w:divBdr>
      <w:divsChild>
        <w:div w:id="1213999110">
          <w:marLeft w:val="0"/>
          <w:marRight w:val="0"/>
          <w:marTop w:val="0"/>
          <w:marBottom w:val="0"/>
          <w:divBdr>
            <w:top w:val="none" w:sz="0" w:space="0" w:color="auto"/>
            <w:left w:val="none" w:sz="0" w:space="0" w:color="auto"/>
            <w:bottom w:val="none" w:sz="0" w:space="0" w:color="auto"/>
            <w:right w:val="none" w:sz="0" w:space="0" w:color="auto"/>
          </w:divBdr>
          <w:divsChild>
            <w:div w:id="1810828127">
              <w:marLeft w:val="0"/>
              <w:marRight w:val="0"/>
              <w:marTop w:val="0"/>
              <w:marBottom w:val="0"/>
              <w:divBdr>
                <w:top w:val="none" w:sz="0" w:space="0" w:color="auto"/>
                <w:left w:val="none" w:sz="0" w:space="0" w:color="auto"/>
                <w:bottom w:val="none" w:sz="0" w:space="0" w:color="auto"/>
                <w:right w:val="none" w:sz="0" w:space="0" w:color="auto"/>
              </w:divBdr>
              <w:divsChild>
                <w:div w:id="921834887">
                  <w:marLeft w:val="0"/>
                  <w:marRight w:val="0"/>
                  <w:marTop w:val="0"/>
                  <w:marBottom w:val="0"/>
                  <w:divBdr>
                    <w:top w:val="none" w:sz="0" w:space="0" w:color="auto"/>
                    <w:left w:val="none" w:sz="0" w:space="0" w:color="auto"/>
                    <w:bottom w:val="none" w:sz="0" w:space="0" w:color="auto"/>
                    <w:right w:val="none" w:sz="0" w:space="0" w:color="auto"/>
                  </w:divBdr>
                  <w:divsChild>
                    <w:div w:id="1540510510">
                      <w:marLeft w:val="0"/>
                      <w:marRight w:val="0"/>
                      <w:marTop w:val="0"/>
                      <w:marBottom w:val="0"/>
                      <w:divBdr>
                        <w:top w:val="none" w:sz="0" w:space="0" w:color="auto"/>
                        <w:left w:val="none" w:sz="0" w:space="0" w:color="auto"/>
                        <w:bottom w:val="none" w:sz="0" w:space="0" w:color="auto"/>
                        <w:right w:val="none" w:sz="0" w:space="0" w:color="auto"/>
                      </w:divBdr>
                      <w:divsChild>
                        <w:div w:id="459999235">
                          <w:marLeft w:val="0"/>
                          <w:marRight w:val="0"/>
                          <w:marTop w:val="0"/>
                          <w:marBottom w:val="0"/>
                          <w:divBdr>
                            <w:top w:val="none" w:sz="0" w:space="0" w:color="auto"/>
                            <w:left w:val="none" w:sz="0" w:space="0" w:color="auto"/>
                            <w:bottom w:val="none" w:sz="0" w:space="0" w:color="auto"/>
                            <w:right w:val="none" w:sz="0" w:space="0" w:color="auto"/>
                          </w:divBdr>
                          <w:divsChild>
                            <w:div w:id="537934789">
                              <w:marLeft w:val="0"/>
                              <w:marRight w:val="0"/>
                              <w:marTop w:val="0"/>
                              <w:marBottom w:val="0"/>
                              <w:divBdr>
                                <w:top w:val="none" w:sz="0" w:space="0" w:color="auto"/>
                                <w:left w:val="none" w:sz="0" w:space="0" w:color="auto"/>
                                <w:bottom w:val="none" w:sz="0" w:space="0" w:color="auto"/>
                                <w:right w:val="none" w:sz="0" w:space="0" w:color="auto"/>
                              </w:divBdr>
                            </w:div>
                            <w:div w:id="18341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9961378">
          <w:marLeft w:val="0"/>
          <w:marRight w:val="0"/>
          <w:marTop w:val="0"/>
          <w:marBottom w:val="0"/>
          <w:divBdr>
            <w:top w:val="none" w:sz="0" w:space="0" w:color="auto"/>
            <w:left w:val="none" w:sz="0" w:space="0" w:color="auto"/>
            <w:bottom w:val="none" w:sz="0" w:space="0" w:color="auto"/>
            <w:right w:val="none" w:sz="0" w:space="0" w:color="auto"/>
          </w:divBdr>
        </w:div>
        <w:div w:id="1333527467">
          <w:marLeft w:val="0"/>
          <w:marRight w:val="0"/>
          <w:marTop w:val="0"/>
          <w:marBottom w:val="0"/>
          <w:divBdr>
            <w:top w:val="none" w:sz="0" w:space="0" w:color="auto"/>
            <w:left w:val="none" w:sz="0" w:space="0" w:color="auto"/>
            <w:bottom w:val="none" w:sz="0" w:space="0" w:color="auto"/>
            <w:right w:val="none" w:sz="0" w:space="0" w:color="auto"/>
          </w:divBdr>
        </w:div>
        <w:div w:id="765225267">
          <w:marLeft w:val="0"/>
          <w:marRight w:val="0"/>
          <w:marTop w:val="0"/>
          <w:marBottom w:val="0"/>
          <w:divBdr>
            <w:top w:val="none" w:sz="0" w:space="0" w:color="auto"/>
            <w:left w:val="none" w:sz="0" w:space="0" w:color="auto"/>
            <w:bottom w:val="none" w:sz="0" w:space="0" w:color="auto"/>
            <w:right w:val="none" w:sz="0" w:space="0" w:color="auto"/>
          </w:divBdr>
        </w:div>
        <w:div w:id="27538043">
          <w:marLeft w:val="0"/>
          <w:marRight w:val="0"/>
          <w:marTop w:val="0"/>
          <w:marBottom w:val="0"/>
          <w:divBdr>
            <w:top w:val="none" w:sz="0" w:space="0" w:color="auto"/>
            <w:left w:val="none" w:sz="0" w:space="0" w:color="auto"/>
            <w:bottom w:val="none" w:sz="0" w:space="0" w:color="auto"/>
            <w:right w:val="none" w:sz="0" w:space="0" w:color="auto"/>
          </w:divBdr>
        </w:div>
        <w:div w:id="842014483">
          <w:marLeft w:val="0"/>
          <w:marRight w:val="0"/>
          <w:marTop w:val="0"/>
          <w:marBottom w:val="0"/>
          <w:divBdr>
            <w:top w:val="none" w:sz="0" w:space="0" w:color="auto"/>
            <w:left w:val="none" w:sz="0" w:space="0" w:color="auto"/>
            <w:bottom w:val="none" w:sz="0" w:space="0" w:color="auto"/>
            <w:right w:val="none" w:sz="0" w:space="0" w:color="auto"/>
          </w:divBdr>
        </w:div>
        <w:div w:id="649091558">
          <w:marLeft w:val="0"/>
          <w:marRight w:val="0"/>
          <w:marTop w:val="0"/>
          <w:marBottom w:val="0"/>
          <w:divBdr>
            <w:top w:val="none" w:sz="0" w:space="0" w:color="auto"/>
            <w:left w:val="none" w:sz="0" w:space="0" w:color="auto"/>
            <w:bottom w:val="none" w:sz="0" w:space="0" w:color="auto"/>
            <w:right w:val="none" w:sz="0" w:space="0" w:color="auto"/>
          </w:divBdr>
        </w:div>
        <w:div w:id="1711803736">
          <w:marLeft w:val="0"/>
          <w:marRight w:val="0"/>
          <w:marTop w:val="0"/>
          <w:marBottom w:val="0"/>
          <w:divBdr>
            <w:top w:val="none" w:sz="0" w:space="0" w:color="auto"/>
            <w:left w:val="none" w:sz="0" w:space="0" w:color="auto"/>
            <w:bottom w:val="none" w:sz="0" w:space="0" w:color="auto"/>
            <w:right w:val="none" w:sz="0" w:space="0" w:color="auto"/>
          </w:divBdr>
        </w:div>
        <w:div w:id="1751345126">
          <w:marLeft w:val="0"/>
          <w:marRight w:val="0"/>
          <w:marTop w:val="0"/>
          <w:marBottom w:val="0"/>
          <w:divBdr>
            <w:top w:val="none" w:sz="0" w:space="0" w:color="auto"/>
            <w:left w:val="none" w:sz="0" w:space="0" w:color="auto"/>
            <w:bottom w:val="none" w:sz="0" w:space="0" w:color="auto"/>
            <w:right w:val="none" w:sz="0" w:space="0" w:color="auto"/>
          </w:divBdr>
        </w:div>
        <w:div w:id="245842993">
          <w:marLeft w:val="0"/>
          <w:marRight w:val="0"/>
          <w:marTop w:val="0"/>
          <w:marBottom w:val="0"/>
          <w:divBdr>
            <w:top w:val="none" w:sz="0" w:space="0" w:color="auto"/>
            <w:left w:val="none" w:sz="0" w:space="0" w:color="auto"/>
            <w:bottom w:val="none" w:sz="0" w:space="0" w:color="auto"/>
            <w:right w:val="none" w:sz="0" w:space="0" w:color="auto"/>
          </w:divBdr>
        </w:div>
        <w:div w:id="528372146">
          <w:marLeft w:val="0"/>
          <w:marRight w:val="0"/>
          <w:marTop w:val="0"/>
          <w:marBottom w:val="0"/>
          <w:divBdr>
            <w:top w:val="none" w:sz="0" w:space="0" w:color="auto"/>
            <w:left w:val="none" w:sz="0" w:space="0" w:color="auto"/>
            <w:bottom w:val="none" w:sz="0" w:space="0" w:color="auto"/>
            <w:right w:val="none" w:sz="0" w:space="0" w:color="auto"/>
          </w:divBdr>
        </w:div>
        <w:div w:id="1099330159">
          <w:marLeft w:val="0"/>
          <w:marRight w:val="0"/>
          <w:marTop w:val="0"/>
          <w:marBottom w:val="0"/>
          <w:divBdr>
            <w:top w:val="none" w:sz="0" w:space="0" w:color="auto"/>
            <w:left w:val="none" w:sz="0" w:space="0" w:color="auto"/>
            <w:bottom w:val="none" w:sz="0" w:space="0" w:color="auto"/>
            <w:right w:val="none" w:sz="0" w:space="0" w:color="auto"/>
          </w:divBdr>
        </w:div>
        <w:div w:id="1225527182">
          <w:marLeft w:val="0"/>
          <w:marRight w:val="0"/>
          <w:marTop w:val="0"/>
          <w:marBottom w:val="0"/>
          <w:divBdr>
            <w:top w:val="none" w:sz="0" w:space="0" w:color="auto"/>
            <w:left w:val="none" w:sz="0" w:space="0" w:color="auto"/>
            <w:bottom w:val="none" w:sz="0" w:space="0" w:color="auto"/>
            <w:right w:val="none" w:sz="0" w:space="0" w:color="auto"/>
          </w:divBdr>
        </w:div>
      </w:divsChild>
    </w:div>
    <w:div w:id="1677459795">
      <w:bodyDiv w:val="1"/>
      <w:marLeft w:val="0"/>
      <w:marRight w:val="0"/>
      <w:marTop w:val="0"/>
      <w:marBottom w:val="0"/>
      <w:divBdr>
        <w:top w:val="none" w:sz="0" w:space="0" w:color="auto"/>
        <w:left w:val="none" w:sz="0" w:space="0" w:color="auto"/>
        <w:bottom w:val="none" w:sz="0" w:space="0" w:color="auto"/>
        <w:right w:val="none" w:sz="0" w:space="0" w:color="auto"/>
      </w:divBdr>
      <w:divsChild>
        <w:div w:id="1757825671">
          <w:marLeft w:val="0"/>
          <w:marRight w:val="0"/>
          <w:marTop w:val="0"/>
          <w:marBottom w:val="0"/>
          <w:divBdr>
            <w:top w:val="none" w:sz="0" w:space="0" w:color="auto"/>
            <w:left w:val="none" w:sz="0" w:space="0" w:color="auto"/>
            <w:bottom w:val="none" w:sz="0" w:space="0" w:color="auto"/>
            <w:right w:val="none" w:sz="0" w:space="0" w:color="auto"/>
          </w:divBdr>
          <w:divsChild>
            <w:div w:id="831066883">
              <w:marLeft w:val="0"/>
              <w:marRight w:val="0"/>
              <w:marTop w:val="0"/>
              <w:marBottom w:val="0"/>
              <w:divBdr>
                <w:top w:val="none" w:sz="0" w:space="0" w:color="auto"/>
                <w:left w:val="none" w:sz="0" w:space="0" w:color="auto"/>
                <w:bottom w:val="none" w:sz="0" w:space="0" w:color="auto"/>
                <w:right w:val="none" w:sz="0" w:space="0" w:color="auto"/>
              </w:divBdr>
              <w:divsChild>
                <w:div w:id="538780229">
                  <w:marLeft w:val="0"/>
                  <w:marRight w:val="0"/>
                  <w:marTop w:val="0"/>
                  <w:marBottom w:val="0"/>
                  <w:divBdr>
                    <w:top w:val="none" w:sz="0" w:space="0" w:color="auto"/>
                    <w:left w:val="none" w:sz="0" w:space="0" w:color="auto"/>
                    <w:bottom w:val="none" w:sz="0" w:space="0" w:color="auto"/>
                    <w:right w:val="none" w:sz="0" w:space="0" w:color="auto"/>
                  </w:divBdr>
                  <w:divsChild>
                    <w:div w:id="1086263855">
                      <w:marLeft w:val="0"/>
                      <w:marRight w:val="0"/>
                      <w:marTop w:val="0"/>
                      <w:marBottom w:val="0"/>
                      <w:divBdr>
                        <w:top w:val="none" w:sz="0" w:space="0" w:color="auto"/>
                        <w:left w:val="none" w:sz="0" w:space="0" w:color="auto"/>
                        <w:bottom w:val="none" w:sz="0" w:space="0" w:color="auto"/>
                        <w:right w:val="none" w:sz="0" w:space="0" w:color="auto"/>
                      </w:divBdr>
                      <w:divsChild>
                        <w:div w:id="203298983">
                          <w:marLeft w:val="0"/>
                          <w:marRight w:val="0"/>
                          <w:marTop w:val="0"/>
                          <w:marBottom w:val="0"/>
                          <w:divBdr>
                            <w:top w:val="none" w:sz="0" w:space="0" w:color="auto"/>
                            <w:left w:val="none" w:sz="0" w:space="0" w:color="auto"/>
                            <w:bottom w:val="none" w:sz="0" w:space="0" w:color="auto"/>
                            <w:right w:val="none" w:sz="0" w:space="0" w:color="auto"/>
                          </w:divBdr>
                          <w:divsChild>
                            <w:div w:id="945581809">
                              <w:marLeft w:val="0"/>
                              <w:marRight w:val="0"/>
                              <w:marTop w:val="0"/>
                              <w:marBottom w:val="0"/>
                              <w:divBdr>
                                <w:top w:val="none" w:sz="0" w:space="0" w:color="auto"/>
                                <w:left w:val="none" w:sz="0" w:space="0" w:color="auto"/>
                                <w:bottom w:val="none" w:sz="0" w:space="0" w:color="auto"/>
                                <w:right w:val="none" w:sz="0" w:space="0" w:color="auto"/>
                              </w:divBdr>
                            </w:div>
                            <w:div w:id="120895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945216">
          <w:marLeft w:val="0"/>
          <w:marRight w:val="0"/>
          <w:marTop w:val="0"/>
          <w:marBottom w:val="0"/>
          <w:divBdr>
            <w:top w:val="none" w:sz="0" w:space="0" w:color="auto"/>
            <w:left w:val="none" w:sz="0" w:space="0" w:color="auto"/>
            <w:bottom w:val="none" w:sz="0" w:space="0" w:color="auto"/>
            <w:right w:val="none" w:sz="0" w:space="0" w:color="auto"/>
          </w:divBdr>
        </w:div>
        <w:div w:id="541524033">
          <w:marLeft w:val="0"/>
          <w:marRight w:val="0"/>
          <w:marTop w:val="0"/>
          <w:marBottom w:val="0"/>
          <w:divBdr>
            <w:top w:val="none" w:sz="0" w:space="0" w:color="auto"/>
            <w:left w:val="none" w:sz="0" w:space="0" w:color="auto"/>
            <w:bottom w:val="none" w:sz="0" w:space="0" w:color="auto"/>
            <w:right w:val="none" w:sz="0" w:space="0" w:color="auto"/>
          </w:divBdr>
        </w:div>
        <w:div w:id="1185095906">
          <w:marLeft w:val="0"/>
          <w:marRight w:val="0"/>
          <w:marTop w:val="0"/>
          <w:marBottom w:val="0"/>
          <w:divBdr>
            <w:top w:val="none" w:sz="0" w:space="0" w:color="auto"/>
            <w:left w:val="none" w:sz="0" w:space="0" w:color="auto"/>
            <w:bottom w:val="none" w:sz="0" w:space="0" w:color="auto"/>
            <w:right w:val="none" w:sz="0" w:space="0" w:color="auto"/>
          </w:divBdr>
        </w:div>
        <w:div w:id="44767613">
          <w:marLeft w:val="0"/>
          <w:marRight w:val="0"/>
          <w:marTop w:val="0"/>
          <w:marBottom w:val="0"/>
          <w:divBdr>
            <w:top w:val="none" w:sz="0" w:space="0" w:color="auto"/>
            <w:left w:val="none" w:sz="0" w:space="0" w:color="auto"/>
            <w:bottom w:val="none" w:sz="0" w:space="0" w:color="auto"/>
            <w:right w:val="none" w:sz="0" w:space="0" w:color="auto"/>
          </w:divBdr>
        </w:div>
        <w:div w:id="1679306183">
          <w:marLeft w:val="0"/>
          <w:marRight w:val="0"/>
          <w:marTop w:val="0"/>
          <w:marBottom w:val="0"/>
          <w:divBdr>
            <w:top w:val="none" w:sz="0" w:space="0" w:color="auto"/>
            <w:left w:val="none" w:sz="0" w:space="0" w:color="auto"/>
            <w:bottom w:val="none" w:sz="0" w:space="0" w:color="auto"/>
            <w:right w:val="none" w:sz="0" w:space="0" w:color="auto"/>
          </w:divBdr>
        </w:div>
        <w:div w:id="1160804737">
          <w:marLeft w:val="0"/>
          <w:marRight w:val="0"/>
          <w:marTop w:val="0"/>
          <w:marBottom w:val="0"/>
          <w:divBdr>
            <w:top w:val="none" w:sz="0" w:space="0" w:color="auto"/>
            <w:left w:val="none" w:sz="0" w:space="0" w:color="auto"/>
            <w:bottom w:val="none" w:sz="0" w:space="0" w:color="auto"/>
            <w:right w:val="none" w:sz="0" w:space="0" w:color="auto"/>
          </w:divBdr>
        </w:div>
        <w:div w:id="106707350">
          <w:marLeft w:val="0"/>
          <w:marRight w:val="0"/>
          <w:marTop w:val="0"/>
          <w:marBottom w:val="0"/>
          <w:divBdr>
            <w:top w:val="none" w:sz="0" w:space="0" w:color="auto"/>
            <w:left w:val="none" w:sz="0" w:space="0" w:color="auto"/>
            <w:bottom w:val="none" w:sz="0" w:space="0" w:color="auto"/>
            <w:right w:val="none" w:sz="0" w:space="0" w:color="auto"/>
          </w:divBdr>
        </w:div>
        <w:div w:id="1415472713">
          <w:marLeft w:val="0"/>
          <w:marRight w:val="0"/>
          <w:marTop w:val="0"/>
          <w:marBottom w:val="0"/>
          <w:divBdr>
            <w:top w:val="none" w:sz="0" w:space="0" w:color="auto"/>
            <w:left w:val="none" w:sz="0" w:space="0" w:color="auto"/>
            <w:bottom w:val="none" w:sz="0" w:space="0" w:color="auto"/>
            <w:right w:val="none" w:sz="0" w:space="0" w:color="auto"/>
          </w:divBdr>
        </w:div>
        <w:div w:id="848060862">
          <w:marLeft w:val="0"/>
          <w:marRight w:val="0"/>
          <w:marTop w:val="0"/>
          <w:marBottom w:val="0"/>
          <w:divBdr>
            <w:top w:val="none" w:sz="0" w:space="0" w:color="auto"/>
            <w:left w:val="none" w:sz="0" w:space="0" w:color="auto"/>
            <w:bottom w:val="none" w:sz="0" w:space="0" w:color="auto"/>
            <w:right w:val="none" w:sz="0" w:space="0" w:color="auto"/>
          </w:divBdr>
        </w:div>
        <w:div w:id="1329091336">
          <w:marLeft w:val="0"/>
          <w:marRight w:val="0"/>
          <w:marTop w:val="0"/>
          <w:marBottom w:val="0"/>
          <w:divBdr>
            <w:top w:val="none" w:sz="0" w:space="0" w:color="auto"/>
            <w:left w:val="none" w:sz="0" w:space="0" w:color="auto"/>
            <w:bottom w:val="none" w:sz="0" w:space="0" w:color="auto"/>
            <w:right w:val="none" w:sz="0" w:space="0" w:color="auto"/>
          </w:divBdr>
        </w:div>
        <w:div w:id="211965230">
          <w:marLeft w:val="0"/>
          <w:marRight w:val="0"/>
          <w:marTop w:val="0"/>
          <w:marBottom w:val="0"/>
          <w:divBdr>
            <w:top w:val="none" w:sz="0" w:space="0" w:color="auto"/>
            <w:left w:val="none" w:sz="0" w:space="0" w:color="auto"/>
            <w:bottom w:val="none" w:sz="0" w:space="0" w:color="auto"/>
            <w:right w:val="none" w:sz="0" w:space="0" w:color="auto"/>
          </w:divBdr>
        </w:div>
        <w:div w:id="1419330664">
          <w:marLeft w:val="0"/>
          <w:marRight w:val="0"/>
          <w:marTop w:val="0"/>
          <w:marBottom w:val="0"/>
          <w:divBdr>
            <w:top w:val="none" w:sz="0" w:space="0" w:color="auto"/>
            <w:left w:val="none" w:sz="0" w:space="0" w:color="auto"/>
            <w:bottom w:val="none" w:sz="0" w:space="0" w:color="auto"/>
            <w:right w:val="none" w:sz="0" w:space="0" w:color="auto"/>
          </w:divBdr>
        </w:div>
      </w:divsChild>
    </w:div>
    <w:div w:id="1811098036">
      <w:bodyDiv w:val="1"/>
      <w:marLeft w:val="0"/>
      <w:marRight w:val="0"/>
      <w:marTop w:val="0"/>
      <w:marBottom w:val="0"/>
      <w:divBdr>
        <w:top w:val="none" w:sz="0" w:space="0" w:color="auto"/>
        <w:left w:val="none" w:sz="0" w:space="0" w:color="auto"/>
        <w:bottom w:val="none" w:sz="0" w:space="0" w:color="auto"/>
        <w:right w:val="none" w:sz="0" w:space="0" w:color="auto"/>
      </w:divBdr>
      <w:divsChild>
        <w:div w:id="1546941014">
          <w:marLeft w:val="0"/>
          <w:marRight w:val="0"/>
          <w:marTop w:val="0"/>
          <w:marBottom w:val="0"/>
          <w:divBdr>
            <w:top w:val="none" w:sz="0" w:space="0" w:color="auto"/>
            <w:left w:val="none" w:sz="0" w:space="0" w:color="auto"/>
            <w:bottom w:val="none" w:sz="0" w:space="0" w:color="auto"/>
            <w:right w:val="none" w:sz="0" w:space="0" w:color="auto"/>
          </w:divBdr>
          <w:divsChild>
            <w:div w:id="1672218320">
              <w:marLeft w:val="0"/>
              <w:marRight w:val="0"/>
              <w:marTop w:val="0"/>
              <w:marBottom w:val="0"/>
              <w:divBdr>
                <w:top w:val="none" w:sz="0" w:space="0" w:color="auto"/>
                <w:left w:val="none" w:sz="0" w:space="0" w:color="auto"/>
                <w:bottom w:val="none" w:sz="0" w:space="0" w:color="auto"/>
                <w:right w:val="none" w:sz="0" w:space="0" w:color="auto"/>
              </w:divBdr>
              <w:divsChild>
                <w:div w:id="1357149698">
                  <w:marLeft w:val="0"/>
                  <w:marRight w:val="0"/>
                  <w:marTop w:val="0"/>
                  <w:marBottom w:val="0"/>
                  <w:divBdr>
                    <w:top w:val="none" w:sz="0" w:space="0" w:color="auto"/>
                    <w:left w:val="none" w:sz="0" w:space="0" w:color="auto"/>
                    <w:bottom w:val="none" w:sz="0" w:space="0" w:color="auto"/>
                    <w:right w:val="none" w:sz="0" w:space="0" w:color="auto"/>
                  </w:divBdr>
                  <w:divsChild>
                    <w:div w:id="1364399758">
                      <w:marLeft w:val="0"/>
                      <w:marRight w:val="0"/>
                      <w:marTop w:val="0"/>
                      <w:marBottom w:val="0"/>
                      <w:divBdr>
                        <w:top w:val="none" w:sz="0" w:space="0" w:color="auto"/>
                        <w:left w:val="none" w:sz="0" w:space="0" w:color="auto"/>
                        <w:bottom w:val="none" w:sz="0" w:space="0" w:color="auto"/>
                        <w:right w:val="none" w:sz="0" w:space="0" w:color="auto"/>
                      </w:divBdr>
                      <w:divsChild>
                        <w:div w:id="1252396375">
                          <w:marLeft w:val="0"/>
                          <w:marRight w:val="0"/>
                          <w:marTop w:val="0"/>
                          <w:marBottom w:val="0"/>
                          <w:divBdr>
                            <w:top w:val="none" w:sz="0" w:space="0" w:color="auto"/>
                            <w:left w:val="none" w:sz="0" w:space="0" w:color="auto"/>
                            <w:bottom w:val="none" w:sz="0" w:space="0" w:color="auto"/>
                            <w:right w:val="none" w:sz="0" w:space="0" w:color="auto"/>
                          </w:divBdr>
                          <w:divsChild>
                            <w:div w:id="2100129420">
                              <w:marLeft w:val="0"/>
                              <w:marRight w:val="0"/>
                              <w:marTop w:val="0"/>
                              <w:marBottom w:val="0"/>
                              <w:divBdr>
                                <w:top w:val="none" w:sz="0" w:space="0" w:color="auto"/>
                                <w:left w:val="none" w:sz="0" w:space="0" w:color="auto"/>
                                <w:bottom w:val="none" w:sz="0" w:space="0" w:color="auto"/>
                                <w:right w:val="none" w:sz="0" w:space="0" w:color="auto"/>
                              </w:divBdr>
                            </w:div>
                            <w:div w:id="90410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7610163">
          <w:marLeft w:val="0"/>
          <w:marRight w:val="0"/>
          <w:marTop w:val="0"/>
          <w:marBottom w:val="0"/>
          <w:divBdr>
            <w:top w:val="none" w:sz="0" w:space="0" w:color="auto"/>
            <w:left w:val="none" w:sz="0" w:space="0" w:color="auto"/>
            <w:bottom w:val="none" w:sz="0" w:space="0" w:color="auto"/>
            <w:right w:val="none" w:sz="0" w:space="0" w:color="auto"/>
          </w:divBdr>
        </w:div>
        <w:div w:id="980816526">
          <w:marLeft w:val="0"/>
          <w:marRight w:val="0"/>
          <w:marTop w:val="0"/>
          <w:marBottom w:val="0"/>
          <w:divBdr>
            <w:top w:val="none" w:sz="0" w:space="0" w:color="auto"/>
            <w:left w:val="none" w:sz="0" w:space="0" w:color="auto"/>
            <w:bottom w:val="none" w:sz="0" w:space="0" w:color="auto"/>
            <w:right w:val="none" w:sz="0" w:space="0" w:color="auto"/>
          </w:divBdr>
        </w:div>
        <w:div w:id="1344937351">
          <w:marLeft w:val="0"/>
          <w:marRight w:val="0"/>
          <w:marTop w:val="0"/>
          <w:marBottom w:val="0"/>
          <w:divBdr>
            <w:top w:val="none" w:sz="0" w:space="0" w:color="auto"/>
            <w:left w:val="none" w:sz="0" w:space="0" w:color="auto"/>
            <w:bottom w:val="none" w:sz="0" w:space="0" w:color="auto"/>
            <w:right w:val="none" w:sz="0" w:space="0" w:color="auto"/>
          </w:divBdr>
        </w:div>
        <w:div w:id="1195268490">
          <w:marLeft w:val="0"/>
          <w:marRight w:val="0"/>
          <w:marTop w:val="0"/>
          <w:marBottom w:val="0"/>
          <w:divBdr>
            <w:top w:val="none" w:sz="0" w:space="0" w:color="auto"/>
            <w:left w:val="none" w:sz="0" w:space="0" w:color="auto"/>
            <w:bottom w:val="none" w:sz="0" w:space="0" w:color="auto"/>
            <w:right w:val="none" w:sz="0" w:space="0" w:color="auto"/>
          </w:divBdr>
        </w:div>
        <w:div w:id="633294176">
          <w:marLeft w:val="0"/>
          <w:marRight w:val="0"/>
          <w:marTop w:val="0"/>
          <w:marBottom w:val="0"/>
          <w:divBdr>
            <w:top w:val="none" w:sz="0" w:space="0" w:color="auto"/>
            <w:left w:val="none" w:sz="0" w:space="0" w:color="auto"/>
            <w:bottom w:val="none" w:sz="0" w:space="0" w:color="auto"/>
            <w:right w:val="none" w:sz="0" w:space="0" w:color="auto"/>
          </w:divBdr>
        </w:div>
        <w:div w:id="1872302130">
          <w:marLeft w:val="0"/>
          <w:marRight w:val="0"/>
          <w:marTop w:val="0"/>
          <w:marBottom w:val="0"/>
          <w:divBdr>
            <w:top w:val="none" w:sz="0" w:space="0" w:color="auto"/>
            <w:left w:val="none" w:sz="0" w:space="0" w:color="auto"/>
            <w:bottom w:val="none" w:sz="0" w:space="0" w:color="auto"/>
            <w:right w:val="none" w:sz="0" w:space="0" w:color="auto"/>
          </w:divBdr>
        </w:div>
        <w:div w:id="1260210584">
          <w:marLeft w:val="0"/>
          <w:marRight w:val="0"/>
          <w:marTop w:val="0"/>
          <w:marBottom w:val="0"/>
          <w:divBdr>
            <w:top w:val="none" w:sz="0" w:space="0" w:color="auto"/>
            <w:left w:val="none" w:sz="0" w:space="0" w:color="auto"/>
            <w:bottom w:val="none" w:sz="0" w:space="0" w:color="auto"/>
            <w:right w:val="none" w:sz="0" w:space="0" w:color="auto"/>
          </w:divBdr>
        </w:div>
        <w:div w:id="1473598480">
          <w:marLeft w:val="0"/>
          <w:marRight w:val="0"/>
          <w:marTop w:val="0"/>
          <w:marBottom w:val="0"/>
          <w:divBdr>
            <w:top w:val="none" w:sz="0" w:space="0" w:color="auto"/>
            <w:left w:val="none" w:sz="0" w:space="0" w:color="auto"/>
            <w:bottom w:val="none" w:sz="0" w:space="0" w:color="auto"/>
            <w:right w:val="none" w:sz="0" w:space="0" w:color="auto"/>
          </w:divBdr>
        </w:div>
        <w:div w:id="2047755363">
          <w:marLeft w:val="0"/>
          <w:marRight w:val="0"/>
          <w:marTop w:val="0"/>
          <w:marBottom w:val="0"/>
          <w:divBdr>
            <w:top w:val="none" w:sz="0" w:space="0" w:color="auto"/>
            <w:left w:val="none" w:sz="0" w:space="0" w:color="auto"/>
            <w:bottom w:val="none" w:sz="0" w:space="0" w:color="auto"/>
            <w:right w:val="none" w:sz="0" w:space="0" w:color="auto"/>
          </w:divBdr>
        </w:div>
        <w:div w:id="390152925">
          <w:marLeft w:val="0"/>
          <w:marRight w:val="0"/>
          <w:marTop w:val="0"/>
          <w:marBottom w:val="0"/>
          <w:divBdr>
            <w:top w:val="none" w:sz="0" w:space="0" w:color="auto"/>
            <w:left w:val="none" w:sz="0" w:space="0" w:color="auto"/>
            <w:bottom w:val="none" w:sz="0" w:space="0" w:color="auto"/>
            <w:right w:val="none" w:sz="0" w:space="0" w:color="auto"/>
          </w:divBdr>
        </w:div>
        <w:div w:id="932395080">
          <w:marLeft w:val="0"/>
          <w:marRight w:val="0"/>
          <w:marTop w:val="0"/>
          <w:marBottom w:val="0"/>
          <w:divBdr>
            <w:top w:val="none" w:sz="0" w:space="0" w:color="auto"/>
            <w:left w:val="none" w:sz="0" w:space="0" w:color="auto"/>
            <w:bottom w:val="none" w:sz="0" w:space="0" w:color="auto"/>
            <w:right w:val="none" w:sz="0" w:space="0" w:color="auto"/>
          </w:divBdr>
        </w:div>
        <w:div w:id="995232501">
          <w:marLeft w:val="0"/>
          <w:marRight w:val="0"/>
          <w:marTop w:val="0"/>
          <w:marBottom w:val="0"/>
          <w:divBdr>
            <w:top w:val="none" w:sz="0" w:space="0" w:color="auto"/>
            <w:left w:val="none" w:sz="0" w:space="0" w:color="auto"/>
            <w:bottom w:val="none" w:sz="0" w:space="0" w:color="auto"/>
            <w:right w:val="none" w:sz="0" w:space="0" w:color="auto"/>
          </w:divBdr>
        </w:div>
      </w:divsChild>
    </w:div>
    <w:div w:id="202716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635</Words>
  <Characters>3494</Characters>
  <Application>Microsoft Office Word</Application>
  <DocSecurity>0</DocSecurity>
  <Lines>29</Lines>
  <Paragraphs>8</Paragraphs>
  <ScaleCrop>false</ScaleCrop>
  <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2</cp:revision>
  <dcterms:created xsi:type="dcterms:W3CDTF">2024-07-27T01:23:00Z</dcterms:created>
  <dcterms:modified xsi:type="dcterms:W3CDTF">2024-07-27T02:13:00Z</dcterms:modified>
</cp:coreProperties>
</file>