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093" w:rsidRPr="0029335A" w:rsidRDefault="0029335A" w:rsidP="0029335A">
      <w:pPr>
        <w:jc w:val="center"/>
        <w:rPr>
          <w:rFonts w:ascii="Arial" w:hAnsi="Arial" w:cs="Arial"/>
          <w:b/>
          <w:sz w:val="72"/>
          <w:szCs w:val="72"/>
        </w:rPr>
      </w:pPr>
      <w:r w:rsidRPr="0029335A">
        <w:rPr>
          <w:rFonts w:ascii="Arial" w:hAnsi="Arial" w:cs="Arial"/>
          <w:b/>
          <w:sz w:val="72"/>
          <w:szCs w:val="72"/>
        </w:rPr>
        <w:t>S</w:t>
      </w:r>
      <w:r w:rsidR="0081697A">
        <w:rPr>
          <w:rFonts w:ascii="Arial" w:hAnsi="Arial" w:cs="Arial"/>
          <w:b/>
          <w:sz w:val="72"/>
          <w:szCs w:val="72"/>
        </w:rPr>
        <w:t>CRUM</w:t>
      </w:r>
    </w:p>
    <w:p w:rsidR="0029335A" w:rsidRDefault="002933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Gestão de projeto tradicional só permite que o projeto avance quando uma fase está inteiramente completa.</w:t>
      </w:r>
    </w:p>
    <w:p w:rsidR="0029335A" w:rsidRDefault="002933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Gestão de projeto Ágil software construído por partes (incremental) e cada parte executa-se em um ciclo (iterativo)</w:t>
      </w:r>
    </w:p>
    <w:tbl>
      <w:tblPr>
        <w:tblStyle w:val="Tabelacomgrade"/>
        <w:tblW w:w="10508" w:type="dxa"/>
        <w:tblLook w:val="04A0" w:firstRow="1" w:lastRow="0" w:firstColumn="1" w:lastColumn="0" w:noHBand="0" w:noVBand="1"/>
      </w:tblPr>
      <w:tblGrid>
        <w:gridCol w:w="5254"/>
        <w:gridCol w:w="5254"/>
      </w:tblGrid>
      <w:tr w:rsidR="0045593C" w:rsidTr="003F729A">
        <w:trPr>
          <w:trHeight w:val="331"/>
        </w:trPr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  <w:shd w:val="clear" w:color="auto" w:fill="ED7D31" w:themeFill="accent2"/>
          </w:tcPr>
          <w:p w:rsidR="0045593C" w:rsidRPr="003500CB" w:rsidRDefault="0045593C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500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Tradicional</w:t>
            </w:r>
          </w:p>
        </w:tc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  <w:shd w:val="clear" w:color="auto" w:fill="ED7D31" w:themeFill="accent2"/>
          </w:tcPr>
          <w:p w:rsidR="0045593C" w:rsidRPr="003500CB" w:rsidRDefault="0045593C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500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Ágil</w:t>
            </w:r>
          </w:p>
        </w:tc>
      </w:tr>
      <w:tr w:rsidR="0045593C" w:rsidTr="003F729A">
        <w:trPr>
          <w:trHeight w:val="682"/>
        </w:trPr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45593C" w:rsidRPr="003500CB" w:rsidRDefault="0045593C">
            <w:pPr>
              <w:rPr>
                <w:rFonts w:ascii="Arial" w:hAnsi="Arial" w:cs="Arial"/>
                <w:sz w:val="24"/>
                <w:szCs w:val="24"/>
              </w:rPr>
            </w:pPr>
            <w:r w:rsidRPr="003500CB">
              <w:rPr>
                <w:rFonts w:ascii="Arial" w:hAnsi="Arial" w:cs="Arial"/>
                <w:sz w:val="24"/>
                <w:szCs w:val="24"/>
              </w:rPr>
              <w:t>Escopo definido na fase inicial do projeto (</w:t>
            </w:r>
            <w:r w:rsidRPr="003500CB">
              <w:rPr>
                <w:rFonts w:ascii="Arial" w:hAnsi="Arial" w:cs="Arial"/>
                <w:b/>
                <w:sz w:val="24"/>
                <w:szCs w:val="24"/>
              </w:rPr>
              <w:t>Preditivo</w:t>
            </w:r>
            <w:r w:rsidRPr="003500CB">
              <w:rPr>
                <w:rFonts w:ascii="Arial" w:hAnsi="Arial" w:cs="Arial"/>
                <w:sz w:val="24"/>
                <w:szCs w:val="24"/>
              </w:rPr>
              <w:t>).</w:t>
            </w:r>
          </w:p>
        </w:tc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45593C" w:rsidRPr="003500CB" w:rsidRDefault="0045593C">
            <w:pPr>
              <w:rPr>
                <w:rFonts w:ascii="Arial" w:hAnsi="Arial" w:cs="Arial"/>
                <w:sz w:val="24"/>
                <w:szCs w:val="24"/>
              </w:rPr>
            </w:pPr>
            <w:r w:rsidRPr="003500CB">
              <w:rPr>
                <w:rFonts w:ascii="Arial" w:hAnsi="Arial" w:cs="Arial"/>
                <w:sz w:val="24"/>
                <w:szCs w:val="24"/>
              </w:rPr>
              <w:t>Escopo definido ao longo do projeto (</w:t>
            </w:r>
            <w:r w:rsidRPr="003500CB">
              <w:rPr>
                <w:rFonts w:ascii="Arial" w:hAnsi="Arial" w:cs="Arial"/>
                <w:b/>
                <w:sz w:val="24"/>
                <w:szCs w:val="24"/>
              </w:rPr>
              <w:t>Adaptativo</w:t>
            </w:r>
            <w:r w:rsidRPr="003500CB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45593C" w:rsidTr="003F729A">
        <w:trPr>
          <w:trHeight w:val="682"/>
        </w:trPr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</w:tcPr>
          <w:p w:rsidR="0045593C" w:rsidRPr="003500CB" w:rsidRDefault="0045593C">
            <w:pPr>
              <w:rPr>
                <w:rFonts w:ascii="Arial" w:hAnsi="Arial" w:cs="Arial"/>
                <w:sz w:val="24"/>
                <w:szCs w:val="24"/>
              </w:rPr>
            </w:pPr>
            <w:r w:rsidRPr="003500CB">
              <w:rPr>
                <w:rFonts w:ascii="Arial" w:hAnsi="Arial" w:cs="Arial"/>
                <w:sz w:val="24"/>
                <w:szCs w:val="24"/>
              </w:rPr>
              <w:t>Projeto é controlado por fases e marcos</w:t>
            </w:r>
          </w:p>
        </w:tc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</w:tcPr>
          <w:p w:rsidR="0045593C" w:rsidRPr="003500CB" w:rsidRDefault="0045593C">
            <w:pPr>
              <w:rPr>
                <w:rFonts w:ascii="Arial" w:hAnsi="Arial" w:cs="Arial"/>
                <w:sz w:val="24"/>
                <w:szCs w:val="24"/>
              </w:rPr>
            </w:pPr>
            <w:r w:rsidRPr="003500CB">
              <w:rPr>
                <w:rFonts w:ascii="Arial" w:hAnsi="Arial" w:cs="Arial"/>
                <w:sz w:val="24"/>
                <w:szCs w:val="24"/>
              </w:rPr>
              <w:t>Projeto é controlado por funcionalidades entregues.</w:t>
            </w:r>
          </w:p>
        </w:tc>
      </w:tr>
      <w:tr w:rsidR="0045593C" w:rsidTr="003F729A">
        <w:trPr>
          <w:trHeight w:val="1014"/>
        </w:trPr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45593C" w:rsidRPr="003500CB" w:rsidRDefault="0045593C">
            <w:pPr>
              <w:rPr>
                <w:rFonts w:ascii="Arial" w:hAnsi="Arial" w:cs="Arial"/>
                <w:sz w:val="24"/>
                <w:szCs w:val="24"/>
              </w:rPr>
            </w:pPr>
            <w:r w:rsidRPr="003500CB">
              <w:rPr>
                <w:rFonts w:ascii="Arial" w:hAnsi="Arial" w:cs="Arial"/>
                <w:sz w:val="24"/>
                <w:szCs w:val="24"/>
              </w:rPr>
              <w:t>Cliente só vê o software funcionando na fase final do Projeto</w:t>
            </w:r>
          </w:p>
        </w:tc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45593C" w:rsidRPr="003500CB" w:rsidRDefault="0045593C">
            <w:pPr>
              <w:rPr>
                <w:rFonts w:ascii="Arial" w:hAnsi="Arial" w:cs="Arial"/>
                <w:sz w:val="24"/>
                <w:szCs w:val="24"/>
              </w:rPr>
            </w:pPr>
            <w:r w:rsidRPr="003500CB">
              <w:rPr>
                <w:rFonts w:ascii="Arial" w:hAnsi="Arial" w:cs="Arial"/>
                <w:sz w:val="24"/>
                <w:szCs w:val="24"/>
              </w:rPr>
              <w:t>Cliente pode ver a parte do software funcionando na parte inicial do projeto</w:t>
            </w:r>
          </w:p>
        </w:tc>
      </w:tr>
      <w:tr w:rsidR="0045593C" w:rsidTr="003F729A">
        <w:trPr>
          <w:trHeight w:val="682"/>
        </w:trPr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</w:tcPr>
          <w:p w:rsidR="0045593C" w:rsidRPr="003500CB" w:rsidRDefault="0045593C" w:rsidP="003500CB">
            <w:pPr>
              <w:tabs>
                <w:tab w:val="right" w:pos="4031"/>
              </w:tabs>
              <w:rPr>
                <w:rFonts w:ascii="Arial" w:hAnsi="Arial" w:cs="Arial"/>
                <w:sz w:val="24"/>
                <w:szCs w:val="24"/>
              </w:rPr>
            </w:pPr>
            <w:r w:rsidRPr="003500CB">
              <w:rPr>
                <w:rFonts w:ascii="Arial" w:hAnsi="Arial" w:cs="Arial"/>
                <w:sz w:val="24"/>
                <w:szCs w:val="24"/>
              </w:rPr>
              <w:t>Resistencia a mudança</w:t>
            </w:r>
            <w:r w:rsidR="003500CB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</w:tcPr>
          <w:p w:rsidR="0045593C" w:rsidRPr="003500CB" w:rsidRDefault="0045593C">
            <w:pPr>
              <w:rPr>
                <w:rFonts w:ascii="Arial" w:hAnsi="Arial" w:cs="Arial"/>
                <w:sz w:val="24"/>
                <w:szCs w:val="24"/>
              </w:rPr>
            </w:pPr>
            <w:r w:rsidRPr="003500CB">
              <w:rPr>
                <w:rFonts w:ascii="Arial" w:hAnsi="Arial" w:cs="Arial"/>
                <w:sz w:val="24"/>
                <w:szCs w:val="24"/>
              </w:rPr>
              <w:t xml:space="preserve">Mudanças constantes de acordo com feedbacks contínuos </w:t>
            </w:r>
          </w:p>
        </w:tc>
      </w:tr>
    </w:tbl>
    <w:p w:rsidR="0045593C" w:rsidRDefault="0045593C">
      <w:pPr>
        <w:rPr>
          <w:rFonts w:ascii="Arial" w:hAnsi="Arial" w:cs="Arial"/>
          <w:sz w:val="24"/>
          <w:szCs w:val="24"/>
          <w:u w:val="single"/>
        </w:rPr>
      </w:pPr>
    </w:p>
    <w:p w:rsidR="004C500D" w:rsidRDefault="004C500D">
      <w:pPr>
        <w:rPr>
          <w:rFonts w:ascii="Arial" w:hAnsi="Arial" w:cs="Arial"/>
          <w:sz w:val="24"/>
          <w:szCs w:val="24"/>
        </w:rPr>
      </w:pPr>
      <w:r w:rsidRPr="004C500D">
        <w:rPr>
          <w:rFonts w:ascii="Arial" w:hAnsi="Arial" w:cs="Arial"/>
          <w:sz w:val="24"/>
          <w:szCs w:val="24"/>
        </w:rPr>
        <w:t>O que é ser ágil?</w:t>
      </w:r>
    </w:p>
    <w:p w:rsidR="004C500D" w:rsidRPr="004C500D" w:rsidRDefault="004C500D" w:rsidP="004C500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C500D">
        <w:rPr>
          <w:rFonts w:ascii="Arial" w:hAnsi="Arial" w:cs="Arial"/>
          <w:sz w:val="24"/>
          <w:szCs w:val="24"/>
        </w:rPr>
        <w:t>Rapidez (mudança) e desembaraço;</w:t>
      </w:r>
    </w:p>
    <w:p w:rsidR="004C500D" w:rsidRPr="004C500D" w:rsidRDefault="004C500D" w:rsidP="004C500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C500D">
        <w:rPr>
          <w:rFonts w:ascii="Arial" w:hAnsi="Arial" w:cs="Arial"/>
          <w:sz w:val="24"/>
          <w:szCs w:val="24"/>
        </w:rPr>
        <w:t>Fazer coisas complexas de forma simples;</w:t>
      </w:r>
    </w:p>
    <w:p w:rsidR="004C500D" w:rsidRPr="004C500D" w:rsidRDefault="004C500D" w:rsidP="004C500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C500D">
        <w:rPr>
          <w:rFonts w:ascii="Arial" w:hAnsi="Arial" w:cs="Arial"/>
          <w:sz w:val="24"/>
          <w:szCs w:val="24"/>
        </w:rPr>
        <w:t>Equipe comprometida com os objetivos;</w:t>
      </w:r>
    </w:p>
    <w:p w:rsidR="004C500D" w:rsidRDefault="004C500D" w:rsidP="004C500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C500D">
        <w:rPr>
          <w:rFonts w:ascii="Arial" w:hAnsi="Arial" w:cs="Arial"/>
          <w:sz w:val="24"/>
          <w:szCs w:val="24"/>
        </w:rPr>
        <w:t>Maior valor para o cliente.</w:t>
      </w:r>
    </w:p>
    <w:p w:rsidR="000C7161" w:rsidRDefault="0081697A" w:rsidP="000C71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SCRUM</w:t>
      </w:r>
      <w:r w:rsidR="000C7161">
        <w:rPr>
          <w:rFonts w:ascii="Arial" w:hAnsi="Arial" w:cs="Arial"/>
          <w:sz w:val="24"/>
          <w:szCs w:val="24"/>
        </w:rPr>
        <w:t xml:space="preserve"> é um dos frameworks de gerenciamento de projetos ágeis;</w:t>
      </w:r>
    </w:p>
    <w:p w:rsidR="000C7161" w:rsidRDefault="000C7161" w:rsidP="000C71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Projetos usando equipes pequenas e multidisciplinares produzem os melhores resultados.</w:t>
      </w:r>
    </w:p>
    <w:p w:rsidR="000C7161" w:rsidRDefault="000C7161" w:rsidP="000C71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Pilares do Scrum transparência, adaptação e inspeção</w:t>
      </w:r>
    </w:p>
    <w:p w:rsidR="000C7161" w:rsidRPr="001C21ED" w:rsidRDefault="001C21ED" w:rsidP="001C21E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C21ED">
        <w:rPr>
          <w:rFonts w:ascii="Arial" w:hAnsi="Arial" w:cs="Arial"/>
          <w:sz w:val="24"/>
          <w:szCs w:val="24"/>
        </w:rPr>
        <w:t>Conversar mais e escrever menos;</w:t>
      </w:r>
    </w:p>
    <w:p w:rsidR="001C21ED" w:rsidRPr="001C21ED" w:rsidRDefault="001C21ED" w:rsidP="001C21E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C21ED">
        <w:rPr>
          <w:rFonts w:ascii="Arial" w:hAnsi="Arial" w:cs="Arial"/>
          <w:sz w:val="24"/>
          <w:szCs w:val="24"/>
        </w:rPr>
        <w:t>Demonstrar o software constantemente aos usuários e obter feedbacks constantes;</w:t>
      </w:r>
    </w:p>
    <w:p w:rsidR="001C21ED" w:rsidRPr="001C21ED" w:rsidRDefault="001C21ED" w:rsidP="001C21E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C21ED">
        <w:rPr>
          <w:rFonts w:ascii="Arial" w:hAnsi="Arial" w:cs="Arial"/>
          <w:sz w:val="24"/>
          <w:szCs w:val="24"/>
        </w:rPr>
        <w:t>Requisitos mudam ao longo do tempo;</w:t>
      </w:r>
    </w:p>
    <w:p w:rsidR="001C21ED" w:rsidRDefault="001C21ED" w:rsidP="001C21E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C21ED">
        <w:rPr>
          <w:rFonts w:ascii="Arial" w:hAnsi="Arial" w:cs="Arial"/>
          <w:sz w:val="24"/>
          <w:szCs w:val="24"/>
        </w:rPr>
        <w:t>Aprender progressivamente com o uso do software.</w:t>
      </w:r>
    </w:p>
    <w:p w:rsidR="001C21ED" w:rsidRDefault="001C21ED" w:rsidP="001C21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Razões para adotar o SCRUM:</w:t>
      </w:r>
    </w:p>
    <w:p w:rsidR="001C21ED" w:rsidRPr="001C21ED" w:rsidRDefault="001C21ED" w:rsidP="001C21ED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C21ED">
        <w:rPr>
          <w:rFonts w:ascii="Arial" w:hAnsi="Arial" w:cs="Arial"/>
          <w:sz w:val="24"/>
          <w:szCs w:val="24"/>
        </w:rPr>
        <w:t>Desenvolvido e entregue em partes menores (2 a 4 semanas), com constante feedback dos usuários;</w:t>
      </w:r>
    </w:p>
    <w:p w:rsidR="001C21ED" w:rsidRPr="001C21ED" w:rsidRDefault="001C21ED" w:rsidP="001C21ED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C21ED">
        <w:rPr>
          <w:rFonts w:ascii="Arial" w:hAnsi="Arial" w:cs="Arial"/>
          <w:sz w:val="24"/>
          <w:szCs w:val="24"/>
        </w:rPr>
        <w:t>Melhor gerenciamento de riscos;(Redução de incertezas)</w:t>
      </w:r>
    </w:p>
    <w:p w:rsidR="001C21ED" w:rsidRPr="001C21ED" w:rsidRDefault="001C21ED" w:rsidP="001C21ED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C21ED">
        <w:rPr>
          <w:rFonts w:ascii="Arial" w:hAnsi="Arial" w:cs="Arial"/>
          <w:sz w:val="24"/>
          <w:szCs w:val="24"/>
        </w:rPr>
        <w:t>Comprometimento, motivação e transparência da equipe. (Daily Meeting);</w:t>
      </w:r>
    </w:p>
    <w:p w:rsidR="001C21ED" w:rsidRPr="001C21ED" w:rsidRDefault="001C21ED" w:rsidP="001C21ED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C21ED">
        <w:rPr>
          <w:rFonts w:ascii="Arial" w:hAnsi="Arial" w:cs="Arial"/>
          <w:sz w:val="24"/>
          <w:szCs w:val="24"/>
        </w:rPr>
        <w:t>Maior valor para o negócio; (Priorização do Backlog)</w:t>
      </w:r>
    </w:p>
    <w:p w:rsidR="001C21ED" w:rsidRPr="001C21ED" w:rsidRDefault="001C21ED" w:rsidP="001C21ED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C21ED">
        <w:rPr>
          <w:rFonts w:ascii="Arial" w:hAnsi="Arial" w:cs="Arial"/>
          <w:sz w:val="24"/>
          <w:szCs w:val="24"/>
        </w:rPr>
        <w:t>Usuários envolvidos durante todo o ciclo</w:t>
      </w:r>
    </w:p>
    <w:p w:rsidR="001C21ED" w:rsidRPr="00C5579F" w:rsidRDefault="001C21ED" w:rsidP="008C15A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C21ED">
        <w:rPr>
          <w:rFonts w:ascii="Arial" w:hAnsi="Arial" w:cs="Arial"/>
          <w:sz w:val="24"/>
          <w:szCs w:val="24"/>
        </w:rPr>
        <w:t>Aplicação das Lições Aprendidas. (Melhoria contínua)</w:t>
      </w:r>
      <w:r w:rsidR="006B7B6A">
        <w:rPr>
          <w:rFonts w:ascii="Arial" w:hAnsi="Arial" w:cs="Arial"/>
          <w:sz w:val="24"/>
          <w:szCs w:val="24"/>
        </w:rPr>
        <w:br w:type="page"/>
      </w:r>
      <w:r w:rsidR="0081697A" w:rsidRPr="0081697A">
        <w:rPr>
          <w:rFonts w:ascii="Arial" w:hAnsi="Arial" w:cs="Arial"/>
          <w:b/>
          <w:sz w:val="72"/>
          <w:szCs w:val="72"/>
        </w:rPr>
        <w:lastRenderedPageBreak/>
        <w:t>Papéis e responsabilidades de cada um do time</w:t>
      </w:r>
    </w:p>
    <w:p w:rsidR="00C5579F" w:rsidRDefault="00C5579F" w:rsidP="00C557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Product Owner (PO)</w:t>
      </w:r>
    </w:p>
    <w:p w:rsidR="00C5579F" w:rsidRPr="00C5579F" w:rsidRDefault="00C5579F" w:rsidP="00C5579F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5579F">
        <w:rPr>
          <w:rFonts w:ascii="Arial" w:hAnsi="Arial" w:cs="Arial"/>
          <w:sz w:val="24"/>
          <w:szCs w:val="24"/>
        </w:rPr>
        <w:t>Representante da área de negócios;</w:t>
      </w:r>
    </w:p>
    <w:p w:rsidR="00C5579F" w:rsidRPr="00C5579F" w:rsidRDefault="00C5579F" w:rsidP="00C5579F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5579F">
        <w:rPr>
          <w:rFonts w:ascii="Arial" w:hAnsi="Arial" w:cs="Arial"/>
          <w:sz w:val="24"/>
          <w:szCs w:val="24"/>
        </w:rPr>
        <w:t>PO não é um comitê;</w:t>
      </w:r>
    </w:p>
    <w:p w:rsidR="00C5579F" w:rsidRPr="00C5579F" w:rsidRDefault="00C5579F" w:rsidP="00C5579F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5579F">
        <w:rPr>
          <w:rFonts w:ascii="Arial" w:hAnsi="Arial" w:cs="Arial"/>
          <w:sz w:val="24"/>
          <w:szCs w:val="24"/>
        </w:rPr>
        <w:t>Define as funcionalidades do software (Product Backlog)</w:t>
      </w:r>
    </w:p>
    <w:p w:rsidR="00C5579F" w:rsidRPr="00C5579F" w:rsidRDefault="00C5579F" w:rsidP="00C5579F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5579F">
        <w:rPr>
          <w:rFonts w:ascii="Arial" w:hAnsi="Arial" w:cs="Arial"/>
          <w:sz w:val="24"/>
          <w:szCs w:val="24"/>
        </w:rPr>
        <w:t>Prioriza as funcionalidades de acordo com o valor do negócio;</w:t>
      </w:r>
    </w:p>
    <w:p w:rsidR="00C5579F" w:rsidRPr="00C5579F" w:rsidRDefault="00C5579F" w:rsidP="00C5579F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5579F">
        <w:rPr>
          <w:rFonts w:ascii="Arial" w:hAnsi="Arial" w:cs="Arial"/>
          <w:sz w:val="24"/>
          <w:szCs w:val="24"/>
        </w:rPr>
        <w:t>Garante que o time de desenvolvimento entenda os itens do Backlog no nível necessário.</w:t>
      </w:r>
    </w:p>
    <w:p w:rsidR="00C5579F" w:rsidRDefault="00C5579F" w:rsidP="00C557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SCRUM Master (SM)</w:t>
      </w:r>
    </w:p>
    <w:p w:rsidR="00C5579F" w:rsidRPr="00C5579F" w:rsidRDefault="00C5579F" w:rsidP="00C5579F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5579F">
        <w:rPr>
          <w:rFonts w:ascii="Arial" w:hAnsi="Arial" w:cs="Arial"/>
          <w:sz w:val="24"/>
          <w:szCs w:val="24"/>
        </w:rPr>
        <w:t>Garantir o uso correto do SCRUM;</w:t>
      </w:r>
    </w:p>
    <w:p w:rsidR="00C5579F" w:rsidRPr="00C5579F" w:rsidRDefault="00C5579F" w:rsidP="00C5579F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5579F">
        <w:rPr>
          <w:rFonts w:ascii="Arial" w:hAnsi="Arial" w:cs="Arial"/>
          <w:sz w:val="24"/>
          <w:szCs w:val="24"/>
        </w:rPr>
        <w:t>Scrum Master não é gerente de projetos;</w:t>
      </w:r>
    </w:p>
    <w:p w:rsidR="00C5579F" w:rsidRPr="00C5579F" w:rsidRDefault="00C5579F" w:rsidP="00C5579F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5579F">
        <w:rPr>
          <w:rFonts w:ascii="Arial" w:hAnsi="Arial" w:cs="Arial"/>
          <w:sz w:val="24"/>
          <w:szCs w:val="24"/>
        </w:rPr>
        <w:t>Age como facilitador;</w:t>
      </w:r>
    </w:p>
    <w:p w:rsidR="00C5579F" w:rsidRPr="00C5579F" w:rsidRDefault="00C5579F" w:rsidP="00C5579F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5579F">
        <w:rPr>
          <w:rFonts w:ascii="Arial" w:hAnsi="Arial" w:cs="Arial"/>
          <w:sz w:val="24"/>
          <w:szCs w:val="24"/>
        </w:rPr>
        <w:t>Auxilia o Product Owner no planejamento e estimativas do Backlog;</w:t>
      </w:r>
    </w:p>
    <w:p w:rsidR="00C5579F" w:rsidRPr="00C5579F" w:rsidRDefault="00C5579F" w:rsidP="00C5579F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5579F">
        <w:rPr>
          <w:rFonts w:ascii="Arial" w:hAnsi="Arial" w:cs="Arial"/>
          <w:sz w:val="24"/>
          <w:szCs w:val="24"/>
        </w:rPr>
        <w:t>Auxilia a equipe a remover impedimentos;</w:t>
      </w:r>
    </w:p>
    <w:p w:rsidR="00C5579F" w:rsidRPr="00C5579F" w:rsidRDefault="00C5579F" w:rsidP="00C5579F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5579F">
        <w:rPr>
          <w:rFonts w:ascii="Arial" w:hAnsi="Arial" w:cs="Arial"/>
          <w:sz w:val="24"/>
          <w:szCs w:val="24"/>
        </w:rPr>
        <w:t>Treina o tome em autogerenciamento e interdisciplinaridade.</w:t>
      </w:r>
    </w:p>
    <w:p w:rsidR="00C5579F" w:rsidRDefault="00C5579F" w:rsidP="00C557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Time de desenvolvimento (DEV)</w:t>
      </w:r>
    </w:p>
    <w:p w:rsidR="008C15AB" w:rsidRDefault="00C5579F" w:rsidP="00C5579F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5579F">
        <w:rPr>
          <w:rFonts w:ascii="Arial" w:hAnsi="Arial" w:cs="Arial"/>
          <w:sz w:val="24"/>
          <w:szCs w:val="24"/>
        </w:rPr>
        <w:t>Possui habilidades suficientes para desenvolver, testar, criar e desenhar, ou seja, tudo que for necessário para entrar o software funcionando.</w:t>
      </w:r>
    </w:p>
    <w:p w:rsidR="008C15AB" w:rsidRDefault="008C15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0226A" w:rsidRDefault="008C15AB" w:rsidP="00A0226A">
      <w:pPr>
        <w:jc w:val="center"/>
        <w:rPr>
          <w:rFonts w:ascii="Arial" w:hAnsi="Arial" w:cs="Arial"/>
          <w:b/>
          <w:sz w:val="72"/>
          <w:szCs w:val="72"/>
        </w:rPr>
      </w:pPr>
      <w:r w:rsidRPr="008C15AB">
        <w:rPr>
          <w:rFonts w:ascii="Arial" w:hAnsi="Arial" w:cs="Arial"/>
          <w:b/>
          <w:sz w:val="72"/>
          <w:szCs w:val="72"/>
        </w:rPr>
        <w:lastRenderedPageBreak/>
        <w:t>Cerimônias</w:t>
      </w:r>
      <w:r w:rsidR="00A0226A">
        <w:rPr>
          <w:rFonts w:ascii="Arial" w:hAnsi="Arial" w:cs="Arial"/>
          <w:b/>
          <w:sz w:val="72"/>
          <w:szCs w:val="72"/>
        </w:rPr>
        <w:t xml:space="preserve"> do SCRUM</w:t>
      </w:r>
    </w:p>
    <w:p w:rsidR="00A0226A" w:rsidRDefault="00A0226A" w:rsidP="00A022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Time Box é o tempo máximo para fazer uma cerimônia ou Sprint.</w:t>
      </w:r>
    </w:p>
    <w:p w:rsidR="00A0226A" w:rsidRDefault="00A0226A" w:rsidP="00A022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Sprint = corrida, arrancada, é o principal evento do SCRUM.</w:t>
      </w:r>
    </w:p>
    <w:p w:rsidR="00A0226A" w:rsidRDefault="00A0226A" w:rsidP="00A022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Duração de 1 Sprint:</w:t>
      </w:r>
    </w:p>
    <w:p w:rsidR="00A0226A" w:rsidRDefault="00A0226A" w:rsidP="00A0226A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0226A">
        <w:rPr>
          <w:rFonts w:ascii="Arial" w:hAnsi="Arial" w:cs="Arial"/>
          <w:sz w:val="24"/>
          <w:szCs w:val="24"/>
        </w:rPr>
        <w:t>30 dias corridos (ou menos).</w:t>
      </w:r>
    </w:p>
    <w:p w:rsidR="00A0226A" w:rsidRDefault="00A0226A" w:rsidP="00A022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Composição de um Sprint:</w:t>
      </w:r>
    </w:p>
    <w:p w:rsidR="00A0226A" w:rsidRPr="00A0226A" w:rsidRDefault="00A0226A" w:rsidP="00A0226A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0226A">
        <w:rPr>
          <w:rFonts w:ascii="Arial" w:hAnsi="Arial" w:cs="Arial"/>
          <w:sz w:val="24"/>
          <w:szCs w:val="24"/>
        </w:rPr>
        <w:t>Planejamento da Sprint</w:t>
      </w:r>
    </w:p>
    <w:p w:rsidR="00A0226A" w:rsidRPr="00A0226A" w:rsidRDefault="00A0226A" w:rsidP="00A0226A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0226A">
        <w:rPr>
          <w:rFonts w:ascii="Arial" w:hAnsi="Arial" w:cs="Arial"/>
          <w:sz w:val="24"/>
          <w:szCs w:val="24"/>
        </w:rPr>
        <w:t>Reuniões diárias (Daily Meeting)</w:t>
      </w:r>
    </w:p>
    <w:p w:rsidR="00A0226A" w:rsidRPr="00A0226A" w:rsidRDefault="00A0226A" w:rsidP="00A0226A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0226A">
        <w:rPr>
          <w:rFonts w:ascii="Arial" w:hAnsi="Arial" w:cs="Arial"/>
          <w:sz w:val="24"/>
          <w:szCs w:val="24"/>
        </w:rPr>
        <w:t>Revisão da Sprint (Review)</w:t>
      </w:r>
    </w:p>
    <w:p w:rsidR="00A0226A" w:rsidRDefault="00A0226A" w:rsidP="00A0226A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0226A">
        <w:rPr>
          <w:rFonts w:ascii="Arial" w:hAnsi="Arial" w:cs="Arial"/>
          <w:sz w:val="24"/>
          <w:szCs w:val="24"/>
        </w:rPr>
        <w:t>Retrospectiva da Sprint</w:t>
      </w:r>
    </w:p>
    <w:p w:rsidR="00A0226A" w:rsidRDefault="00A0226A" w:rsidP="00A022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Planejamento da Sprint</w:t>
      </w:r>
    </w:p>
    <w:p w:rsidR="00A0226A" w:rsidRDefault="00A0226A" w:rsidP="00A022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Quem participa?</w:t>
      </w:r>
    </w:p>
    <w:p w:rsidR="00A0226A" w:rsidRDefault="00A0226A" w:rsidP="00A022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Product </w:t>
      </w:r>
      <w:r w:rsidRPr="00A0226A">
        <w:rPr>
          <w:rFonts w:ascii="Arial" w:hAnsi="Arial" w:cs="Arial"/>
          <w:sz w:val="24"/>
          <w:szCs w:val="24"/>
          <w:u w:val="single"/>
        </w:rPr>
        <w:t>owner</w:t>
      </w:r>
      <w:r>
        <w:rPr>
          <w:rFonts w:ascii="Arial" w:hAnsi="Arial" w:cs="Arial"/>
          <w:sz w:val="24"/>
          <w:szCs w:val="24"/>
        </w:rPr>
        <w:t>, SCRUM Master e o time de desenvolvimento</w:t>
      </w:r>
    </w:p>
    <w:p w:rsidR="00A0226A" w:rsidRDefault="00A0226A" w:rsidP="00A022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planejamento da Sprint tem uma duração de 8 horas nas primeiras 4 horas tem um objetivo o que fazer?</w:t>
      </w:r>
    </w:p>
    <w:p w:rsidR="00A0226A" w:rsidRDefault="00A0226A" w:rsidP="00A022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PO vai explicar </w:t>
      </w:r>
      <w:r w:rsidR="000844C6">
        <w:rPr>
          <w:rFonts w:ascii="Arial" w:hAnsi="Arial" w:cs="Arial"/>
          <w:sz w:val="24"/>
          <w:szCs w:val="24"/>
        </w:rPr>
        <w:t>para o</w:t>
      </w:r>
      <w:r>
        <w:rPr>
          <w:rFonts w:ascii="Arial" w:hAnsi="Arial" w:cs="Arial"/>
          <w:sz w:val="24"/>
          <w:szCs w:val="24"/>
        </w:rPr>
        <w:t xml:space="preserve"> time o que ele deseja naquela Sprint.</w:t>
      </w:r>
    </w:p>
    <w:p w:rsidR="003E4E14" w:rsidRDefault="003E4E14" w:rsidP="00A022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nas 4 horas restantes</w:t>
      </w:r>
      <w:r w:rsidR="000844C6">
        <w:rPr>
          <w:rFonts w:ascii="Arial" w:hAnsi="Arial" w:cs="Arial"/>
          <w:sz w:val="24"/>
          <w:szCs w:val="24"/>
        </w:rPr>
        <w:t xml:space="preserve"> vem a questão de como fazer?</w:t>
      </w:r>
    </w:p>
    <w:p w:rsidR="000844C6" w:rsidRDefault="000844C6" w:rsidP="00A022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Quem faz é o time de desenvolvimento.</w:t>
      </w:r>
    </w:p>
    <w:p w:rsidR="000844C6" w:rsidRDefault="000844C6" w:rsidP="00A022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Reuniões Diárias (Daily Metting) é feita em pé e dura no máximo 15 minutos.</w:t>
      </w:r>
    </w:p>
    <w:p w:rsidR="000844C6" w:rsidRDefault="000844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844C6" w:rsidRDefault="002C673F" w:rsidP="002C673F">
      <w:pPr>
        <w:jc w:val="center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lastRenderedPageBreak/>
        <w:t>Papeis e responsabilidades do Product Owner (PO)</w:t>
      </w:r>
    </w:p>
    <w:p w:rsidR="002C673F" w:rsidRDefault="002C673F" w:rsidP="000844C6">
      <w:pPr>
        <w:rPr>
          <w:rFonts w:ascii="Arial" w:hAnsi="Arial" w:cs="Arial"/>
          <w:sz w:val="24"/>
          <w:szCs w:val="24"/>
        </w:rPr>
      </w:pPr>
      <w:r w:rsidRPr="002C673F">
        <w:rPr>
          <w:rFonts w:ascii="Arial" w:hAnsi="Arial" w:cs="Arial"/>
          <w:sz w:val="24"/>
          <w:szCs w:val="24"/>
        </w:rPr>
        <w:t>Product Owner representa o profissional que tem a visão do que será desenvolvido, as necessidades a serem atendidas, o público que vai utilizar os serviços e os objetivos a serem alcançados</w:t>
      </w:r>
      <w:r>
        <w:rPr>
          <w:rFonts w:ascii="Arial" w:hAnsi="Arial" w:cs="Arial"/>
          <w:sz w:val="24"/>
          <w:szCs w:val="24"/>
        </w:rPr>
        <w:t>.</w:t>
      </w:r>
    </w:p>
    <w:p w:rsidR="009B6AA8" w:rsidRDefault="009B6AA8" w:rsidP="000844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Relase planning liberação ou lançamento de software é o lançamento de nova versão oficial de produto de software. Cada vez que um produto de software é criado ou modificado, o fabricante e seus desenvolvedores decidem sobre como distribuir ou o novo produto ou a modificação ás pessoas que utilizam.</w:t>
      </w:r>
    </w:p>
    <w:p w:rsidR="0040067D" w:rsidRDefault="0040067D" w:rsidP="000844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Existem 2 tipos de Release planning:</w:t>
      </w:r>
    </w:p>
    <w:p w:rsidR="0040067D" w:rsidRPr="0040067D" w:rsidRDefault="0040067D" w:rsidP="0040067D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  <w:lang w:val="en-US"/>
        </w:rPr>
      </w:pPr>
      <w:r w:rsidRPr="0040067D">
        <w:rPr>
          <w:rFonts w:ascii="Arial" w:hAnsi="Arial" w:cs="Arial"/>
          <w:sz w:val="24"/>
          <w:szCs w:val="24"/>
          <w:lang w:val="en-US"/>
        </w:rPr>
        <w:t>Release planning de múltiplas squads</w:t>
      </w:r>
    </w:p>
    <w:p w:rsidR="0040067D" w:rsidRDefault="0040067D" w:rsidP="0040067D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  <w:lang w:val="en-US"/>
        </w:rPr>
      </w:pPr>
      <w:r w:rsidRPr="0040067D">
        <w:rPr>
          <w:rFonts w:ascii="Arial" w:hAnsi="Arial" w:cs="Arial"/>
          <w:sz w:val="24"/>
          <w:szCs w:val="24"/>
          <w:lang w:val="en-US"/>
        </w:rPr>
        <w:t>Release planning de projeto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:rsidR="007C2575" w:rsidRPr="007C2575" w:rsidRDefault="007C2575" w:rsidP="007C2575">
      <w:pPr>
        <w:rPr>
          <w:rFonts w:ascii="Arial" w:hAnsi="Arial" w:cs="Arial"/>
          <w:sz w:val="24"/>
          <w:szCs w:val="24"/>
          <w:lang w:val="en-US"/>
        </w:rPr>
      </w:pPr>
      <w:bookmarkStart w:id="0" w:name="_GoBack"/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6457950" cy="4533900"/>
            <wp:effectExtent l="19050" t="0" r="38100" b="1905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p w:rsidR="0040067D" w:rsidRPr="0040067D" w:rsidRDefault="0040067D" w:rsidP="0040067D">
      <w:pPr>
        <w:rPr>
          <w:rFonts w:ascii="Arial" w:hAnsi="Arial" w:cs="Arial"/>
          <w:sz w:val="24"/>
          <w:szCs w:val="24"/>
          <w:lang w:val="en-US"/>
        </w:rPr>
      </w:pPr>
    </w:p>
    <w:sectPr w:rsidR="0040067D" w:rsidRPr="0040067D" w:rsidSect="003F72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E7FE8"/>
    <w:multiLevelType w:val="hybridMultilevel"/>
    <w:tmpl w:val="E064D8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57C8C"/>
    <w:multiLevelType w:val="hybridMultilevel"/>
    <w:tmpl w:val="9DD8EA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E3A58"/>
    <w:multiLevelType w:val="hybridMultilevel"/>
    <w:tmpl w:val="26D2A91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4542EA"/>
    <w:multiLevelType w:val="hybridMultilevel"/>
    <w:tmpl w:val="DBE479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3136F"/>
    <w:multiLevelType w:val="hybridMultilevel"/>
    <w:tmpl w:val="5BF07E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F35FF7"/>
    <w:multiLevelType w:val="hybridMultilevel"/>
    <w:tmpl w:val="C84A46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FB73E9"/>
    <w:multiLevelType w:val="hybridMultilevel"/>
    <w:tmpl w:val="18F01E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56704B"/>
    <w:multiLevelType w:val="hybridMultilevel"/>
    <w:tmpl w:val="79D6872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E1416FD"/>
    <w:multiLevelType w:val="hybridMultilevel"/>
    <w:tmpl w:val="1E224A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8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35A"/>
    <w:rsid w:val="000844C6"/>
    <w:rsid w:val="000C7161"/>
    <w:rsid w:val="001C21ED"/>
    <w:rsid w:val="0029335A"/>
    <w:rsid w:val="002C673F"/>
    <w:rsid w:val="003500CB"/>
    <w:rsid w:val="003E4E14"/>
    <w:rsid w:val="003F729A"/>
    <w:rsid w:val="0040067D"/>
    <w:rsid w:val="00453072"/>
    <w:rsid w:val="0045593C"/>
    <w:rsid w:val="004A49C9"/>
    <w:rsid w:val="004C500D"/>
    <w:rsid w:val="00686093"/>
    <w:rsid w:val="006B7B6A"/>
    <w:rsid w:val="007C2575"/>
    <w:rsid w:val="0081697A"/>
    <w:rsid w:val="008C15AB"/>
    <w:rsid w:val="009B6AA8"/>
    <w:rsid w:val="00A0226A"/>
    <w:rsid w:val="00C5579F"/>
    <w:rsid w:val="00F0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87B74"/>
  <w15:chartTrackingRefBased/>
  <w15:docId w15:val="{0F3F26C8-896D-419F-9051-5D51B4FA1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55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C5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54CC60A-E818-4490-B93D-BD655A4A9338}" type="doc">
      <dgm:prSet loTypeId="urn:microsoft.com/office/officeart/2005/8/layout/pyramid1" loCatId="pyramid" qsTypeId="urn:microsoft.com/office/officeart/2005/8/quickstyle/simple1" qsCatId="simple" csTypeId="urn:microsoft.com/office/officeart/2005/8/colors/accent1_2" csCatId="accent1" phldr="1"/>
      <dgm:spPr/>
    </dgm:pt>
    <dgm:pt modelId="{6F2AD2C1-4629-4855-85A4-3C9E8B8FFA6B}">
      <dgm:prSet phldrT="[Texto]" custT="1"/>
      <dgm:spPr/>
      <dgm:t>
        <a:bodyPr/>
        <a:lstStyle/>
        <a:p>
          <a:r>
            <a:rPr lang="pt-BR" sz="3200"/>
            <a:t>Epico</a:t>
          </a:r>
          <a:endParaRPr lang="pt-BR" sz="1800"/>
        </a:p>
      </dgm:t>
    </dgm:pt>
    <dgm:pt modelId="{6FEFC578-C199-45F2-961D-01CB1326242B}" type="parTrans" cxnId="{646C88B3-4077-4299-BCF6-5268260B7178}">
      <dgm:prSet/>
      <dgm:spPr/>
      <dgm:t>
        <a:bodyPr/>
        <a:lstStyle/>
        <a:p>
          <a:endParaRPr lang="pt-BR"/>
        </a:p>
      </dgm:t>
    </dgm:pt>
    <dgm:pt modelId="{0918FDED-3C8B-4D6D-B26F-900CFE9BE9AE}" type="sibTrans" cxnId="{646C88B3-4077-4299-BCF6-5268260B7178}">
      <dgm:prSet/>
      <dgm:spPr/>
      <dgm:t>
        <a:bodyPr/>
        <a:lstStyle/>
        <a:p>
          <a:endParaRPr lang="pt-BR"/>
        </a:p>
      </dgm:t>
    </dgm:pt>
    <dgm:pt modelId="{0AE654DB-08B3-4835-BC45-741BF5A3FCFA}">
      <dgm:prSet phldrT="[Texto]" custT="1"/>
      <dgm:spPr/>
      <dgm:t>
        <a:bodyPr/>
        <a:lstStyle/>
        <a:p>
          <a:r>
            <a:rPr lang="pt-BR" sz="3600"/>
            <a:t>Estoria</a:t>
          </a:r>
          <a:endParaRPr lang="pt-BR" sz="2000"/>
        </a:p>
      </dgm:t>
    </dgm:pt>
    <dgm:pt modelId="{D6D430BC-CF71-4D4A-BBFB-50BDB2E10BA4}" type="parTrans" cxnId="{2135D4FF-F3E9-467B-BC61-23CEF67632D5}">
      <dgm:prSet/>
      <dgm:spPr/>
      <dgm:t>
        <a:bodyPr/>
        <a:lstStyle/>
        <a:p>
          <a:endParaRPr lang="pt-BR"/>
        </a:p>
      </dgm:t>
    </dgm:pt>
    <dgm:pt modelId="{EDC28361-532E-4199-A0A5-FBD95EC7861E}" type="sibTrans" cxnId="{2135D4FF-F3E9-467B-BC61-23CEF67632D5}">
      <dgm:prSet/>
      <dgm:spPr/>
      <dgm:t>
        <a:bodyPr/>
        <a:lstStyle/>
        <a:p>
          <a:endParaRPr lang="pt-BR"/>
        </a:p>
      </dgm:t>
    </dgm:pt>
    <dgm:pt modelId="{58FE411F-18F3-4B47-B757-5FD5E4FFC16D}">
      <dgm:prSet phldrT="[Texto]" custT="1"/>
      <dgm:spPr/>
      <dgm:t>
        <a:bodyPr/>
        <a:lstStyle/>
        <a:p>
          <a:r>
            <a:rPr lang="pt-BR" sz="4800"/>
            <a:t>Tarefa</a:t>
          </a:r>
          <a:endParaRPr lang="pt-BR" sz="6500"/>
        </a:p>
      </dgm:t>
    </dgm:pt>
    <dgm:pt modelId="{A9A54064-B12A-434B-8991-5BDDC96B84CD}" type="parTrans" cxnId="{7B5D7848-FD36-42A2-81AC-8A5BDEA713B8}">
      <dgm:prSet/>
      <dgm:spPr/>
      <dgm:t>
        <a:bodyPr/>
        <a:lstStyle/>
        <a:p>
          <a:endParaRPr lang="pt-BR"/>
        </a:p>
      </dgm:t>
    </dgm:pt>
    <dgm:pt modelId="{AA48D3D7-2E7B-476B-9BA2-F435A3F1EC4A}" type="sibTrans" cxnId="{7B5D7848-FD36-42A2-81AC-8A5BDEA713B8}">
      <dgm:prSet/>
      <dgm:spPr/>
      <dgm:t>
        <a:bodyPr/>
        <a:lstStyle/>
        <a:p>
          <a:endParaRPr lang="pt-BR"/>
        </a:p>
      </dgm:t>
    </dgm:pt>
    <dgm:pt modelId="{F9388CA0-F21C-4008-BBB6-D31537C6000B}" type="pres">
      <dgm:prSet presAssocID="{B54CC60A-E818-4490-B93D-BD655A4A9338}" presName="Name0" presStyleCnt="0">
        <dgm:presLayoutVars>
          <dgm:dir/>
          <dgm:animLvl val="lvl"/>
          <dgm:resizeHandles val="exact"/>
        </dgm:presLayoutVars>
      </dgm:prSet>
      <dgm:spPr/>
    </dgm:pt>
    <dgm:pt modelId="{3DB8E489-86A7-4E0A-AB2B-45F4374A6FDD}" type="pres">
      <dgm:prSet presAssocID="{6F2AD2C1-4629-4855-85A4-3C9E8B8FFA6B}" presName="Name8" presStyleCnt="0"/>
      <dgm:spPr/>
    </dgm:pt>
    <dgm:pt modelId="{3BE5A9E0-8E9E-4A04-921F-D25485EA77A8}" type="pres">
      <dgm:prSet presAssocID="{6F2AD2C1-4629-4855-85A4-3C9E8B8FFA6B}" presName="level" presStyleLbl="node1" presStyleIdx="0" presStyleCnt="3">
        <dgm:presLayoutVars>
          <dgm:chMax val="1"/>
          <dgm:bulletEnabled val="1"/>
        </dgm:presLayoutVars>
      </dgm:prSet>
      <dgm:spPr/>
    </dgm:pt>
    <dgm:pt modelId="{C7168F5B-F3FE-4EF4-BEE7-F71A817B55D9}" type="pres">
      <dgm:prSet presAssocID="{6F2AD2C1-4629-4855-85A4-3C9E8B8FFA6B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D54B1BA8-43E8-45B4-85E9-CAFE26D6526D}" type="pres">
      <dgm:prSet presAssocID="{0AE654DB-08B3-4835-BC45-741BF5A3FCFA}" presName="Name8" presStyleCnt="0"/>
      <dgm:spPr/>
    </dgm:pt>
    <dgm:pt modelId="{9500284C-A7F1-479D-9BD9-05BDDF777D88}" type="pres">
      <dgm:prSet presAssocID="{0AE654DB-08B3-4835-BC45-741BF5A3FCFA}" presName="level" presStyleLbl="node1" presStyleIdx="1" presStyleCnt="3">
        <dgm:presLayoutVars>
          <dgm:chMax val="1"/>
          <dgm:bulletEnabled val="1"/>
        </dgm:presLayoutVars>
      </dgm:prSet>
      <dgm:spPr/>
    </dgm:pt>
    <dgm:pt modelId="{54014382-420D-4B4F-85DC-44F00F7BA933}" type="pres">
      <dgm:prSet presAssocID="{0AE654DB-08B3-4835-BC45-741BF5A3FCFA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F0C70B55-30B5-44D7-A6A1-85473BF013EC}" type="pres">
      <dgm:prSet presAssocID="{58FE411F-18F3-4B47-B757-5FD5E4FFC16D}" presName="Name8" presStyleCnt="0"/>
      <dgm:spPr/>
    </dgm:pt>
    <dgm:pt modelId="{69CE4210-D218-4A35-AEF3-9AC6CBF8825C}" type="pres">
      <dgm:prSet presAssocID="{58FE411F-18F3-4B47-B757-5FD5E4FFC16D}" presName="level" presStyleLbl="node1" presStyleIdx="2" presStyleCnt="3">
        <dgm:presLayoutVars>
          <dgm:chMax val="1"/>
          <dgm:bulletEnabled val="1"/>
        </dgm:presLayoutVars>
      </dgm:prSet>
      <dgm:spPr/>
    </dgm:pt>
    <dgm:pt modelId="{E0293C93-31CE-45BA-9C82-2BFABC12486C}" type="pres">
      <dgm:prSet presAssocID="{58FE411F-18F3-4B47-B757-5FD5E4FFC16D}" presName="levelTx" presStyleLbl="revTx" presStyleIdx="0" presStyleCnt="0">
        <dgm:presLayoutVars>
          <dgm:chMax val="1"/>
          <dgm:bulletEnabled val="1"/>
        </dgm:presLayoutVars>
      </dgm:prSet>
      <dgm:spPr/>
    </dgm:pt>
  </dgm:ptLst>
  <dgm:cxnLst>
    <dgm:cxn modelId="{B1B2A207-91DB-4F12-9778-BF85581028CE}" type="presOf" srcId="{B54CC60A-E818-4490-B93D-BD655A4A9338}" destId="{F9388CA0-F21C-4008-BBB6-D31537C6000B}" srcOrd="0" destOrd="0" presId="urn:microsoft.com/office/officeart/2005/8/layout/pyramid1"/>
    <dgm:cxn modelId="{646C88B3-4077-4299-BCF6-5268260B7178}" srcId="{B54CC60A-E818-4490-B93D-BD655A4A9338}" destId="{6F2AD2C1-4629-4855-85A4-3C9E8B8FFA6B}" srcOrd="0" destOrd="0" parTransId="{6FEFC578-C199-45F2-961D-01CB1326242B}" sibTransId="{0918FDED-3C8B-4D6D-B26F-900CFE9BE9AE}"/>
    <dgm:cxn modelId="{4F2AC0DD-C79C-4610-AF68-C7208C52EC3A}" type="presOf" srcId="{6F2AD2C1-4629-4855-85A4-3C9E8B8FFA6B}" destId="{3BE5A9E0-8E9E-4A04-921F-D25485EA77A8}" srcOrd="0" destOrd="0" presId="urn:microsoft.com/office/officeart/2005/8/layout/pyramid1"/>
    <dgm:cxn modelId="{5BEF96B8-F893-4234-A044-EAC76887A5BD}" type="presOf" srcId="{6F2AD2C1-4629-4855-85A4-3C9E8B8FFA6B}" destId="{C7168F5B-F3FE-4EF4-BEE7-F71A817B55D9}" srcOrd="1" destOrd="0" presId="urn:microsoft.com/office/officeart/2005/8/layout/pyramid1"/>
    <dgm:cxn modelId="{0076B205-33EA-4251-8D34-715B519711DF}" type="presOf" srcId="{0AE654DB-08B3-4835-BC45-741BF5A3FCFA}" destId="{9500284C-A7F1-479D-9BD9-05BDDF777D88}" srcOrd="0" destOrd="0" presId="urn:microsoft.com/office/officeart/2005/8/layout/pyramid1"/>
    <dgm:cxn modelId="{8C7FE6F7-B682-4803-9E89-697D25AF7FE9}" type="presOf" srcId="{0AE654DB-08B3-4835-BC45-741BF5A3FCFA}" destId="{54014382-420D-4B4F-85DC-44F00F7BA933}" srcOrd="1" destOrd="0" presId="urn:microsoft.com/office/officeart/2005/8/layout/pyramid1"/>
    <dgm:cxn modelId="{2135D4FF-F3E9-467B-BC61-23CEF67632D5}" srcId="{B54CC60A-E818-4490-B93D-BD655A4A9338}" destId="{0AE654DB-08B3-4835-BC45-741BF5A3FCFA}" srcOrd="1" destOrd="0" parTransId="{D6D430BC-CF71-4D4A-BBFB-50BDB2E10BA4}" sibTransId="{EDC28361-532E-4199-A0A5-FBD95EC7861E}"/>
    <dgm:cxn modelId="{7B5D7848-FD36-42A2-81AC-8A5BDEA713B8}" srcId="{B54CC60A-E818-4490-B93D-BD655A4A9338}" destId="{58FE411F-18F3-4B47-B757-5FD5E4FFC16D}" srcOrd="2" destOrd="0" parTransId="{A9A54064-B12A-434B-8991-5BDDC96B84CD}" sibTransId="{AA48D3D7-2E7B-476B-9BA2-F435A3F1EC4A}"/>
    <dgm:cxn modelId="{CEC69E8A-6C49-4FC0-93B2-FD7A215AFAA9}" type="presOf" srcId="{58FE411F-18F3-4B47-B757-5FD5E4FFC16D}" destId="{E0293C93-31CE-45BA-9C82-2BFABC12486C}" srcOrd="1" destOrd="0" presId="urn:microsoft.com/office/officeart/2005/8/layout/pyramid1"/>
    <dgm:cxn modelId="{94CC24B5-F0B1-4305-9325-356C05DBAA95}" type="presOf" srcId="{58FE411F-18F3-4B47-B757-5FD5E4FFC16D}" destId="{69CE4210-D218-4A35-AEF3-9AC6CBF8825C}" srcOrd="0" destOrd="0" presId="urn:microsoft.com/office/officeart/2005/8/layout/pyramid1"/>
    <dgm:cxn modelId="{A7A30D9D-1349-4B39-B231-98B78DC74781}" type="presParOf" srcId="{F9388CA0-F21C-4008-BBB6-D31537C6000B}" destId="{3DB8E489-86A7-4E0A-AB2B-45F4374A6FDD}" srcOrd="0" destOrd="0" presId="urn:microsoft.com/office/officeart/2005/8/layout/pyramid1"/>
    <dgm:cxn modelId="{11D5D161-D881-406F-A1A2-236D2897F5E3}" type="presParOf" srcId="{3DB8E489-86A7-4E0A-AB2B-45F4374A6FDD}" destId="{3BE5A9E0-8E9E-4A04-921F-D25485EA77A8}" srcOrd="0" destOrd="0" presId="urn:microsoft.com/office/officeart/2005/8/layout/pyramid1"/>
    <dgm:cxn modelId="{FA786B02-84DA-4D0A-9083-E0275E709C14}" type="presParOf" srcId="{3DB8E489-86A7-4E0A-AB2B-45F4374A6FDD}" destId="{C7168F5B-F3FE-4EF4-BEE7-F71A817B55D9}" srcOrd="1" destOrd="0" presId="urn:microsoft.com/office/officeart/2005/8/layout/pyramid1"/>
    <dgm:cxn modelId="{7EC2BEE3-105A-424B-9D0F-E53C12223349}" type="presParOf" srcId="{F9388CA0-F21C-4008-BBB6-D31537C6000B}" destId="{D54B1BA8-43E8-45B4-85E9-CAFE26D6526D}" srcOrd="1" destOrd="0" presId="urn:microsoft.com/office/officeart/2005/8/layout/pyramid1"/>
    <dgm:cxn modelId="{89788FEE-B368-453E-98D9-7951E22BA4C0}" type="presParOf" srcId="{D54B1BA8-43E8-45B4-85E9-CAFE26D6526D}" destId="{9500284C-A7F1-479D-9BD9-05BDDF777D88}" srcOrd="0" destOrd="0" presId="urn:microsoft.com/office/officeart/2005/8/layout/pyramid1"/>
    <dgm:cxn modelId="{026890D4-ECB8-4587-AF1B-3685BB6D134B}" type="presParOf" srcId="{D54B1BA8-43E8-45B4-85E9-CAFE26D6526D}" destId="{54014382-420D-4B4F-85DC-44F00F7BA933}" srcOrd="1" destOrd="0" presId="urn:microsoft.com/office/officeart/2005/8/layout/pyramid1"/>
    <dgm:cxn modelId="{8F1BFCCB-FADC-45D8-A1E3-28B847216C11}" type="presParOf" srcId="{F9388CA0-F21C-4008-BBB6-D31537C6000B}" destId="{F0C70B55-30B5-44D7-A6A1-85473BF013EC}" srcOrd="2" destOrd="0" presId="urn:microsoft.com/office/officeart/2005/8/layout/pyramid1"/>
    <dgm:cxn modelId="{F93BC3B8-77D0-4178-A773-E080A6BE5B5D}" type="presParOf" srcId="{F0C70B55-30B5-44D7-A6A1-85473BF013EC}" destId="{69CE4210-D218-4A35-AEF3-9AC6CBF8825C}" srcOrd="0" destOrd="0" presId="urn:microsoft.com/office/officeart/2005/8/layout/pyramid1"/>
    <dgm:cxn modelId="{A32F8127-1D9D-4E58-87E9-C04E2EFEF992}" type="presParOf" srcId="{F0C70B55-30B5-44D7-A6A1-85473BF013EC}" destId="{E0293C93-31CE-45BA-9C82-2BFABC12486C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BE5A9E0-8E9E-4A04-921F-D25485EA77A8}">
      <dsp:nvSpPr>
        <dsp:cNvPr id="0" name=""/>
        <dsp:cNvSpPr/>
      </dsp:nvSpPr>
      <dsp:spPr>
        <a:xfrm>
          <a:off x="2152649" y="0"/>
          <a:ext cx="2152650" cy="1511300"/>
        </a:xfrm>
        <a:prstGeom prst="trapezoid">
          <a:avLst>
            <a:gd name="adj" fmla="val 71218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640" tIns="40640" rIns="40640" bIns="4064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3200" kern="1200"/>
            <a:t>Epico</a:t>
          </a:r>
          <a:endParaRPr lang="pt-BR" sz="1800" kern="1200"/>
        </a:p>
      </dsp:txBody>
      <dsp:txXfrm>
        <a:off x="2152649" y="0"/>
        <a:ext cx="2152650" cy="1511300"/>
      </dsp:txXfrm>
    </dsp:sp>
    <dsp:sp modelId="{9500284C-A7F1-479D-9BD9-05BDDF777D88}">
      <dsp:nvSpPr>
        <dsp:cNvPr id="0" name=""/>
        <dsp:cNvSpPr/>
      </dsp:nvSpPr>
      <dsp:spPr>
        <a:xfrm>
          <a:off x="1076324" y="1511300"/>
          <a:ext cx="4305300" cy="1511300"/>
        </a:xfrm>
        <a:prstGeom prst="trapezoid">
          <a:avLst>
            <a:gd name="adj" fmla="val 71218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3600" kern="1200"/>
            <a:t>Estoria</a:t>
          </a:r>
          <a:endParaRPr lang="pt-BR" sz="2000" kern="1200"/>
        </a:p>
      </dsp:txBody>
      <dsp:txXfrm>
        <a:off x="1829752" y="1511300"/>
        <a:ext cx="2798445" cy="1511300"/>
      </dsp:txXfrm>
    </dsp:sp>
    <dsp:sp modelId="{69CE4210-D218-4A35-AEF3-9AC6CBF8825C}">
      <dsp:nvSpPr>
        <dsp:cNvPr id="0" name=""/>
        <dsp:cNvSpPr/>
      </dsp:nvSpPr>
      <dsp:spPr>
        <a:xfrm>
          <a:off x="0" y="3022600"/>
          <a:ext cx="6457949" cy="1511300"/>
        </a:xfrm>
        <a:prstGeom prst="trapezoid">
          <a:avLst>
            <a:gd name="adj" fmla="val 71218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2133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4800" kern="1200"/>
            <a:t>Tarefa</a:t>
          </a:r>
          <a:endParaRPr lang="pt-BR" sz="6500" kern="1200"/>
        </a:p>
      </dsp:txBody>
      <dsp:txXfrm>
        <a:off x="1130141" y="3022600"/>
        <a:ext cx="4197667" cy="15113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593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12</cp:revision>
  <dcterms:created xsi:type="dcterms:W3CDTF">2021-09-27T17:19:00Z</dcterms:created>
  <dcterms:modified xsi:type="dcterms:W3CDTF">2021-09-29T20:11:00Z</dcterms:modified>
</cp:coreProperties>
</file>