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EC" w:rsidRDefault="002B1FEC" w:rsidP="002B1FEC">
      <w:pPr>
        <w:jc w:val="center"/>
        <w:rPr>
          <w:b/>
        </w:rPr>
      </w:pPr>
      <w:r>
        <w:rPr>
          <w:b/>
        </w:rPr>
        <w:t>Algoritmos y Estructuras de Datos</w:t>
      </w:r>
    </w:p>
    <w:p w:rsidR="002B1FEC" w:rsidRDefault="002B1FEC" w:rsidP="002B1FEC">
      <w:pPr>
        <w:jc w:val="center"/>
        <w:rPr>
          <w:b/>
        </w:rPr>
      </w:pPr>
      <w:r>
        <w:rPr>
          <w:b/>
        </w:rPr>
        <w:t>Laboratorio 3 Unidad 1</w:t>
      </w:r>
    </w:p>
    <w:p w:rsidR="002B1FEC" w:rsidRDefault="002B1FEC" w:rsidP="002B1FEC">
      <w:pPr>
        <w:jc w:val="center"/>
        <w:rPr>
          <w:b/>
        </w:rPr>
      </w:pPr>
    </w:p>
    <w:p w:rsidR="002B1FEC" w:rsidRPr="002C47DF" w:rsidRDefault="002B1FEC" w:rsidP="002B1FEC">
      <w:pPr>
        <w:rPr>
          <w:lang w:val="pt-BR"/>
        </w:rPr>
      </w:pPr>
      <w:r w:rsidRPr="002C47DF">
        <w:rPr>
          <w:lang w:val="pt-BR"/>
        </w:rPr>
        <w:t>Nelson López</w:t>
      </w:r>
    </w:p>
    <w:p w:rsidR="002B1FEC" w:rsidRPr="002C47DF" w:rsidRDefault="002B1FEC" w:rsidP="002B1FEC">
      <w:pPr>
        <w:rPr>
          <w:lang w:val="pt-BR"/>
        </w:rPr>
      </w:pPr>
      <w:r w:rsidRPr="002C47DF">
        <w:rPr>
          <w:lang w:val="pt-BR"/>
        </w:rPr>
        <w:t xml:space="preserve">Carlos </w:t>
      </w:r>
      <w:proofErr w:type="spellStart"/>
      <w:r w:rsidRPr="002C47DF">
        <w:rPr>
          <w:lang w:val="pt-BR"/>
        </w:rPr>
        <w:t>Lizalda</w:t>
      </w:r>
      <w:proofErr w:type="spellEnd"/>
      <w:r w:rsidRPr="002C47DF">
        <w:rPr>
          <w:lang w:val="pt-BR"/>
        </w:rPr>
        <w:t>.</w:t>
      </w:r>
    </w:p>
    <w:p w:rsidR="002B1FEC" w:rsidRPr="002C47DF" w:rsidRDefault="002B1FEC" w:rsidP="002B1FEC">
      <w:pPr>
        <w:rPr>
          <w:lang w:val="pt-BR"/>
        </w:rPr>
      </w:pPr>
      <w:r w:rsidRPr="002C47DF">
        <w:rPr>
          <w:lang w:val="pt-BR"/>
        </w:rPr>
        <w:t xml:space="preserve">Santiago </w:t>
      </w:r>
      <w:proofErr w:type="spellStart"/>
      <w:r w:rsidRPr="002C47DF">
        <w:rPr>
          <w:lang w:val="pt-BR"/>
        </w:rPr>
        <w:t>Chasqui</w:t>
      </w:r>
      <w:proofErr w:type="spellEnd"/>
      <w:r w:rsidRPr="002C47DF">
        <w:rPr>
          <w:lang w:val="pt-BR"/>
        </w:rPr>
        <w:t>.</w:t>
      </w:r>
    </w:p>
    <w:p w:rsidR="002B1FEC" w:rsidRPr="002C47DF" w:rsidRDefault="002B1FEC" w:rsidP="002B1FEC">
      <w:pPr>
        <w:rPr>
          <w:lang w:val="pt-BR"/>
        </w:rPr>
      </w:pPr>
    </w:p>
    <w:p w:rsidR="008D4A44" w:rsidRDefault="008D4A44" w:rsidP="008D4A44">
      <w:pPr>
        <w:pStyle w:val="Prrafodelista"/>
        <w:numPr>
          <w:ilvl w:val="0"/>
          <w:numId w:val="17"/>
        </w:numPr>
        <w:spacing w:line="256" w:lineRule="auto"/>
      </w:pPr>
      <w:r>
        <w:rPr>
          <w:b/>
        </w:rPr>
        <w:t xml:space="preserve">Identificación del problema: </w:t>
      </w:r>
      <w:r>
        <w:t>La Federación Internacional de Baloncesto (FIBA) ha solicitado desarrollar un programa que permita administrar la información de sus jugadores.</w:t>
      </w:r>
    </w:p>
    <w:p w:rsidR="008D4A44" w:rsidRDefault="008D4A44" w:rsidP="008D4A44">
      <w:pPr>
        <w:pStyle w:val="Prrafodelista"/>
        <w:rPr>
          <w:b/>
        </w:rPr>
      </w:pPr>
    </w:p>
    <w:p w:rsidR="008D4A44" w:rsidRDefault="008D4A44" w:rsidP="008D4A44">
      <w:pPr>
        <w:pStyle w:val="Prrafodelista"/>
        <w:jc w:val="both"/>
      </w:pPr>
      <w:r>
        <w:t>El sistema debe estar en la capacidad de:</w:t>
      </w:r>
    </w:p>
    <w:p w:rsidR="008D4A44" w:rsidRDefault="008D4A44" w:rsidP="008D4A44">
      <w:pPr>
        <w:pStyle w:val="Prrafodelista"/>
        <w:jc w:val="both"/>
      </w:pPr>
    </w:p>
    <w:p w:rsidR="008D4A44" w:rsidRDefault="008D4A44" w:rsidP="008D4A44">
      <w:pPr>
        <w:pStyle w:val="Prrafodelista"/>
        <w:numPr>
          <w:ilvl w:val="0"/>
          <w:numId w:val="18"/>
        </w:numPr>
        <w:spacing w:line="256" w:lineRule="auto"/>
        <w:jc w:val="both"/>
        <w:rPr>
          <w:b/>
        </w:rPr>
      </w:pPr>
      <w:r>
        <w:rPr>
          <w:b/>
        </w:rPr>
        <w:t>Ingresar Información de los jugadores</w:t>
      </w:r>
      <w:r w:rsidR="00CF6E8F">
        <w:rPr>
          <w:b/>
        </w:rPr>
        <w:t>.</w:t>
      </w:r>
    </w:p>
    <w:p w:rsidR="008D4A44" w:rsidRDefault="008D4A44" w:rsidP="008D4A44">
      <w:pPr>
        <w:pStyle w:val="Prrafodelista"/>
        <w:ind w:left="1068"/>
        <w:jc w:val="both"/>
      </w:pPr>
      <w:r>
        <w:t>El sistema debe estar en la capacidad de recibir la información de los jugadores de dos formas diferentes: Como archivos con extensión .</w:t>
      </w:r>
      <w:proofErr w:type="spellStart"/>
      <w:r>
        <w:t>csv</w:t>
      </w:r>
      <w:proofErr w:type="spellEnd"/>
      <w:r>
        <w:t>, en donde se ingresaron grandes cantidades de datos; o a través de una interfaz gráfica en la cual el usuario pueda ingresar individualmente la información de un jugador.</w:t>
      </w:r>
    </w:p>
    <w:p w:rsidR="008D4A44" w:rsidRDefault="008D4A44" w:rsidP="008D4A44">
      <w:pPr>
        <w:pStyle w:val="Prrafodelista"/>
        <w:ind w:left="1068"/>
        <w:jc w:val="both"/>
      </w:pPr>
      <w:r>
        <w:t xml:space="preserve">En ambos casos las entradas deben ser las siguientes: </w:t>
      </w:r>
    </w:p>
    <w:p w:rsidR="008D4A44" w:rsidRDefault="008D4A44" w:rsidP="008D4A44">
      <w:pPr>
        <w:pStyle w:val="Prrafodelista"/>
        <w:numPr>
          <w:ilvl w:val="0"/>
          <w:numId w:val="19"/>
        </w:numPr>
        <w:spacing w:line="256" w:lineRule="auto"/>
        <w:jc w:val="both"/>
      </w:pPr>
      <w:r>
        <w:t>Nombre (Cadena de texto).</w:t>
      </w:r>
    </w:p>
    <w:p w:rsidR="008D4A44" w:rsidRDefault="008D4A44" w:rsidP="008D4A44">
      <w:pPr>
        <w:pStyle w:val="Prrafodelista"/>
        <w:numPr>
          <w:ilvl w:val="0"/>
          <w:numId w:val="19"/>
        </w:numPr>
        <w:spacing w:line="256" w:lineRule="auto"/>
        <w:jc w:val="both"/>
      </w:pPr>
      <w:r>
        <w:t>Edad (Enteros positivos).</w:t>
      </w:r>
    </w:p>
    <w:p w:rsidR="008D4A44" w:rsidRDefault="008D4A44" w:rsidP="008D4A44">
      <w:pPr>
        <w:pStyle w:val="Prrafodelista"/>
        <w:numPr>
          <w:ilvl w:val="0"/>
          <w:numId w:val="19"/>
        </w:numPr>
        <w:spacing w:line="256" w:lineRule="auto"/>
        <w:jc w:val="both"/>
      </w:pPr>
      <w:r>
        <w:t>Equipo (Cadena de texto).</w:t>
      </w:r>
    </w:p>
    <w:p w:rsidR="008D4A44" w:rsidRDefault="008D4A44" w:rsidP="008D4A44">
      <w:pPr>
        <w:pStyle w:val="Prrafodelista"/>
        <w:numPr>
          <w:ilvl w:val="0"/>
          <w:numId w:val="19"/>
        </w:numPr>
        <w:spacing w:line="256" w:lineRule="auto"/>
        <w:jc w:val="both"/>
      </w:pPr>
      <w:r>
        <w:t xml:space="preserve">5 rubros estadísticos (Números de coma flotante). </w:t>
      </w:r>
    </w:p>
    <w:p w:rsidR="008D4A44" w:rsidRDefault="008D4A44" w:rsidP="008D4A44">
      <w:pPr>
        <w:jc w:val="both"/>
      </w:pPr>
      <w:r>
        <w:t xml:space="preserve">                      Esta funcionalidad no tiene ninguna salida.</w:t>
      </w:r>
    </w:p>
    <w:p w:rsidR="008D4A44" w:rsidRDefault="008D4A44" w:rsidP="008D4A44">
      <w:pPr>
        <w:pStyle w:val="Prrafodelista"/>
        <w:numPr>
          <w:ilvl w:val="0"/>
          <w:numId w:val="18"/>
        </w:numPr>
        <w:spacing w:line="256" w:lineRule="auto"/>
        <w:jc w:val="both"/>
        <w:rPr>
          <w:b/>
        </w:rPr>
      </w:pPr>
      <w:r>
        <w:rPr>
          <w:b/>
        </w:rPr>
        <w:t>Consultar información de los jugadores</w:t>
      </w:r>
      <w:r w:rsidR="00CF6E8F">
        <w:rPr>
          <w:b/>
        </w:rPr>
        <w:t>.</w:t>
      </w:r>
    </w:p>
    <w:p w:rsidR="008D4A44" w:rsidRDefault="008D4A44" w:rsidP="00CF6E8F">
      <w:pPr>
        <w:pStyle w:val="Prrafodelista"/>
        <w:ind w:left="1068"/>
        <w:jc w:val="both"/>
      </w:pPr>
      <w:r>
        <w:t>El programa debe estar en la capacidad de hacer consultas de grupos de jugadores que cumplan ciertas condiciones, ya sea de características físicas, de dichos jugadores o estadísticas de los mismos.</w:t>
      </w:r>
      <w:r w:rsidR="00CF6E8F">
        <w:t xml:space="preserve"> </w:t>
      </w:r>
      <w:r>
        <w:t xml:space="preserve">Las entradas dependerán del criterio de búsqueda elegido por el usuario, pero estarán </w:t>
      </w:r>
      <w:r>
        <w:t>restringidos</w:t>
      </w:r>
      <w:r>
        <w:t xml:space="preserve"> a números reales.</w:t>
      </w:r>
      <w:r w:rsidR="00CF6E8F">
        <w:t xml:space="preserve"> </w:t>
      </w:r>
      <w:r>
        <w:t>Finalmente, el sistema retornará el grupo de jugadores, que cumplan las condiciones establecidas por el criterio de búsqueda indicado por el usuario.</w:t>
      </w:r>
    </w:p>
    <w:p w:rsidR="008D4A44" w:rsidRDefault="008D4A44" w:rsidP="008D4A44">
      <w:pPr>
        <w:pStyle w:val="Prrafodelista"/>
        <w:ind w:left="1068"/>
        <w:jc w:val="both"/>
      </w:pPr>
    </w:p>
    <w:p w:rsidR="008D4A44" w:rsidRDefault="008D4A44" w:rsidP="008D4A44">
      <w:pPr>
        <w:pStyle w:val="Prrafodelista"/>
        <w:ind w:left="1068"/>
        <w:jc w:val="both"/>
      </w:pP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Eliminar información de los jugadores</w:t>
      </w:r>
      <w:r w:rsidR="00CF6E8F" w:rsidRPr="00CF6E8F">
        <w:rPr>
          <w:b/>
        </w:rPr>
        <w:t>.</w:t>
      </w:r>
    </w:p>
    <w:p w:rsidR="008D4A44" w:rsidRDefault="008D4A44" w:rsidP="008D4A44">
      <w:pPr>
        <w:pStyle w:val="Prrafodelista"/>
        <w:ind w:left="1068"/>
        <w:jc w:val="both"/>
      </w:pPr>
      <w:r>
        <w:t>El sistema también podrá eliminar los jugadores que ya están almacenados. Para ello el usuario indicará el nombre exacto del jugador que se quiere eliminar.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ind w:left="1068"/>
        <w:jc w:val="both"/>
      </w:pPr>
      <w:r>
        <w:lastRenderedPageBreak/>
        <w:t>Esta función no produce ninguna salida.</w:t>
      </w:r>
    </w:p>
    <w:p w:rsidR="008D4A44" w:rsidRDefault="008D4A44" w:rsidP="008D4A44">
      <w:pPr>
        <w:pStyle w:val="Prrafodelista"/>
        <w:ind w:left="1068"/>
        <w:jc w:val="both"/>
      </w:pPr>
    </w:p>
    <w:p w:rsidR="008D4A44" w:rsidRPr="00CF6E8F" w:rsidRDefault="008D4A44" w:rsidP="008D4A44">
      <w:pPr>
        <w:pStyle w:val="Prrafodelista"/>
        <w:numPr>
          <w:ilvl w:val="0"/>
          <w:numId w:val="18"/>
        </w:numPr>
        <w:spacing w:line="256" w:lineRule="auto"/>
        <w:jc w:val="both"/>
        <w:rPr>
          <w:b/>
        </w:rPr>
      </w:pPr>
      <w:r w:rsidRPr="00CF6E8F">
        <w:rPr>
          <w:b/>
        </w:rPr>
        <w:t>Modificar la información de los jugadores</w:t>
      </w:r>
      <w:r w:rsidR="00CF6E8F">
        <w:rPr>
          <w:b/>
        </w:rPr>
        <w:t>.</w:t>
      </w:r>
    </w:p>
    <w:p w:rsidR="008D4A44" w:rsidRDefault="008D4A44" w:rsidP="008D4A44">
      <w:pPr>
        <w:pStyle w:val="Prrafodelista"/>
        <w:ind w:left="1068"/>
        <w:jc w:val="both"/>
      </w:pPr>
      <w:r>
        <w:t>El programa debe permitir la modificación de la información de los jugadores presentes en el sistema. Los cambios se llevarán a cabo buscando al jugador indicado por el usuario y mostrando la información que ya tiene para que así el usuario pueda seleccionar la información a modificar.</w:t>
      </w:r>
    </w:p>
    <w:p w:rsidR="008D4A44" w:rsidRDefault="008D4A44" w:rsidP="008D4A44">
      <w:pPr>
        <w:pStyle w:val="Prrafodelista"/>
        <w:ind w:left="1068"/>
        <w:jc w:val="both"/>
      </w:pPr>
      <w:r>
        <w:t>La única entrada es:</w:t>
      </w:r>
    </w:p>
    <w:p w:rsidR="008D4A44" w:rsidRDefault="008D4A44" w:rsidP="008D4A44">
      <w:pPr>
        <w:pStyle w:val="Prrafodelista"/>
        <w:numPr>
          <w:ilvl w:val="0"/>
          <w:numId w:val="20"/>
        </w:numPr>
        <w:spacing w:line="256" w:lineRule="auto"/>
        <w:jc w:val="both"/>
      </w:pPr>
      <w:r>
        <w:t>Nombre del jugador (Cadena de texto).</w:t>
      </w:r>
    </w:p>
    <w:p w:rsidR="008D4A44" w:rsidRDefault="008D4A44" w:rsidP="008D4A44">
      <w:pPr>
        <w:pStyle w:val="Prrafodelista"/>
        <w:ind w:left="1068"/>
        <w:jc w:val="both"/>
      </w:pPr>
      <w:r>
        <w:t>Se avisará al usuario si la información a modificar no/sí se hizo se hizo efectiva.</w:t>
      </w:r>
    </w:p>
    <w:p w:rsidR="008D4A44" w:rsidRDefault="008D4A44" w:rsidP="00CF6E8F"/>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Ingresar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jc w:val="both"/>
            </w:pPr>
            <w:r>
              <w:t>El programa debe estar en la capacidad de recibir la información de los jugadores de dos formas diferentes: Como archivos con extensión .</w:t>
            </w:r>
            <w:proofErr w:type="spellStart"/>
            <w:r>
              <w:t>csv</w:t>
            </w:r>
            <w:proofErr w:type="spellEnd"/>
            <w:r>
              <w:t xml:space="preserve">, en donde se ingresaron grandes cantidades de datos; o a través de una interfaz gráfica en la cual el usuario pueda ingresar individualmente la información de un jugador.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rsidP="008D4A44">
            <w:pPr>
              <w:pStyle w:val="Prrafodelista"/>
              <w:numPr>
                <w:ilvl w:val="0"/>
                <w:numId w:val="21"/>
              </w:numPr>
              <w:spacing w:after="0" w:line="240" w:lineRule="auto"/>
            </w:pPr>
            <w:r>
              <w:t>Los datos de los jugadores:</w:t>
            </w:r>
          </w:p>
          <w:p w:rsidR="008D4A44" w:rsidRDefault="008D4A44" w:rsidP="008D4A44">
            <w:pPr>
              <w:pStyle w:val="Prrafodelista"/>
              <w:numPr>
                <w:ilvl w:val="1"/>
                <w:numId w:val="21"/>
              </w:numPr>
              <w:spacing w:after="0" w:line="240" w:lineRule="auto"/>
            </w:pPr>
            <w:r>
              <w:t>Nombre.</w:t>
            </w:r>
          </w:p>
          <w:p w:rsidR="008D4A44" w:rsidRDefault="008D4A44" w:rsidP="008D4A44">
            <w:pPr>
              <w:pStyle w:val="Prrafodelista"/>
              <w:numPr>
                <w:ilvl w:val="1"/>
                <w:numId w:val="21"/>
              </w:numPr>
              <w:spacing w:after="0" w:line="240" w:lineRule="auto"/>
            </w:pPr>
            <w:r>
              <w:t>Edad.</w:t>
            </w:r>
          </w:p>
          <w:p w:rsidR="008D4A44" w:rsidRDefault="008D4A44" w:rsidP="008D4A44">
            <w:pPr>
              <w:pStyle w:val="Prrafodelista"/>
              <w:numPr>
                <w:ilvl w:val="1"/>
                <w:numId w:val="21"/>
              </w:numPr>
              <w:spacing w:after="0" w:line="240" w:lineRule="auto"/>
            </w:pPr>
            <w:r>
              <w:t>Equipo.</w:t>
            </w:r>
          </w:p>
          <w:p w:rsidR="008D4A44" w:rsidRDefault="008D4A44" w:rsidP="008D4A44">
            <w:pPr>
              <w:pStyle w:val="Prrafodelista"/>
              <w:numPr>
                <w:ilvl w:val="1"/>
                <w:numId w:val="21"/>
              </w:numPr>
              <w:spacing w:after="0" w:line="240" w:lineRule="auto"/>
            </w:pPr>
            <w:r>
              <w:t>5 rubros estadísticos.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tcPr>
          <w:p w:rsidR="008D4A44" w:rsidRDefault="008D4A44">
            <w:pPr>
              <w:spacing w:after="0" w:line="240" w:lineRule="auto"/>
            </w:pPr>
          </w:p>
        </w:tc>
      </w:tr>
    </w:tbl>
    <w:p w:rsidR="008D4A44" w:rsidRDefault="008D4A44" w:rsidP="008D4A44"/>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R1</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u w:val="single"/>
              </w:rPr>
            </w:pPr>
            <w:r>
              <w:t>Consultar información  de los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tabs>
                <w:tab w:val="right" w:pos="7199"/>
              </w:tabs>
              <w:spacing w:after="0" w:line="240" w:lineRule="auto"/>
            </w:pPr>
            <w:r>
              <w:t xml:space="preserve">Consulta la información de los jugadores de acuerdo a un criterio de búsqueda establecido. </w:t>
            </w:r>
            <w:r>
              <w:tab/>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 pertenecientes a la FIBA.</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Información de los jugadores que coincidieron con el criterio establecido.</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R2</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 xml:space="preserve">Eliminar información de los jugadores </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Elimina la información de cualquier jugador.</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eliminó la información indicada.</w:t>
            </w:r>
          </w:p>
        </w:tc>
      </w:tr>
    </w:tbl>
    <w:p w:rsidR="008D4A44" w:rsidRDefault="008D4A44" w:rsidP="008D4A44"/>
    <w:tbl>
      <w:tblPr>
        <w:tblStyle w:val="Tablaconcuadrcula"/>
        <w:tblW w:w="0" w:type="auto"/>
        <w:tblLook w:val="04A0" w:firstRow="1" w:lastRow="0" w:firstColumn="1" w:lastColumn="0" w:noHBand="0" w:noVBand="1"/>
      </w:tblPr>
      <w:tblGrid>
        <w:gridCol w:w="1413"/>
        <w:gridCol w:w="7415"/>
      </w:tblGrid>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rPr>
                <w:b/>
              </w:rPr>
            </w:pPr>
            <w:r>
              <w:rPr>
                <w:b/>
              </w:rPr>
              <w:t>R3</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Modificar la información de los jugadores.</w:t>
            </w:r>
          </w:p>
        </w:tc>
      </w:tr>
      <w:tr w:rsidR="008D4A44" w:rsidTr="008D4A44">
        <w:trPr>
          <w:trHeight w:val="328"/>
        </w:trPr>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Resumen</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Modifica la información de un jugador o grupo de 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Entradas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Jugadores</w:t>
            </w:r>
          </w:p>
        </w:tc>
      </w:tr>
      <w:tr w:rsidR="008D4A44" w:rsidTr="008D4A44">
        <w:tc>
          <w:tcPr>
            <w:tcW w:w="1413"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Salidas</w:t>
            </w:r>
          </w:p>
        </w:tc>
        <w:tc>
          <w:tcPr>
            <w:tcW w:w="7415" w:type="dxa"/>
            <w:tcBorders>
              <w:top w:val="single" w:sz="4" w:space="0" w:color="auto"/>
              <w:left w:val="single" w:sz="4" w:space="0" w:color="auto"/>
              <w:bottom w:val="single" w:sz="4" w:space="0" w:color="auto"/>
              <w:right w:val="single" w:sz="4" w:space="0" w:color="auto"/>
            </w:tcBorders>
            <w:hideMark/>
          </w:tcPr>
          <w:p w:rsidR="008D4A44" w:rsidRDefault="008D4A44">
            <w:pPr>
              <w:spacing w:after="0" w:line="240" w:lineRule="auto"/>
            </w:pPr>
            <w:r>
              <w:t>Se modificó la información indicada.</w:t>
            </w:r>
          </w:p>
        </w:tc>
      </w:tr>
    </w:tbl>
    <w:p w:rsidR="008D4A44" w:rsidRDefault="008D4A44" w:rsidP="008D4A44"/>
    <w:p w:rsidR="008D4A44" w:rsidRPr="00CF6E8F" w:rsidRDefault="008D4A44" w:rsidP="008D4A44">
      <w:pPr>
        <w:rPr>
          <w:b/>
        </w:rPr>
      </w:pPr>
      <w:r w:rsidRPr="00CF6E8F">
        <w:rPr>
          <w:b/>
        </w:rPr>
        <w:t xml:space="preserve"> Requerimientos no funcionales:</w:t>
      </w:r>
    </w:p>
    <w:p w:rsidR="008D4A44" w:rsidRDefault="008D4A44" w:rsidP="008D4A44">
      <w:pPr>
        <w:pStyle w:val="Prrafodelista"/>
        <w:numPr>
          <w:ilvl w:val="0"/>
          <w:numId w:val="22"/>
        </w:numPr>
        <w:spacing w:line="256" w:lineRule="auto"/>
        <w:rPr>
          <w:b/>
        </w:rPr>
      </w:pPr>
      <w:r>
        <w:t>La información de los jugadores debe guardarse en memoria secundaria.</w:t>
      </w:r>
    </w:p>
    <w:p w:rsidR="008D4A44" w:rsidRDefault="008D4A44" w:rsidP="008D4A44">
      <w:pPr>
        <w:pStyle w:val="Prrafodelista"/>
        <w:numPr>
          <w:ilvl w:val="0"/>
          <w:numId w:val="22"/>
        </w:numPr>
        <w:spacing w:line="256" w:lineRule="auto"/>
        <w:rPr>
          <w:b/>
        </w:rPr>
      </w:pPr>
      <w:r>
        <w:t>La complejidad temporal del algoritmo de búsqueda no puede ser O(n) ni mucho menos mayor.</w:t>
      </w:r>
    </w:p>
    <w:p w:rsidR="008D4A44" w:rsidRDefault="008D4A44" w:rsidP="008D4A44">
      <w:pPr>
        <w:pStyle w:val="Prrafodelista"/>
        <w:numPr>
          <w:ilvl w:val="0"/>
          <w:numId w:val="22"/>
        </w:numPr>
        <w:spacing w:line="256" w:lineRule="auto"/>
        <w:rPr>
          <w:b/>
        </w:rPr>
      </w:pPr>
      <w:r>
        <w:t>Debe ser posible consultar la información de los jugadores bajo diferentes criterios de búsqueda.</w:t>
      </w:r>
    </w:p>
    <w:p w:rsidR="002B1FEC" w:rsidRDefault="002B1FEC" w:rsidP="002B1FEC">
      <w:pPr>
        <w:rPr>
          <w:b/>
        </w:rPr>
      </w:pPr>
    </w:p>
    <w:p w:rsidR="002B1FEC" w:rsidRDefault="002B1FEC" w:rsidP="002B1FEC">
      <w:r>
        <w:rPr>
          <w:b/>
        </w:rPr>
        <w:t xml:space="preserve">2. Recopilación de la información: </w:t>
      </w:r>
      <w:r>
        <w:t>A continuación se describirán los conceptos formales necesarios para abordar el problema de manera pertinente:</w:t>
      </w:r>
    </w:p>
    <w:p w:rsidR="003E1B52" w:rsidRPr="003E1B52" w:rsidRDefault="002B1FEC" w:rsidP="003E1B52">
      <w:pPr>
        <w:pStyle w:val="Prrafodelista"/>
        <w:numPr>
          <w:ilvl w:val="0"/>
          <w:numId w:val="2"/>
        </w:numPr>
      </w:pPr>
      <w:r w:rsidRPr="007F17CA">
        <w:rPr>
          <w:b/>
        </w:rPr>
        <w:t xml:space="preserve">Estructura de Datos: </w:t>
      </w:r>
      <w:r w:rsidRPr="007F17CA">
        <w:rPr>
          <w:shd w:val="clear" w:color="auto" w:fill="FFFFFF"/>
        </w:rPr>
        <w:t>En términos sencillos, una estructura de datos una forma de organizar un conjunto de datos con el objetivo de facilitar su manipulación. Entre las estructuras de datos más conocidas se encuentran:</w:t>
      </w:r>
    </w:p>
    <w:p w:rsidR="00A0498A" w:rsidRDefault="00A0498A" w:rsidP="000A65D8">
      <w:pPr>
        <w:pStyle w:val="Prrafodelista"/>
        <w:numPr>
          <w:ilvl w:val="0"/>
          <w:numId w:val="12"/>
        </w:numPr>
      </w:pPr>
      <w:r w:rsidRPr="000A65D8">
        <w:rPr>
          <w:b/>
        </w:rPr>
        <w:t>Arbole</w:t>
      </w:r>
      <w:r w:rsidR="003E1B52" w:rsidRPr="000A65D8">
        <w:rPr>
          <w:b/>
        </w:rPr>
        <w:t xml:space="preserve"> n-arios: </w:t>
      </w:r>
      <w:r w:rsidR="001E7507">
        <w:t>“Un árbol n-ario es una estructura recursiva en la que cada elemento puede tener cualquier número de subárboles n-arios asociados. En este caso el orden de los subárboles no es importante, en el sentido de que no es necesario saber cuál es el primero o el último, sino simplemente saber que es un subárbol.”</w:t>
      </w:r>
      <w:r w:rsidR="009D17B0">
        <w:t xml:space="preserve"> </w:t>
      </w:r>
      <w:sdt>
        <w:sdtPr>
          <w:id w:val="-645817415"/>
          <w:citation/>
        </w:sdtPr>
        <w:sdtEndPr/>
        <w:sdtContent>
          <w:r w:rsidR="009D17B0">
            <w:fldChar w:fldCharType="begin"/>
          </w:r>
          <w:r w:rsidR="009D17B0" w:rsidRPr="000A65D8">
            <w:rPr>
              <w:lang w:val="es-US"/>
            </w:rPr>
            <w:instrText xml:space="preserve"> CITATION Jor06 \l 21514 </w:instrText>
          </w:r>
          <w:r w:rsidR="009D17B0">
            <w:fldChar w:fldCharType="separate"/>
          </w:r>
          <w:r w:rsidR="009D17B0" w:rsidRPr="000A65D8">
            <w:rPr>
              <w:noProof/>
              <w:lang w:val="es-US"/>
            </w:rPr>
            <w:t>(S., 2006)</w:t>
          </w:r>
          <w:r w:rsidR="009D17B0">
            <w:fldChar w:fldCharType="end"/>
          </w:r>
        </w:sdtContent>
      </w:sdt>
      <w:r w:rsidR="001E7507">
        <w:t>.</w:t>
      </w:r>
      <w:r w:rsidR="009D17B0">
        <w:t xml:space="preserve"> </w:t>
      </w:r>
      <w:r>
        <w:t xml:space="preserve"> A continuación se </w:t>
      </w:r>
      <w:r w:rsidR="00D40069">
        <w:t>muestra</w:t>
      </w:r>
      <w:r>
        <w:t xml:space="preserve"> una representación gráfica de un árbol n-ario</w:t>
      </w:r>
      <w:r w:rsidR="00D23553">
        <w:t>.</w:t>
      </w:r>
    </w:p>
    <w:p w:rsidR="00B5142C" w:rsidRDefault="00A0498A" w:rsidP="00A0498A">
      <w:pPr>
        <w:pStyle w:val="Prrafodelista"/>
        <w:ind w:left="1440"/>
      </w:pPr>
      <w:r>
        <w:rPr>
          <w:noProof/>
          <w:lang w:eastAsia="es-CO"/>
        </w:rPr>
        <w:drawing>
          <wp:anchor distT="0" distB="0" distL="114300" distR="114300" simplePos="0" relativeHeight="251661312" behindDoc="0" locked="0" layoutInCell="1" allowOverlap="1" wp14:anchorId="25352EE6" wp14:editId="0454F5CA">
            <wp:simplePos x="0" y="0"/>
            <wp:positionH relativeFrom="column">
              <wp:posOffset>208280</wp:posOffset>
            </wp:positionH>
            <wp:positionV relativeFrom="paragraph">
              <wp:posOffset>283845</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42C" w:rsidRDefault="00736F98" w:rsidP="00A0498A">
      <w:pPr>
        <w:ind w:left="7080"/>
      </w:pPr>
      <w:sdt>
        <w:sdtPr>
          <w:id w:val="-99802952"/>
          <w:citation/>
        </w:sdtPr>
        <w:sdtEndPr/>
        <w:sdtContent>
          <w:r w:rsidR="00A0498A">
            <w:fldChar w:fldCharType="begin"/>
          </w:r>
          <w:r w:rsidR="00A0498A">
            <w:rPr>
              <w:lang w:val="es-US"/>
            </w:rPr>
            <w:instrText xml:space="preserve"> CITATION Aar11 \l 21514 </w:instrText>
          </w:r>
          <w:r w:rsidR="00A0498A">
            <w:fldChar w:fldCharType="separate"/>
          </w:r>
          <w:r w:rsidR="00A0498A">
            <w:rPr>
              <w:noProof/>
              <w:lang w:val="es-US"/>
            </w:rPr>
            <w:t>(Asencio, 2011)</w:t>
          </w:r>
          <w:r w:rsidR="00A0498A">
            <w:fldChar w:fldCharType="end"/>
          </w:r>
        </w:sdtContent>
      </w:sdt>
    </w:p>
    <w:p w:rsidR="00D40069" w:rsidRDefault="00D40069" w:rsidP="00D40069"/>
    <w:p w:rsidR="009D17B0" w:rsidRPr="00D40069" w:rsidRDefault="009D17B0" w:rsidP="000A65D8">
      <w:pPr>
        <w:pStyle w:val="Prrafodelista"/>
        <w:numPr>
          <w:ilvl w:val="1"/>
          <w:numId w:val="2"/>
        </w:numPr>
        <w:rPr>
          <w:color w:val="000000" w:themeColor="text1"/>
        </w:rPr>
      </w:pPr>
      <w:r>
        <w:rPr>
          <w:b/>
        </w:rPr>
        <w:t xml:space="preserve">Arboles binarios: </w:t>
      </w:r>
      <w:r w:rsidR="003A6186" w:rsidRPr="000A65D8">
        <w:rPr>
          <w:rFonts w:cstheme="minorHAnsi"/>
          <w:color w:val="000000" w:themeColor="text1"/>
          <w:shd w:val="clear" w:color="auto" w:fill="FFFFFF"/>
        </w:rPr>
        <w:t>Un árbol binario es una estructura de datos no lineal en la que cada nodo puede apu</w:t>
      </w:r>
      <w:r w:rsidR="000A65D8" w:rsidRPr="000A65D8">
        <w:rPr>
          <w:rFonts w:cstheme="minorHAnsi"/>
          <w:color w:val="000000" w:themeColor="text1"/>
          <w:shd w:val="clear" w:color="auto" w:fill="FFFFFF"/>
        </w:rPr>
        <w:t>ntar a uno o máximo dos nodos</w:t>
      </w:r>
      <w:r w:rsidRPr="000A65D8">
        <w:rPr>
          <w:rFonts w:cstheme="minorHAnsi"/>
          <w:color w:val="000000" w:themeColor="text1"/>
        </w:rPr>
        <w:t>.</w:t>
      </w:r>
      <w:r w:rsidR="000A65D8" w:rsidRPr="000A65D8">
        <w:rPr>
          <w:rFonts w:cstheme="minorHAnsi"/>
          <w:color w:val="000000" w:themeColor="text1"/>
        </w:rPr>
        <w:t xml:space="preserve"> Usualmente se suelen utilizar</w:t>
      </w:r>
      <w:r w:rsidR="000A65D8">
        <w:rPr>
          <w:rFonts w:cstheme="minorHAnsi"/>
          <w:color w:val="000000" w:themeColor="text1"/>
        </w:rPr>
        <w:t xml:space="preserve"> los </w:t>
      </w:r>
      <w:r w:rsidR="000A65D8" w:rsidRPr="000A65D8">
        <w:rPr>
          <w:rFonts w:cstheme="minorHAnsi"/>
          <w:color w:val="000000" w:themeColor="text1"/>
        </w:rPr>
        <w:t>arboles binarios ordenados o también denominados</w:t>
      </w:r>
      <w:r w:rsidR="000A65D8">
        <w:rPr>
          <w:rFonts w:cstheme="minorHAnsi"/>
          <w:color w:val="000000" w:themeColor="text1"/>
        </w:rPr>
        <w:t xml:space="preserve"> arboles binarios</w:t>
      </w:r>
      <w:r w:rsidR="000A65D8" w:rsidRPr="000A65D8">
        <w:rPr>
          <w:rFonts w:cstheme="minorHAnsi"/>
          <w:color w:val="000000" w:themeColor="text1"/>
        </w:rPr>
        <w:t xml:space="preserve"> de búsqueda</w:t>
      </w:r>
      <w:r w:rsidR="000A65D8">
        <w:rPr>
          <w:rFonts w:cstheme="minorHAnsi"/>
          <w:color w:val="000000" w:themeColor="text1"/>
        </w:rPr>
        <w:t xml:space="preserve"> que son estructuras que presentan u</w:t>
      </w:r>
      <w:r w:rsidR="00D40069">
        <w:rPr>
          <w:rFonts w:cstheme="minorHAnsi"/>
          <w:color w:val="000000" w:themeColor="text1"/>
        </w:rPr>
        <w:t>n orden definido</w:t>
      </w:r>
      <w:r w:rsidR="000A65D8">
        <w:rPr>
          <w:rFonts w:cstheme="minorHAnsi"/>
          <w:color w:val="000000" w:themeColor="text1"/>
        </w:rPr>
        <w:t>.</w:t>
      </w:r>
      <w:r w:rsidR="00D40069">
        <w:rPr>
          <w:rFonts w:cstheme="minorHAnsi"/>
          <w:color w:val="000000" w:themeColor="text1"/>
        </w:rPr>
        <w:t xml:space="preserve"> A continuación se muestra una representación gráfica de este tipo de estructura:</w:t>
      </w:r>
    </w:p>
    <w:p w:rsidR="00D40069" w:rsidRPr="00D40069" w:rsidRDefault="00D40069" w:rsidP="00D40069">
      <w:pPr>
        <w:ind w:left="360"/>
        <w:rPr>
          <w:color w:val="000000" w:themeColor="text1"/>
        </w:rPr>
      </w:pPr>
    </w:p>
    <w:p w:rsidR="002B1FEC" w:rsidRPr="003E1B52" w:rsidRDefault="002B1FEC" w:rsidP="003E1B52">
      <w:pPr>
        <w:pStyle w:val="Prrafodelista"/>
      </w:pPr>
      <w:r w:rsidRPr="003E1B52">
        <w:rPr>
          <w:rFonts w:cstheme="minorHAnsi"/>
        </w:rPr>
        <w:lastRenderedPageBreak/>
        <w:t xml:space="preserve">                                                                          </w:t>
      </w:r>
    </w:p>
    <w:p w:rsidR="00D40069" w:rsidRDefault="00736F98" w:rsidP="008F09CD">
      <w:pPr>
        <w:pStyle w:val="Prrafodelista"/>
        <w:ind w:left="7092"/>
        <w:rPr>
          <w:b/>
        </w:rPr>
      </w:pPr>
      <w:sdt>
        <w:sdtPr>
          <w:rPr>
            <w:b/>
          </w:rPr>
          <w:id w:val="765742594"/>
          <w:citation/>
        </w:sdtPr>
        <w:sdtEndPr/>
        <w:sdtContent>
          <w:r w:rsidR="00D40069">
            <w:rPr>
              <w:b/>
            </w:rPr>
            <w:fldChar w:fldCharType="begin"/>
          </w:r>
          <w:r w:rsidR="00D40069">
            <w:rPr>
              <w:b/>
              <w:lang w:val="es-US"/>
            </w:rPr>
            <w:instrText xml:space="preserve"> CITATION Ces \l 21514 </w:instrText>
          </w:r>
          <w:r w:rsidR="00D40069">
            <w:rPr>
              <w:b/>
            </w:rPr>
            <w:fldChar w:fldCharType="separate"/>
          </w:r>
          <w:r w:rsidR="00D40069">
            <w:rPr>
              <w:noProof/>
              <w:lang w:val="es-US"/>
            </w:rPr>
            <w:t>(Castrillon, 2015)</w:t>
          </w:r>
          <w:r w:rsidR="00D40069">
            <w:rPr>
              <w:b/>
            </w:rPr>
            <w:fldChar w:fldCharType="end"/>
          </w:r>
        </w:sdtContent>
      </w:sdt>
      <w:r w:rsidR="00D40069">
        <w:rPr>
          <w:noProof/>
          <w:lang w:eastAsia="es-CO"/>
        </w:rPr>
        <w:drawing>
          <wp:anchor distT="0" distB="0" distL="114300" distR="114300" simplePos="0" relativeHeight="251662336" behindDoc="0" locked="0" layoutInCell="1" allowOverlap="1" wp14:anchorId="788387F4" wp14:editId="69039A44">
            <wp:simplePos x="0" y="0"/>
            <wp:positionH relativeFrom="column">
              <wp:posOffset>786130</wp:posOffset>
            </wp:positionH>
            <wp:positionV relativeFrom="paragraph">
              <wp:posOffset>-623570</wp:posOffset>
            </wp:positionV>
            <wp:extent cx="4222750" cy="1918335"/>
            <wp:effectExtent l="0" t="0" r="6350" b="5715"/>
            <wp:wrapTopAndBottom/>
            <wp:docPr id="4" name="Imagen 4" descr="Resultado de imagen para A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bina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750" cy="191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9CD" w:rsidRPr="008F09CD" w:rsidRDefault="008F09CD" w:rsidP="008F09CD">
      <w:pPr>
        <w:pStyle w:val="Prrafodelista"/>
        <w:ind w:left="7092"/>
        <w:rPr>
          <w:b/>
        </w:rPr>
      </w:pPr>
    </w:p>
    <w:p w:rsidR="008F09CD" w:rsidRPr="008F09CD" w:rsidRDefault="00D40069" w:rsidP="00D40069">
      <w:pPr>
        <w:pStyle w:val="Prrafodelista"/>
        <w:numPr>
          <w:ilvl w:val="1"/>
          <w:numId w:val="2"/>
        </w:numPr>
        <w:rPr>
          <w:b/>
        </w:rPr>
      </w:pPr>
      <w:r>
        <w:rPr>
          <w:b/>
        </w:rPr>
        <w:t xml:space="preserve">Arboles Rojinegros: </w:t>
      </w:r>
      <w:r w:rsidR="008F09CD">
        <w:t xml:space="preserve">Un árbol rojinegro es una estructura de datos que similar a un árbol ABB pero que presenta una característica adicional relacionada con el “color” de los nodos, los cuales deben cumplir con las siguientes características: </w:t>
      </w:r>
    </w:p>
    <w:p w:rsidR="008F09CD" w:rsidRPr="008F09CD" w:rsidRDefault="008F09CD" w:rsidP="008F09CD">
      <w:pPr>
        <w:pStyle w:val="Prrafodelista"/>
        <w:ind w:left="1440"/>
        <w:rPr>
          <w:b/>
        </w:rPr>
      </w:pP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Un nodo solo puede ser rojo o negro</w:t>
      </w:r>
      <w:r w:rsidRPr="008F09CD">
        <w:rPr>
          <w:rFonts w:eastAsia="Times New Roman"/>
          <w:lang w:eastAsia="es-CO"/>
        </w:rPr>
        <w:t>.</w:t>
      </w:r>
    </w:p>
    <w:p w:rsidR="008F09CD" w:rsidRPr="008F09CD" w:rsidRDefault="008F09CD" w:rsidP="008F09CD">
      <w:pPr>
        <w:pStyle w:val="Prrafodelista"/>
        <w:numPr>
          <w:ilvl w:val="2"/>
          <w:numId w:val="2"/>
        </w:numPr>
        <w:rPr>
          <w:rFonts w:ascii="Helvetica" w:eastAsia="Times New Roman" w:hAnsi="Helvetica" w:cs="Times New Roman"/>
          <w:lang w:eastAsia="es-CO"/>
        </w:rPr>
      </w:pPr>
      <w:r>
        <w:rPr>
          <w:rFonts w:eastAsia="Times New Roman"/>
          <w:lang w:eastAsia="es-CO"/>
        </w:rPr>
        <w:t>El nodo raíz del árbol siempre debe ser negro.</w:t>
      </w:r>
    </w:p>
    <w:p w:rsidR="00D40069" w:rsidRPr="003C64B5" w:rsidRDefault="008F09CD" w:rsidP="003C64B5">
      <w:pPr>
        <w:pStyle w:val="Prrafodelista"/>
        <w:numPr>
          <w:ilvl w:val="2"/>
          <w:numId w:val="2"/>
        </w:numPr>
        <w:rPr>
          <w:rFonts w:ascii="Helvetica" w:eastAsia="Times New Roman" w:hAnsi="Helvetica" w:cs="Times New Roman"/>
          <w:lang w:eastAsia="es-CO"/>
        </w:rPr>
      </w:pPr>
      <w:r w:rsidRPr="008F09CD">
        <w:rPr>
          <w:rFonts w:eastAsia="Times New Roman"/>
          <w:lang w:eastAsia="es-CO"/>
        </w:rPr>
        <w:t xml:space="preserve">Cada </w:t>
      </w:r>
      <w:r w:rsidR="003C64B5">
        <w:rPr>
          <w:rFonts w:eastAsia="Times New Roman"/>
          <w:lang w:eastAsia="es-CO"/>
        </w:rPr>
        <w:t>posible camino desde la raíz del árbol a sus hojas debe tener tanto el mismo número de nodos rojos como negros</w:t>
      </w:r>
      <w:r w:rsidRPr="008F09CD">
        <w:rPr>
          <w:rFonts w:eastAsia="Times New Roman"/>
          <w:lang w:eastAsia="es-CO"/>
        </w:rPr>
        <w:t>.</w:t>
      </w:r>
      <w:r w:rsidR="003C64B5">
        <w:rPr>
          <w:rFonts w:eastAsia="Times New Roman"/>
          <w:lang w:eastAsia="es-CO"/>
        </w:rPr>
        <w:t xml:space="preserve"> </w:t>
      </w:r>
    </w:p>
    <w:p w:rsidR="003C64B5" w:rsidRPr="00297D67" w:rsidRDefault="003C64B5" w:rsidP="003C64B5">
      <w:pPr>
        <w:pStyle w:val="Prrafodelista"/>
        <w:numPr>
          <w:ilvl w:val="2"/>
          <w:numId w:val="2"/>
        </w:numPr>
        <w:rPr>
          <w:rFonts w:ascii="Helvetica" w:eastAsia="Times New Roman" w:hAnsi="Helvetica" w:cs="Times New Roman"/>
          <w:lang w:eastAsia="es-CO"/>
        </w:rPr>
      </w:pPr>
      <w:r>
        <w:rPr>
          <w:rFonts w:eastAsia="Times New Roman"/>
          <w:lang w:eastAsia="es-CO"/>
        </w:rPr>
        <w:t>Un nodo solo puede tener sus hijos de color negro.</w:t>
      </w:r>
    </w:p>
    <w:p w:rsidR="00297D67" w:rsidRPr="00297D67" w:rsidRDefault="00297D67" w:rsidP="00297D67">
      <w:pPr>
        <w:pStyle w:val="Prrafodelista"/>
        <w:ind w:left="2160"/>
        <w:rPr>
          <w:rFonts w:ascii="Helvetica" w:eastAsia="Times New Roman" w:hAnsi="Helvetica" w:cs="Times New Roman"/>
          <w:lang w:eastAsia="es-CO"/>
        </w:rPr>
      </w:pPr>
    </w:p>
    <w:p w:rsidR="00297D67" w:rsidRDefault="00297D67" w:rsidP="00297D67">
      <w:pPr>
        <w:pStyle w:val="Prrafodelista"/>
        <w:ind w:left="1440"/>
        <w:rPr>
          <w:rFonts w:eastAsia="Times New Roman"/>
          <w:lang w:eastAsia="es-CO"/>
        </w:rPr>
      </w:pPr>
      <w:r>
        <w:rPr>
          <w:rFonts w:eastAsia="Times New Roman"/>
          <w:lang w:eastAsia="es-CO"/>
        </w:rPr>
        <w:t>A continuación se muestra una representación gráfica de este tipo de árbol:</w:t>
      </w:r>
    </w:p>
    <w:p w:rsidR="00297D67" w:rsidRDefault="00297D67" w:rsidP="00297D67">
      <w:pPr>
        <w:pStyle w:val="Prrafodelista"/>
        <w:ind w:left="1440"/>
        <w:rPr>
          <w:rFonts w:eastAsia="Times New Roman"/>
          <w:lang w:eastAsia="es-CO"/>
        </w:rPr>
      </w:pPr>
    </w:p>
    <w:p w:rsidR="00297D67" w:rsidRPr="003C64B5" w:rsidRDefault="00297D67" w:rsidP="00297D67">
      <w:pPr>
        <w:pStyle w:val="Prrafodelista"/>
        <w:ind w:left="1440"/>
        <w:rPr>
          <w:rFonts w:ascii="Helvetica" w:eastAsia="Times New Roman" w:hAnsi="Helvetica" w:cs="Times New Roman"/>
          <w:lang w:eastAsia="es-CO"/>
        </w:rPr>
      </w:pPr>
    </w:p>
    <w:p w:rsidR="00D40069" w:rsidRDefault="00297D67" w:rsidP="00D40069">
      <w:pPr>
        <w:pStyle w:val="Prrafodelista"/>
        <w:rPr>
          <w:b/>
        </w:rPr>
      </w:pPr>
      <w:r>
        <w:rPr>
          <w:noProof/>
          <w:lang w:eastAsia="es-CO"/>
        </w:rPr>
        <w:drawing>
          <wp:anchor distT="0" distB="0" distL="114300" distR="114300" simplePos="0" relativeHeight="251663360" behindDoc="0" locked="0" layoutInCell="1" allowOverlap="1" wp14:anchorId="0658A201" wp14:editId="114BB0C5">
            <wp:simplePos x="0" y="0"/>
            <wp:positionH relativeFrom="column">
              <wp:posOffset>633095</wp:posOffset>
            </wp:positionH>
            <wp:positionV relativeFrom="paragraph">
              <wp:posOffset>22225</wp:posOffset>
            </wp:positionV>
            <wp:extent cx="4759325" cy="2292985"/>
            <wp:effectExtent l="0" t="0" r="3175" b="0"/>
            <wp:wrapSquare wrapText="bothSides"/>
            <wp:docPr id="5" name="Imagen 5" descr="Resultado de imagen para arbol rojo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rbol rojo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p>
    <w:p w:rsidR="00297D67" w:rsidRDefault="00297D67" w:rsidP="00297D67">
      <w:pPr>
        <w:pStyle w:val="Prrafodelista"/>
        <w:rPr>
          <w:b/>
        </w:rPr>
      </w:pPr>
      <w:r>
        <w:rPr>
          <w:b/>
        </w:rPr>
        <w:tab/>
      </w:r>
      <w:r>
        <w:rPr>
          <w:b/>
        </w:rPr>
        <w:tab/>
      </w:r>
      <w:r>
        <w:rPr>
          <w:b/>
        </w:rPr>
        <w:tab/>
      </w:r>
      <w:r>
        <w:rPr>
          <w:b/>
        </w:rPr>
        <w:tab/>
      </w:r>
      <w:r>
        <w:rPr>
          <w:b/>
        </w:rPr>
        <w:tab/>
      </w:r>
      <w:r>
        <w:rPr>
          <w:b/>
        </w:rPr>
        <w:tab/>
      </w:r>
      <w:r>
        <w:rPr>
          <w:b/>
        </w:rPr>
        <w:tab/>
      </w:r>
      <w:r>
        <w:rPr>
          <w:b/>
        </w:rPr>
        <w:tab/>
      </w:r>
      <w:r>
        <w:rPr>
          <w:b/>
        </w:rPr>
        <w:tab/>
      </w:r>
      <w:sdt>
        <w:sdtPr>
          <w:rPr>
            <w:b/>
          </w:rPr>
          <w:id w:val="-1667777887"/>
          <w:citation/>
        </w:sdtPr>
        <w:sdtEndPr/>
        <w:sdtContent>
          <w:r>
            <w:rPr>
              <w:b/>
            </w:rPr>
            <w:fldChar w:fldCharType="begin"/>
          </w:r>
          <w:r>
            <w:rPr>
              <w:b/>
              <w:lang w:val="es-US"/>
            </w:rPr>
            <w:instrText xml:space="preserve"> CITATION Mon13 \l 21514 </w:instrText>
          </w:r>
          <w:r>
            <w:rPr>
              <w:b/>
            </w:rPr>
            <w:fldChar w:fldCharType="separate"/>
          </w:r>
          <w:r>
            <w:rPr>
              <w:noProof/>
              <w:lang w:val="es-US"/>
            </w:rPr>
            <w:t>(Serrano, 2013)</w:t>
          </w:r>
          <w:r>
            <w:rPr>
              <w:b/>
            </w:rPr>
            <w:fldChar w:fldCharType="end"/>
          </w:r>
        </w:sdtContent>
      </w:sdt>
    </w:p>
    <w:p w:rsidR="00297D67" w:rsidRDefault="00297D67" w:rsidP="00297D67">
      <w:pPr>
        <w:pStyle w:val="Prrafodelista"/>
        <w:rPr>
          <w:b/>
        </w:rPr>
      </w:pPr>
    </w:p>
    <w:p w:rsidR="00297D67" w:rsidRPr="00834CC1" w:rsidRDefault="00297D67" w:rsidP="00834CC1">
      <w:pPr>
        <w:pStyle w:val="Prrafodelista"/>
        <w:numPr>
          <w:ilvl w:val="1"/>
          <w:numId w:val="2"/>
        </w:numPr>
        <w:rPr>
          <w:b/>
        </w:rPr>
      </w:pPr>
      <w:r>
        <w:rPr>
          <w:b/>
        </w:rPr>
        <w:t xml:space="preserve">Arboles AVL: </w:t>
      </w:r>
      <w:r>
        <w:t xml:space="preserve">Un árbol AVL </w:t>
      </w:r>
      <w:r w:rsidR="00834CC1">
        <w:t xml:space="preserve">conserva las mismas características de </w:t>
      </w:r>
      <w:r>
        <w:t xml:space="preserve">un </w:t>
      </w:r>
      <w:r w:rsidR="00834CC1">
        <w:t xml:space="preserve">árbol </w:t>
      </w:r>
      <w:r>
        <w:t>binario</w:t>
      </w:r>
      <w:r w:rsidR="00834CC1">
        <w:t xml:space="preserve"> pero con la condición de que la longitud de sus ramas solo pueden ser mayores o menores en una unidad. Esta condición hace que este tipo de árbol binario se mantenga balanceado. A continuación se muestra una representación gráfica de este tipo de estructura:</w:t>
      </w:r>
    </w:p>
    <w:p w:rsidR="00834CC1" w:rsidRDefault="00834CC1" w:rsidP="00834CC1">
      <w:pPr>
        <w:pStyle w:val="Prrafodelista"/>
        <w:ind w:left="1080"/>
        <w:rPr>
          <w:b/>
        </w:rPr>
      </w:pPr>
      <w:r>
        <w:rPr>
          <w:noProof/>
          <w:lang w:eastAsia="es-CO"/>
        </w:rPr>
        <w:lastRenderedPageBreak/>
        <w:drawing>
          <wp:inline distT="0" distB="0" distL="0" distR="0">
            <wp:extent cx="2383155" cy="2383155"/>
            <wp:effectExtent l="0" t="0" r="0" b="0"/>
            <wp:docPr id="6" name="Imagen 6" descr="https://upload.wikimedia.org/wikipedia/commons/thumb/a/a9/Unbalanced_binary_tree.svg/250px-Unbalanced_binary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a/a9/Unbalanced_binary_tree.svg/250px-Unbalanced_binary_tre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834CC1" w:rsidRDefault="00834CC1" w:rsidP="00834CC1">
      <w:pPr>
        <w:pStyle w:val="Prrafodelista"/>
        <w:ind w:left="1080"/>
        <w:rPr>
          <w:b/>
        </w:rPr>
      </w:pPr>
      <w:r>
        <w:rPr>
          <w:b/>
        </w:rPr>
        <w:tab/>
      </w:r>
      <w:r>
        <w:rPr>
          <w:b/>
        </w:rPr>
        <w:tab/>
      </w:r>
      <w:r>
        <w:rPr>
          <w:b/>
        </w:rPr>
        <w:tab/>
      </w:r>
      <w:r>
        <w:rPr>
          <w:b/>
        </w:rPr>
        <w:tab/>
      </w:r>
      <w:r>
        <w:rPr>
          <w:b/>
        </w:rPr>
        <w:tab/>
      </w:r>
      <w:sdt>
        <w:sdtPr>
          <w:rPr>
            <w:b/>
          </w:rPr>
          <w:id w:val="95679432"/>
          <w:citation/>
        </w:sdtPr>
        <w:sdtEndPr/>
        <w:sdtContent>
          <w:r>
            <w:rPr>
              <w:b/>
            </w:rPr>
            <w:fldChar w:fldCharType="begin"/>
          </w:r>
          <w:r>
            <w:rPr>
              <w:b/>
              <w:lang w:val="es-US"/>
            </w:rPr>
            <w:instrText xml:space="preserve">CITATION Wik \l 21514 </w:instrText>
          </w:r>
          <w:r>
            <w:rPr>
              <w:b/>
            </w:rPr>
            <w:fldChar w:fldCharType="separate"/>
          </w:r>
          <w:r>
            <w:rPr>
              <w:noProof/>
              <w:lang w:val="es-US"/>
            </w:rPr>
            <w:t>(Wikipedia, 2013)</w:t>
          </w:r>
          <w:r>
            <w:rPr>
              <w:b/>
            </w:rPr>
            <w:fldChar w:fldCharType="end"/>
          </w:r>
        </w:sdtContent>
      </w:sdt>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834CC1">
      <w:pPr>
        <w:pStyle w:val="Prrafodelista"/>
        <w:ind w:left="1080"/>
        <w:rPr>
          <w:b/>
        </w:rPr>
      </w:pPr>
    </w:p>
    <w:p w:rsidR="00D23553" w:rsidRDefault="00D23553" w:rsidP="00D23553">
      <w:pPr>
        <w:pStyle w:val="Prrafodelista"/>
        <w:numPr>
          <w:ilvl w:val="1"/>
          <w:numId w:val="14"/>
        </w:numPr>
        <w:spacing w:line="256" w:lineRule="auto"/>
      </w:pPr>
      <w:r>
        <w:rPr>
          <w:rFonts w:cstheme="minorHAnsi"/>
          <w:b/>
        </w:rPr>
        <w:t>Tablas Hash:</w:t>
      </w:r>
      <w:r>
        <w:t xml:space="preserve"> “Es una estructura de datos no lineal cuyo propósito final se centra en llevar a cabo las acciones básicas (inserción, eliminación y búsqueda de elementos) en el menor tiempo posible, mejorando las cotas de rendimiento respecto a un gran número de estructuras.” </w:t>
      </w:r>
      <w:sdt>
        <w:sdtPr>
          <w:id w:val="-749038024"/>
          <w:citation/>
        </w:sdtPr>
        <w:sdtEndPr/>
        <w:sdtContent>
          <w:r>
            <w:fldChar w:fldCharType="begin"/>
          </w:r>
          <w:r>
            <w:rPr>
              <w:lang w:val="es-US"/>
            </w:rPr>
            <w:instrText xml:space="preserve"> CITATION Hei94 \l 21514 </w:instrText>
          </w:r>
          <w:r>
            <w:fldChar w:fldCharType="separate"/>
          </w:r>
          <w:r>
            <w:rPr>
              <w:noProof/>
              <w:lang w:val="es-US"/>
            </w:rPr>
            <w:t>(Heileman, 1994)</w:t>
          </w:r>
          <w:r>
            <w:fldChar w:fldCharType="end"/>
          </w:r>
        </w:sdtContent>
      </w:sdt>
      <w:r>
        <w:t>. La siguiente es una representación gráfica de esta estructura de datos:</w:t>
      </w:r>
    </w:p>
    <w:p w:rsidR="00D23553" w:rsidRDefault="00D23553" w:rsidP="00D23553"/>
    <w:p w:rsidR="00D23553" w:rsidRDefault="00D23553" w:rsidP="00D23553">
      <w:pPr>
        <w:pStyle w:val="Prrafodelista"/>
        <w:ind w:left="1080"/>
      </w:pPr>
      <w:r>
        <w:rPr>
          <w:noProof/>
          <w:lang w:eastAsia="es-CO"/>
        </w:rPr>
        <w:drawing>
          <wp:inline distT="0" distB="0" distL="0" distR="0">
            <wp:extent cx="3511550" cy="2565400"/>
            <wp:effectExtent l="0" t="0" r="0" b="6350"/>
            <wp:docPr id="7" name="Imagen 7"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tabla ha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1550" cy="2565400"/>
                    </a:xfrm>
                    <a:prstGeom prst="rect">
                      <a:avLst/>
                    </a:prstGeom>
                    <a:noFill/>
                    <a:ln>
                      <a:noFill/>
                    </a:ln>
                  </pic:spPr>
                </pic:pic>
              </a:graphicData>
            </a:graphic>
          </wp:inline>
        </w:drawing>
      </w:r>
      <w:sdt>
        <w:sdtPr>
          <w:id w:val="1985657348"/>
          <w:citation/>
        </w:sdtPr>
        <w:sdtEnd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D23553" w:rsidRDefault="00D23553" w:rsidP="00D23553">
      <w:pPr>
        <w:pStyle w:val="Prrafodelista"/>
        <w:ind w:left="1440"/>
        <w:rPr>
          <w:rFonts w:cstheme="minorHAnsi"/>
        </w:rPr>
      </w:pPr>
      <w:r>
        <w:rPr>
          <w:rFonts w:cstheme="minorHAnsi"/>
        </w:rPr>
        <w:t xml:space="preserve"> </w:t>
      </w:r>
    </w:p>
    <w:p w:rsidR="00D23553" w:rsidRDefault="00D23553" w:rsidP="00D23553">
      <w:pPr>
        <w:pStyle w:val="Prrafodelista"/>
        <w:ind w:left="1440"/>
        <w:rPr>
          <w:b/>
        </w:rPr>
      </w:pPr>
    </w:p>
    <w:p w:rsidR="00A03AFA" w:rsidRDefault="00604C1A" w:rsidP="00A03AFA">
      <w:pPr>
        <w:pStyle w:val="Prrafodelista"/>
        <w:numPr>
          <w:ilvl w:val="1"/>
          <w:numId w:val="14"/>
        </w:numPr>
      </w:pPr>
      <w:r>
        <w:rPr>
          <w:b/>
        </w:rPr>
        <w:t xml:space="preserve">Grafos: </w:t>
      </w:r>
      <w:r w:rsidR="00455F9F">
        <w:t>Un grafo es una estructura de datos compuesta por un c</w:t>
      </w:r>
      <w:r w:rsidRPr="00455F9F">
        <w:t>onjunto de nodos (también llamados vértices) y un conjunto de arcos (aristas) que estable</w:t>
      </w:r>
      <w:r w:rsidR="00455F9F">
        <w:t xml:space="preserve">cen relaciones entre nodos y que permiten modelar situaciones de la vida real que </w:t>
      </w:r>
      <w:r w:rsidR="00455F9F">
        <w:lastRenderedPageBreak/>
        <w:t xml:space="preserve">implican numerosos aspectos relacionados </w:t>
      </w:r>
      <w:r w:rsidR="00902898">
        <w:t>entre</w:t>
      </w:r>
      <w:r w:rsidR="00455F9F">
        <w:t xml:space="preserve"> </w:t>
      </w:r>
      <w:r w:rsidR="00902898">
        <w:t xml:space="preserve">sí. </w:t>
      </w:r>
      <w:r w:rsidR="00455F9F">
        <w:t xml:space="preserve"> </w:t>
      </w:r>
      <w:r w:rsidR="00902898">
        <w:t>La grafica siguiente representa dicha estructura de datos:</w:t>
      </w:r>
    </w:p>
    <w:p w:rsidR="00902898" w:rsidRDefault="00902898" w:rsidP="00902898">
      <w:pPr>
        <w:pStyle w:val="Prrafodelista"/>
        <w:ind w:left="1440"/>
        <w:rPr>
          <w:b/>
        </w:rPr>
      </w:pPr>
    </w:p>
    <w:p w:rsidR="00902898" w:rsidRDefault="00902898" w:rsidP="00902898">
      <w:pPr>
        <w:pStyle w:val="Prrafodelista"/>
        <w:ind w:left="1440"/>
      </w:pPr>
      <w:r>
        <w:rPr>
          <w:noProof/>
          <w:lang w:eastAsia="es-CO"/>
        </w:rPr>
        <w:drawing>
          <wp:inline distT="0" distB="0" distL="0" distR="0">
            <wp:extent cx="2179320" cy="1668780"/>
            <wp:effectExtent l="0" t="0" r="0" b="7620"/>
            <wp:docPr id="8" name="Imagen 8" descr="Resultado de imagen para graf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rafo definicion estructura de da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9320" cy="1668780"/>
                    </a:xfrm>
                    <a:prstGeom prst="rect">
                      <a:avLst/>
                    </a:prstGeom>
                    <a:noFill/>
                    <a:ln>
                      <a:noFill/>
                    </a:ln>
                  </pic:spPr>
                </pic:pic>
              </a:graphicData>
            </a:graphic>
          </wp:inline>
        </w:drawing>
      </w:r>
      <w:sdt>
        <w:sdtPr>
          <w:id w:val="170840444"/>
          <w:citation/>
        </w:sdtPr>
        <w:sdtEndPr/>
        <w:sdtContent>
          <w:r w:rsidR="00775294">
            <w:fldChar w:fldCharType="begin"/>
          </w:r>
          <w:r w:rsidR="00775294">
            <w:rPr>
              <w:lang w:val="es-US"/>
            </w:rPr>
            <w:instrText xml:space="preserve"> CITATION Mon13 \l 21514 </w:instrText>
          </w:r>
          <w:r w:rsidR="00775294">
            <w:fldChar w:fldCharType="separate"/>
          </w:r>
          <w:r w:rsidR="00775294">
            <w:rPr>
              <w:noProof/>
              <w:lang w:val="es-US"/>
            </w:rPr>
            <w:t xml:space="preserve"> (Serrano, 2013)</w:t>
          </w:r>
          <w:r w:rsidR="00775294">
            <w:fldChar w:fldCharType="end"/>
          </w:r>
        </w:sdtContent>
      </w:sdt>
    </w:p>
    <w:p w:rsidR="00775294" w:rsidRDefault="00775294" w:rsidP="00902898">
      <w:pPr>
        <w:pStyle w:val="Prrafodelista"/>
        <w:ind w:left="1440"/>
      </w:pPr>
    </w:p>
    <w:p w:rsidR="00775294" w:rsidRDefault="00775294" w:rsidP="00775294">
      <w:pPr>
        <w:pStyle w:val="Prrafodelista"/>
        <w:numPr>
          <w:ilvl w:val="1"/>
          <w:numId w:val="14"/>
        </w:numPr>
      </w:pPr>
      <w:r>
        <w:rPr>
          <w:b/>
        </w:rPr>
        <w:t xml:space="preserve">Montículo: </w:t>
      </w:r>
      <w:r>
        <w:t xml:space="preserve">Un montículo es una estructura de datos que cumple con las condiciones de un árbol binario balanceado, pero que se implementa en un </w:t>
      </w:r>
      <w:proofErr w:type="spellStart"/>
      <w:r>
        <w:t>array</w:t>
      </w:r>
      <w:proofErr w:type="spellEnd"/>
      <w:r>
        <w:t xml:space="preserve"> que permite conservar estas propiedades. La siguiente es una representación gráfica de un </w:t>
      </w:r>
      <w:proofErr w:type="spellStart"/>
      <w:r>
        <w:t>heap</w:t>
      </w:r>
      <w:proofErr w:type="spellEnd"/>
      <w:r>
        <w:t xml:space="preserve">: </w:t>
      </w:r>
    </w:p>
    <w:p w:rsidR="00775294" w:rsidRDefault="00775294" w:rsidP="00775294">
      <w:pPr>
        <w:ind w:left="720"/>
      </w:pPr>
    </w:p>
    <w:p w:rsidR="00775294" w:rsidRPr="00455F9F" w:rsidRDefault="00775294" w:rsidP="00775294">
      <w:pPr>
        <w:ind w:left="720"/>
      </w:pPr>
      <w:r>
        <w:rPr>
          <w:noProof/>
          <w:lang w:eastAsia="es-CO"/>
        </w:rPr>
        <w:drawing>
          <wp:inline distT="0" distB="0" distL="0" distR="0">
            <wp:extent cx="2499360" cy="2287105"/>
            <wp:effectExtent l="0" t="0" r="0" b="0"/>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9188" cy="2286948"/>
                    </a:xfrm>
                    <a:prstGeom prst="rect">
                      <a:avLst/>
                    </a:prstGeom>
                    <a:noFill/>
                    <a:ln>
                      <a:noFill/>
                    </a:ln>
                  </pic:spPr>
                </pic:pic>
              </a:graphicData>
            </a:graphic>
          </wp:inline>
        </w:drawing>
      </w:r>
      <w:sdt>
        <w:sdtPr>
          <w:id w:val="-503596511"/>
          <w:citation/>
        </w:sdtPr>
        <w:sdtEndPr/>
        <w:sdtContent>
          <w:r>
            <w:fldChar w:fldCharType="begin"/>
          </w:r>
          <w:r>
            <w:rPr>
              <w:lang w:val="es-US"/>
            </w:rPr>
            <w:instrText xml:space="preserve"> CITATION Wik \l 21514 </w:instrText>
          </w:r>
          <w:r>
            <w:fldChar w:fldCharType="separate"/>
          </w:r>
          <w:r>
            <w:rPr>
              <w:noProof/>
              <w:lang w:val="es-US"/>
            </w:rPr>
            <w:t xml:space="preserve"> (Wikipedia, 2013)</w:t>
          </w:r>
          <w:r>
            <w:fldChar w:fldCharType="end"/>
          </w:r>
        </w:sdtContent>
      </w:sdt>
    </w:p>
    <w:p w:rsidR="00834CC1" w:rsidRPr="00297D67" w:rsidRDefault="00834CC1" w:rsidP="00834CC1">
      <w:pPr>
        <w:pStyle w:val="Prrafodelista"/>
        <w:ind w:left="1080"/>
        <w:rPr>
          <w:b/>
        </w:rPr>
      </w:pPr>
    </w:p>
    <w:p w:rsidR="00D40069" w:rsidRPr="00D40069" w:rsidRDefault="002B1FEC" w:rsidP="00297D67">
      <w:pPr>
        <w:pStyle w:val="Prrafodelista"/>
        <w:numPr>
          <w:ilvl w:val="0"/>
          <w:numId w:val="2"/>
        </w:numPr>
        <w:rPr>
          <w:rFonts w:cstheme="minorHAnsi"/>
        </w:rPr>
      </w:pPr>
      <w:r w:rsidRPr="003E1B52">
        <w:rPr>
          <w:b/>
        </w:rPr>
        <w:t>Interfaz:</w:t>
      </w:r>
      <w:r w:rsidRPr="003E1B52">
        <w:rPr>
          <w:rFonts w:cstheme="minorHAnsi"/>
          <w:color w:val="222222"/>
          <w:shd w:val="clear" w:color="auto" w:fill="FFFFFF"/>
        </w:rPr>
        <w:t xml:space="preserve"> Se compone de un conjunto de declaraciones de signaturas de </w:t>
      </w:r>
      <w:r w:rsidRPr="003E1B52">
        <w:rPr>
          <w:rStyle w:val="Textoennegrita"/>
          <w:rFonts w:cstheme="minorHAnsi"/>
          <w:b w:val="0"/>
          <w:color w:val="222222"/>
          <w:shd w:val="clear" w:color="auto" w:fill="FFFFFF"/>
        </w:rPr>
        <w:t>métodos</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sin</w:t>
      </w:r>
      <w:r w:rsidRPr="003E1B52">
        <w:rPr>
          <w:rStyle w:val="Textoennegrita"/>
          <w:rFonts w:cstheme="minorHAnsi"/>
          <w:color w:val="222222"/>
          <w:shd w:val="clear" w:color="auto" w:fill="FFFFFF"/>
        </w:rPr>
        <w:t xml:space="preserve"> </w:t>
      </w:r>
      <w:r w:rsidRPr="003E1B52">
        <w:rPr>
          <w:rStyle w:val="Textoennegrita"/>
          <w:rFonts w:cstheme="minorHAnsi"/>
          <w:b w:val="0"/>
          <w:color w:val="222222"/>
          <w:shd w:val="clear" w:color="auto" w:fill="FFFFFF"/>
        </w:rPr>
        <w:t>implementar</w:t>
      </w:r>
      <w:r w:rsidRPr="003E1B52">
        <w:rPr>
          <w:rFonts w:cstheme="minorHAnsi"/>
          <w:color w:val="222222"/>
          <w:shd w:val="clear" w:color="auto" w:fill="FFFFFF"/>
        </w:rPr>
        <w:t xml:space="preserve"> que especifican un </w:t>
      </w:r>
      <w:r w:rsidRPr="003E1B52">
        <w:rPr>
          <w:rStyle w:val="Textoennegrita"/>
          <w:rFonts w:cstheme="minorHAnsi"/>
          <w:b w:val="0"/>
          <w:color w:val="222222"/>
          <w:shd w:val="clear" w:color="auto" w:fill="FFFFFF"/>
        </w:rPr>
        <w:t>comportamiento</w:t>
      </w:r>
      <w:r w:rsidRPr="003E1B52">
        <w:rPr>
          <w:rFonts w:cstheme="minorHAnsi"/>
          <w:color w:val="222222"/>
          <w:shd w:val="clear" w:color="auto" w:fill="FFFFFF"/>
        </w:rPr>
        <w:t>  específico para una o varias clases con la ventaja de que una clase puede implementar diferentes interfaces.</w:t>
      </w:r>
    </w:p>
    <w:p w:rsidR="00D40069" w:rsidRPr="0056601E" w:rsidRDefault="00D40069" w:rsidP="002B1FEC">
      <w:pPr>
        <w:pStyle w:val="Prrafodelista"/>
        <w:ind w:left="1440"/>
        <w:rPr>
          <w:rFonts w:cstheme="minorHAnsi"/>
        </w:rPr>
      </w:pPr>
    </w:p>
    <w:p w:rsidR="002B1FEC" w:rsidRPr="003E1B52" w:rsidRDefault="002B1FEC" w:rsidP="003E1B52">
      <w:pPr>
        <w:pStyle w:val="Prrafodelista"/>
        <w:numPr>
          <w:ilvl w:val="0"/>
          <w:numId w:val="2"/>
        </w:numPr>
        <w:rPr>
          <w:rFonts w:cstheme="minorHAnsi"/>
        </w:rPr>
      </w:pPr>
      <w:r w:rsidRPr="003E1B52">
        <w:rPr>
          <w:b/>
        </w:rPr>
        <w:t>Generics:</w:t>
      </w:r>
      <w:r w:rsidRPr="003E1B52">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El siguiente es un ejemplo de implementación de generics:</w:t>
      </w:r>
    </w:p>
    <w:p w:rsidR="002B1FEC" w:rsidRDefault="002B1FEC" w:rsidP="002B1FEC">
      <w:pPr>
        <w:pStyle w:val="Prrafodelista"/>
        <w:rPr>
          <w:b/>
        </w:rPr>
      </w:pPr>
    </w:p>
    <w:p w:rsidR="002B1FEC" w:rsidRPr="0056601E" w:rsidRDefault="002B1FEC" w:rsidP="002B1FEC">
      <w:pPr>
        <w:pStyle w:val="Prrafodelista"/>
        <w:rPr>
          <w:rFonts w:cstheme="minorHAnsi"/>
        </w:rPr>
      </w:pPr>
      <w:r>
        <w:rPr>
          <w:noProof/>
          <w:lang w:eastAsia="es-CO"/>
        </w:rPr>
        <w:lastRenderedPageBreak/>
        <w:drawing>
          <wp:anchor distT="0" distB="0" distL="114300" distR="114300" simplePos="0" relativeHeight="251659264" behindDoc="0" locked="0" layoutInCell="1" allowOverlap="1" wp14:anchorId="6D9D81F0" wp14:editId="4E8EC27B">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4">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FEC" w:rsidRDefault="002B1FEC" w:rsidP="002B1FEC"/>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Default="002B1FEC" w:rsidP="002B1FEC">
      <w:pPr>
        <w:pStyle w:val="Prrafodelista"/>
      </w:pPr>
    </w:p>
    <w:p w:rsidR="002B1FEC" w:rsidRPr="006A1D16" w:rsidRDefault="002B1FEC" w:rsidP="002B1FEC">
      <w:pPr>
        <w:pStyle w:val="Prrafodelista"/>
      </w:pPr>
    </w:p>
    <w:p w:rsidR="002B1FEC" w:rsidRDefault="002B1FEC" w:rsidP="002B1FEC">
      <w:pPr>
        <w:rPr>
          <w:b/>
        </w:rPr>
      </w:pPr>
    </w:p>
    <w:p w:rsidR="002B1FEC" w:rsidRPr="006F1CEA" w:rsidRDefault="002B1FEC" w:rsidP="00D23553">
      <w:pPr>
        <w:ind w:left="7080"/>
        <w:rPr>
          <w:b/>
          <w:i/>
        </w:rPr>
      </w:pPr>
      <w:r w:rsidRPr="006F1CEA">
        <w:rPr>
          <w:i/>
          <w:noProof/>
          <w:lang w:val="es-US"/>
        </w:rPr>
        <w:t>(slideshare, 2012)</w:t>
      </w:r>
    </w:p>
    <w:p w:rsidR="002B1FEC" w:rsidRDefault="002B1FEC" w:rsidP="002B1FEC">
      <w:pPr>
        <w:rPr>
          <w:b/>
        </w:rPr>
      </w:pPr>
    </w:p>
    <w:p w:rsidR="002B1FEC" w:rsidRDefault="002B1FEC" w:rsidP="002B1FEC">
      <w:pPr>
        <w:rPr>
          <w:b/>
        </w:rPr>
      </w:pPr>
    </w:p>
    <w:p w:rsidR="002B1FEC" w:rsidRDefault="002B1FEC" w:rsidP="002B1FEC">
      <w:pPr>
        <w:rPr>
          <w:b/>
        </w:rPr>
      </w:pPr>
    </w:p>
    <w:p w:rsidR="002B1FEC" w:rsidRPr="00E92CEB" w:rsidRDefault="002B1FEC" w:rsidP="002B1FE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2B1FEC" w:rsidRDefault="002B1FEC" w:rsidP="002B1FEC">
      <w:pPr>
        <w:rPr>
          <w:b/>
        </w:rPr>
      </w:pPr>
      <w:r>
        <w:rPr>
          <w:b/>
          <w:noProof/>
          <w:lang w:eastAsia="es-CO"/>
        </w:rPr>
        <w:drawing>
          <wp:anchor distT="0" distB="0" distL="114300" distR="114300" simplePos="0" relativeHeight="251660288" behindDoc="0" locked="0" layoutInCell="1" allowOverlap="1" wp14:anchorId="5989214F" wp14:editId="7CCFC4C3">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1FEC" w:rsidRDefault="002B1FEC" w:rsidP="002B1FEC">
      <w:pPr>
        <w:rPr>
          <w:b/>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rPr>
          <w:i/>
        </w:rPr>
      </w:pPr>
    </w:p>
    <w:p w:rsidR="002B1FEC" w:rsidRDefault="002B1FEC" w:rsidP="002B1FEC">
      <w:pPr>
        <w:ind w:left="708" w:firstLine="708"/>
        <w:rPr>
          <w:i/>
        </w:rPr>
      </w:pPr>
      <w:r>
        <w:rPr>
          <w:i/>
        </w:rPr>
        <w:t>(</w:t>
      </w:r>
      <w:r w:rsidRPr="00281CA9">
        <w:rPr>
          <w:i/>
        </w:rPr>
        <w:t>Villalobos, 1996</w:t>
      </w:r>
      <w:r>
        <w:rPr>
          <w:i/>
        </w:rPr>
        <w:t>)</w:t>
      </w:r>
      <w:r w:rsidRPr="00281CA9">
        <w:rPr>
          <w:i/>
        </w:rPr>
        <w:t>.</w:t>
      </w:r>
    </w:p>
    <w:p w:rsidR="002B1FEC" w:rsidRDefault="002B1FEC" w:rsidP="002B1FEC">
      <w:pPr>
        <w:rPr>
          <w:i/>
        </w:rPr>
      </w:pPr>
    </w:p>
    <w:p w:rsidR="002B1FEC" w:rsidRPr="00016BE1" w:rsidRDefault="002B1FEC" w:rsidP="002B1FEC">
      <w:pPr>
        <w:pStyle w:val="Prrafodelista"/>
        <w:numPr>
          <w:ilvl w:val="0"/>
          <w:numId w:val="3"/>
        </w:numPr>
        <w:rPr>
          <w:b/>
        </w:rPr>
      </w:pPr>
      <w:r>
        <w:rPr>
          <w:b/>
        </w:rPr>
        <w:t>Pruebas U</w:t>
      </w:r>
      <w:r w:rsidRPr="00D448AB">
        <w:rPr>
          <w:b/>
        </w:rPr>
        <w:t>nitarias</w:t>
      </w:r>
      <w:r>
        <w:rPr>
          <w:b/>
        </w:rPr>
        <w:t xml:space="preserve">: </w:t>
      </w:r>
      <w:r>
        <w:t xml:space="preserve">Una prueba unitaria es un mecanismo que permite comprobar la eficacia de determinado software. Esto se lleva a cabo creando diferentes casos de prueba </w:t>
      </w:r>
      <w:r>
        <w:lastRenderedPageBreak/>
        <w:t>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2B1FEC" w:rsidRPr="00E03463" w:rsidTr="009D17B0">
        <w:tc>
          <w:tcPr>
            <w:tcW w:w="1485" w:type="dxa"/>
          </w:tcPr>
          <w:p w:rsidR="002B1FEC" w:rsidRPr="00E03463" w:rsidRDefault="002B1FEC" w:rsidP="009D17B0">
            <w:pPr>
              <w:rPr>
                <w:b/>
              </w:rPr>
            </w:pPr>
            <w:r>
              <w:rPr>
                <w:b/>
              </w:rPr>
              <w:t>Clase</w:t>
            </w:r>
          </w:p>
        </w:tc>
        <w:tc>
          <w:tcPr>
            <w:tcW w:w="3099" w:type="dxa"/>
          </w:tcPr>
          <w:p w:rsidR="002B1FEC" w:rsidRPr="00E03463" w:rsidRDefault="002B1FEC" w:rsidP="009D17B0">
            <w:pPr>
              <w:rPr>
                <w:b/>
              </w:rPr>
            </w:pPr>
            <w:r>
              <w:rPr>
                <w:b/>
              </w:rPr>
              <w:t>Método</w:t>
            </w:r>
          </w:p>
        </w:tc>
        <w:tc>
          <w:tcPr>
            <w:tcW w:w="1588" w:type="dxa"/>
          </w:tcPr>
          <w:p w:rsidR="002B1FEC" w:rsidRPr="00E03463" w:rsidRDefault="002B1FEC" w:rsidP="009D17B0">
            <w:pPr>
              <w:rPr>
                <w:b/>
              </w:rPr>
            </w:pPr>
            <w:r>
              <w:rPr>
                <w:b/>
              </w:rPr>
              <w:t>Escenario</w:t>
            </w:r>
          </w:p>
        </w:tc>
        <w:tc>
          <w:tcPr>
            <w:tcW w:w="1892" w:type="dxa"/>
          </w:tcPr>
          <w:p w:rsidR="002B1FEC" w:rsidRPr="00E03463" w:rsidRDefault="002B1FEC" w:rsidP="009D17B0">
            <w:pPr>
              <w:rPr>
                <w:b/>
              </w:rPr>
            </w:pPr>
            <w:r>
              <w:rPr>
                <w:b/>
              </w:rPr>
              <w:t>Valores de Entrada</w:t>
            </w:r>
          </w:p>
        </w:tc>
        <w:tc>
          <w:tcPr>
            <w:tcW w:w="2304" w:type="dxa"/>
          </w:tcPr>
          <w:p w:rsidR="002B1FEC" w:rsidRPr="00E03463" w:rsidRDefault="002B1FEC" w:rsidP="009D17B0">
            <w:pPr>
              <w:rPr>
                <w:b/>
              </w:rPr>
            </w:pPr>
            <w:r>
              <w:rPr>
                <w:b/>
              </w:rPr>
              <w:t>Resultado</w:t>
            </w:r>
          </w:p>
        </w:tc>
      </w:tr>
      <w:tr w:rsidR="002B1FEC" w:rsidTr="009D17B0">
        <w:trPr>
          <w:trHeight w:val="526"/>
        </w:trPr>
        <w:tc>
          <w:tcPr>
            <w:tcW w:w="1485" w:type="dxa"/>
          </w:tcPr>
          <w:p w:rsidR="002B1FEC" w:rsidRDefault="002B1FEC" w:rsidP="009D17B0"/>
          <w:p w:rsidR="002B1FEC" w:rsidRDefault="002B1FEC" w:rsidP="009D17B0">
            <w:r>
              <w:t>Tablero</w:t>
            </w:r>
          </w:p>
        </w:tc>
        <w:tc>
          <w:tcPr>
            <w:tcW w:w="3099" w:type="dxa"/>
          </w:tcPr>
          <w:p w:rsidR="002B1FEC" w:rsidRDefault="002B1FEC" w:rsidP="009D17B0">
            <w:proofErr w:type="spellStart"/>
            <w:r>
              <w:t>testTraducirNotacion</w:t>
            </w:r>
            <w:proofErr w:type="spellEnd"/>
            <w:r>
              <w:t>()</w:t>
            </w:r>
          </w:p>
        </w:tc>
        <w:tc>
          <w:tcPr>
            <w:tcW w:w="1588" w:type="dxa"/>
          </w:tcPr>
          <w:p w:rsidR="002B1FEC" w:rsidRDefault="002B1FEC" w:rsidP="009D17B0">
            <w:r>
              <w:t>escenario1</w:t>
            </w:r>
          </w:p>
        </w:tc>
        <w:tc>
          <w:tcPr>
            <w:tcW w:w="1892" w:type="dxa"/>
          </w:tcPr>
          <w:p w:rsidR="002B1FEC" w:rsidRDefault="002B1FEC" w:rsidP="009D17B0">
            <w:r>
              <w:t>jugada =a7a6</w:t>
            </w:r>
          </w:p>
          <w:p w:rsidR="002B1FEC" w:rsidRDefault="002B1FEC" w:rsidP="009D17B0">
            <w:r>
              <w:t>convertida =6858</w:t>
            </w:r>
          </w:p>
        </w:tc>
        <w:tc>
          <w:tcPr>
            <w:tcW w:w="2304" w:type="dxa"/>
          </w:tcPr>
          <w:p w:rsidR="002B1FEC" w:rsidRDefault="002B1FEC" w:rsidP="009D17B0">
            <w:r>
              <w:t>Verdadero. La notación se tradujo en coordenada de fila y columna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testMoverFicha</w:t>
            </w:r>
            <w:proofErr w:type="spellEnd"/>
            <w:r>
              <w:t>()</w:t>
            </w:r>
          </w:p>
        </w:tc>
        <w:tc>
          <w:tcPr>
            <w:tcW w:w="1588" w:type="dxa"/>
          </w:tcPr>
          <w:p w:rsidR="002B1FEC" w:rsidRDefault="002B1FEC" w:rsidP="009D17B0">
            <w:r>
              <w:t>escenario1</w:t>
            </w:r>
          </w:p>
        </w:tc>
        <w:tc>
          <w:tcPr>
            <w:tcW w:w="1892" w:type="dxa"/>
          </w:tcPr>
          <w:p w:rsidR="002B1FEC" w:rsidRDefault="002B1FEC" w:rsidP="009D17B0">
            <w:r>
              <w:t>jugada= g8h6</w:t>
            </w:r>
          </w:p>
        </w:tc>
        <w:tc>
          <w:tcPr>
            <w:tcW w:w="2304" w:type="dxa"/>
          </w:tcPr>
          <w:p w:rsidR="002B1FEC" w:rsidRDefault="002B1FEC" w:rsidP="009D17B0">
            <w:r>
              <w:t>Verdadero. La ficha se movió a la casilla de llegada.</w:t>
            </w:r>
          </w:p>
        </w:tc>
      </w:tr>
      <w:tr w:rsidR="002B1FEC" w:rsidTr="009D17B0">
        <w:tc>
          <w:tcPr>
            <w:tcW w:w="1485" w:type="dxa"/>
          </w:tcPr>
          <w:p w:rsidR="002B1FEC" w:rsidRDefault="002B1FEC" w:rsidP="009D17B0">
            <w:r>
              <w:t>Tablero</w:t>
            </w:r>
          </w:p>
        </w:tc>
        <w:tc>
          <w:tcPr>
            <w:tcW w:w="3099" w:type="dxa"/>
          </w:tcPr>
          <w:p w:rsidR="002B1FEC" w:rsidRDefault="002B1FEC" w:rsidP="009D17B0">
            <w:proofErr w:type="spellStart"/>
            <w:r>
              <w:t>testNotacionInvalidaExcepcion</w:t>
            </w:r>
            <w:proofErr w:type="spellEnd"/>
            <w:r>
              <w:t>()</w:t>
            </w:r>
          </w:p>
        </w:tc>
        <w:tc>
          <w:tcPr>
            <w:tcW w:w="1588" w:type="dxa"/>
          </w:tcPr>
          <w:p w:rsidR="002B1FEC" w:rsidRDefault="002B1FEC" w:rsidP="009D17B0">
            <w:r>
              <w:t>escenario1</w:t>
            </w:r>
          </w:p>
        </w:tc>
        <w:tc>
          <w:tcPr>
            <w:tcW w:w="1892" w:type="dxa"/>
          </w:tcPr>
          <w:p w:rsidR="002B1FEC" w:rsidRDefault="002B1FEC" w:rsidP="009D17B0">
            <w:r>
              <w:t xml:space="preserve">jugada= </w:t>
            </w:r>
            <w:proofErr w:type="spellStart"/>
            <w:r>
              <w:t>sdfsdfsd</w:t>
            </w:r>
            <w:proofErr w:type="spellEnd"/>
          </w:p>
        </w:tc>
        <w:tc>
          <w:tcPr>
            <w:tcW w:w="2304" w:type="dxa"/>
          </w:tcPr>
          <w:p w:rsidR="002B1FEC" w:rsidRDefault="002B1FEC" w:rsidP="009D17B0">
            <w:r>
              <w:t>Verdadero. El mensaje de excepción corresponde al de notación invalida</w:t>
            </w:r>
          </w:p>
        </w:tc>
      </w:tr>
    </w:tbl>
    <w:p w:rsidR="002B1FEC" w:rsidRDefault="002B1FEC" w:rsidP="002B1FEC">
      <w:pPr>
        <w:rPr>
          <w:i/>
        </w:rPr>
      </w:pPr>
      <w:r>
        <w:rPr>
          <w:i/>
        </w:rPr>
        <w:t xml:space="preserve">Basado en el Libro </w:t>
      </w:r>
      <w:r w:rsidRPr="00281CA9">
        <w:rPr>
          <w:i/>
        </w:rPr>
        <w:t>J. Villalobos en [Villalobos, 1996].</w:t>
      </w:r>
    </w:p>
    <w:p w:rsidR="002B1FEC" w:rsidRDefault="002B1FEC" w:rsidP="002B1FEC">
      <w:pPr>
        <w:rPr>
          <w:i/>
        </w:rPr>
      </w:pPr>
    </w:p>
    <w:p w:rsidR="002B1FEC" w:rsidRDefault="002B1FEC" w:rsidP="002B1FEC">
      <w:pPr>
        <w:rPr>
          <w:i/>
        </w:rPr>
      </w:pPr>
    </w:p>
    <w:p w:rsidR="002B1FEC" w:rsidRDefault="002B1FEC" w:rsidP="002B1FEC"/>
    <w:p w:rsidR="002B1FEC" w:rsidRPr="008E3454" w:rsidRDefault="002B1FEC" w:rsidP="002B1FEC"/>
    <w:p w:rsidR="002B1FEC" w:rsidRDefault="002B1FEC" w:rsidP="002B1FEC">
      <w:pPr>
        <w:rPr>
          <w:b/>
        </w:rPr>
      </w:pPr>
      <w:r>
        <w:rPr>
          <w:b/>
        </w:rPr>
        <w:t>3. Búsqueda de soluciones creativas:</w:t>
      </w:r>
    </w:p>
    <w:p w:rsidR="002B1FEC" w:rsidRDefault="002B1FEC" w:rsidP="002B1FEC">
      <w: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2B1FEC" w:rsidRDefault="002B1FEC" w:rsidP="002B1FEC">
      <w:r>
        <w:t>Teniendo en cuenta lo anterior se procederá a hacer uso de una técnica conocida como lluvia de ideas para enlistar algunas de las opciones que a primera vista son factibles para resolver de manera pertinente el problema abordado:</w:t>
      </w:r>
    </w:p>
    <w:p w:rsidR="002B1FEC" w:rsidRDefault="002B1FEC" w:rsidP="002B1FEC"/>
    <w:p w:rsidR="002B1FEC" w:rsidRDefault="002B1FEC" w:rsidP="002B1FEC">
      <w:pPr>
        <w:rPr>
          <w:b/>
        </w:rPr>
      </w:pPr>
      <w:r>
        <w:rPr>
          <w:b/>
        </w:rPr>
        <w:t xml:space="preserve">Alternativa </w:t>
      </w:r>
      <w:r w:rsidR="00025C86">
        <w:rPr>
          <w:b/>
        </w:rPr>
        <w:t xml:space="preserve"> </w:t>
      </w:r>
      <w:r>
        <w:rPr>
          <w:b/>
        </w:rPr>
        <w:t>1: Tabla Hash</w:t>
      </w:r>
    </w:p>
    <w:p w:rsidR="002B1FEC" w:rsidRDefault="002B1FEC" w:rsidP="002B1FEC">
      <w:r>
        <w:t>Esta es una estructura de datos que se caracteriza porque funciones como buscar o insertar son notablemente rápidos, haciendo que sea una excelente alternativa para solucionar algunos aspectos del problema ya que se requiere un nivel de eficiencia aceptable en los algoritmos</w:t>
      </w:r>
      <w:r w:rsidR="00CF6E8F">
        <w:t xml:space="preserve"> y estructuras usadas</w:t>
      </w:r>
      <w:r>
        <w:t xml:space="preserve"> en la solución del problema. </w:t>
      </w:r>
    </w:p>
    <w:p w:rsidR="002B1FEC" w:rsidRDefault="002B1FEC" w:rsidP="002B1FEC"/>
    <w:p w:rsidR="002B1FEC" w:rsidRDefault="00025C86" w:rsidP="002B1FEC">
      <w:pPr>
        <w:rPr>
          <w:b/>
        </w:rPr>
      </w:pPr>
      <w:r>
        <w:rPr>
          <w:b/>
        </w:rPr>
        <w:lastRenderedPageBreak/>
        <w:t>Alternativa  2</w:t>
      </w:r>
      <w:r w:rsidR="002B1FEC">
        <w:rPr>
          <w:b/>
        </w:rPr>
        <w:t>: Montículos</w:t>
      </w:r>
    </w:p>
    <w:p w:rsidR="002B1FEC" w:rsidRDefault="002B1FEC" w:rsidP="002B1FEC">
      <w:r>
        <w:rPr>
          <w:b/>
        </w:rPr>
        <w:t>“</w:t>
      </w:r>
      <w:r>
        <w:t xml:space="preserve">La estructura de datos conocida como montículo es un arreglo de objetos  que podemos ver como un árbol binario casi completo. Cada nodo del árbol corresponde a un elemento del arreglo” </w:t>
      </w:r>
      <w:sdt>
        <w:sdtPr>
          <w:id w:val="853308431"/>
          <w:citation/>
        </w:sdtPr>
        <w:sdtEndPr/>
        <w:sdtContent>
          <w:r>
            <w:fldChar w:fldCharType="begin"/>
          </w:r>
          <w:r>
            <w:rPr>
              <w:lang w:val="es-US"/>
            </w:rPr>
            <w:instrText xml:space="preserve"> CITATION Tho09 \l 21514 </w:instrText>
          </w:r>
          <w:r>
            <w:fldChar w:fldCharType="separate"/>
          </w:r>
          <w:r>
            <w:rPr>
              <w:noProof/>
              <w:lang w:val="es-US"/>
            </w:rPr>
            <w:t>(Thomas H. Cormen, 2009)</w:t>
          </w:r>
          <w:r>
            <w:fldChar w:fldCharType="end"/>
          </w:r>
        </w:sdtContent>
      </w:sdt>
      <w:r>
        <w:rPr>
          <w:b/>
        </w:rPr>
        <w:t xml:space="preserve">. </w:t>
      </w:r>
      <w:r>
        <w:t>Esta estructura de datos también podría incluirse en el grupo de candidatos a suplir la funcionalidad</w:t>
      </w:r>
      <w:r w:rsidR="00CF6E8F">
        <w:t xml:space="preserve"> de</w:t>
      </w:r>
      <w:r>
        <w:t xml:space="preserve"> </w:t>
      </w:r>
      <w:r w:rsidR="00CF6E8F">
        <w:t>almacenar los jugadores de la liga, aunque dada la gran cantidad de jugadores a almacenar, puede resultar inefic</w:t>
      </w:r>
      <w:r w:rsidR="00E949A5">
        <w:t xml:space="preserve">iente el uso de esta estructura. </w:t>
      </w:r>
    </w:p>
    <w:p w:rsidR="002B1FEC" w:rsidRDefault="002B1FEC" w:rsidP="002B1FEC">
      <w:pPr>
        <w:rPr>
          <w:b/>
        </w:rPr>
      </w:pPr>
    </w:p>
    <w:p w:rsidR="002B1FEC" w:rsidRDefault="00025C86" w:rsidP="002B1FEC">
      <w:pPr>
        <w:rPr>
          <w:b/>
        </w:rPr>
      </w:pPr>
      <w:r>
        <w:rPr>
          <w:b/>
        </w:rPr>
        <w:t>Alternativa  3</w:t>
      </w:r>
      <w:r w:rsidR="002B1FEC">
        <w:rPr>
          <w:b/>
        </w:rPr>
        <w:t xml:space="preserve">: </w:t>
      </w:r>
      <w:r w:rsidR="00CF6E8F">
        <w:rPr>
          <w:b/>
        </w:rPr>
        <w:t>Árbol</w:t>
      </w:r>
      <w:r w:rsidR="002B1FEC">
        <w:rPr>
          <w:b/>
        </w:rPr>
        <w:t xml:space="preserve"> Binario</w:t>
      </w:r>
    </w:p>
    <w:p w:rsidR="002B1FEC" w:rsidRDefault="002B1FEC" w:rsidP="002B1FE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End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xml:space="preserve">. </w:t>
      </w:r>
      <w:r w:rsidR="00E949A5">
        <w:t>Este tipo de estructura es una fuerte candidata debido a que sus operaci</w:t>
      </w:r>
      <w:r w:rsidR="00702A14">
        <w:t>ones de búsqueda, eliminación e inserción son notablemente rápidas. La desventaja de esta estructura de datos es que no es auto-balanceada y ello puede traer problemas en la eficiencia de las operaciones elementales.</w:t>
      </w:r>
    </w:p>
    <w:p w:rsidR="002B1FEC" w:rsidRDefault="002B1FEC" w:rsidP="002B1FEC"/>
    <w:p w:rsidR="002B1FEC" w:rsidRDefault="002B1FEC" w:rsidP="002B1FEC">
      <w:pPr>
        <w:rPr>
          <w:b/>
        </w:rPr>
      </w:pPr>
      <w:r>
        <w:rPr>
          <w:b/>
        </w:rPr>
        <w:t xml:space="preserve">Alternativa </w:t>
      </w:r>
      <w:r w:rsidR="00025C86">
        <w:rPr>
          <w:b/>
        </w:rPr>
        <w:t xml:space="preserve"> 4</w:t>
      </w:r>
      <w:r>
        <w:rPr>
          <w:b/>
        </w:rPr>
        <w:t>: Árbol n-ario</w:t>
      </w:r>
    </w:p>
    <w:p w:rsidR="002B1FEC" w:rsidRPr="00BB160E" w:rsidRDefault="002B1FEC" w:rsidP="002B1FEC">
      <w:pPr>
        <w:rPr>
          <w:lang w:eastAsia="es-CO"/>
        </w:rPr>
      </w:pPr>
      <w:r>
        <w:rPr>
          <w:lang w:eastAsia="es-CO"/>
        </w:rPr>
        <w:t>“</w:t>
      </w:r>
      <w:r w:rsidRPr="00BB160E">
        <w:rPr>
          <w:lang w:eastAsia="es-CO"/>
        </w:rPr>
        <w:t>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End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xml:space="preserve">. Esta estructura de datos </w:t>
      </w:r>
      <w:r w:rsidR="00702A14">
        <w:rPr>
          <w:lang w:eastAsia="es-CO"/>
        </w:rPr>
        <w:t>es poco viable para el problema que se desea resolver, debido a que esta estructura no permite mantener un criterio de orden determinado y esa es la principal condición del software a crear.</w:t>
      </w:r>
    </w:p>
    <w:p w:rsidR="002B1FEC" w:rsidRDefault="002B1FEC" w:rsidP="002B1FEC">
      <w:pPr>
        <w:rPr>
          <w:b/>
        </w:rPr>
      </w:pPr>
    </w:p>
    <w:p w:rsidR="002B1FEC" w:rsidRDefault="00025C86" w:rsidP="002B1FEC">
      <w:pPr>
        <w:rPr>
          <w:b/>
        </w:rPr>
      </w:pPr>
      <w:r>
        <w:rPr>
          <w:b/>
        </w:rPr>
        <w:t>Alternativa  5</w:t>
      </w:r>
      <w:r w:rsidR="002B1FEC">
        <w:rPr>
          <w:b/>
        </w:rPr>
        <w:t>: Grafos</w:t>
      </w:r>
    </w:p>
    <w:p w:rsidR="002B1FEC" w:rsidRDefault="002B1FEC" w:rsidP="002B1FEC">
      <w:r>
        <w:t xml:space="preserve">“Los grafos no son más que la versión general de un árbol, es decir, cualquier nodo de un grafo puede apuntar a cualquier otro nodo de éste (incluso a él mismo).” </w:t>
      </w:r>
      <w:sdt>
        <w:sdtPr>
          <w:id w:val="1049873868"/>
          <w:citation/>
        </w:sdtPr>
        <w:sdtEnd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rsidR="004904D0">
        <w:t>. Esta estructura de datos puede usarse para almacenar los jugadores de la liga, aunque esta alternativa puede resultar poco viable debido a que los grafos se caracterizan por tener múltiples relaciones entre los elementos que almacena y este es un aspecto totalmente innecesario para la resolución de este problema en particular.</w:t>
      </w:r>
    </w:p>
    <w:p w:rsidR="004904D0" w:rsidRDefault="004904D0" w:rsidP="002B1FEC"/>
    <w:p w:rsidR="004904D0" w:rsidRDefault="004904D0" w:rsidP="002B1FEC">
      <w:pPr>
        <w:rPr>
          <w:b/>
        </w:rPr>
      </w:pPr>
      <w:r>
        <w:rPr>
          <w:b/>
        </w:rPr>
        <w:t>Alternativa 6: Arboles Rojinegros.</w:t>
      </w:r>
    </w:p>
    <w:p w:rsidR="004904D0" w:rsidRDefault="004904D0" w:rsidP="00D5220E">
      <w:pPr>
        <w:rPr>
          <w:rFonts w:eastAsia="Times New Roman" w:cs="Courier New"/>
          <w:sz w:val="20"/>
          <w:szCs w:val="20"/>
          <w:lang w:val="es-ES" w:eastAsia="es-CO"/>
        </w:rPr>
      </w:pPr>
      <w:r>
        <w:t>“</w:t>
      </w:r>
      <w:r w:rsidRPr="004904D0">
        <w:rPr>
          <w:lang w:val="es-ES"/>
        </w:rPr>
        <w:t>Un árbol rojo-negro es un árbol de búsqueda binario con un bit ext</w:t>
      </w:r>
      <w:r w:rsidR="00D5220E">
        <w:rPr>
          <w:lang w:val="es-ES"/>
        </w:rPr>
        <w:t xml:space="preserve">ra de almacenamiento por nodo: Su </w:t>
      </w:r>
      <w:r w:rsidR="00D5220E">
        <w:rPr>
          <w:rFonts w:eastAsia="Times New Roman" w:cs="Courier New"/>
          <w:sz w:val="20"/>
          <w:szCs w:val="20"/>
          <w:lang w:val="es-ES" w:eastAsia="es-CO"/>
        </w:rPr>
        <w:t>c</w:t>
      </w:r>
      <w:r w:rsidR="00D5220E" w:rsidRPr="004904D0">
        <w:rPr>
          <w:rFonts w:eastAsia="Times New Roman" w:cs="Courier New"/>
          <w:sz w:val="20"/>
          <w:szCs w:val="20"/>
          <w:lang w:val="es-ES" w:eastAsia="es-CO"/>
        </w:rPr>
        <w:t>olor</w:t>
      </w:r>
      <w:r>
        <w:rPr>
          <w:rFonts w:eastAsia="Times New Roman" w:cs="Courier New"/>
          <w:sz w:val="20"/>
          <w:szCs w:val="20"/>
          <w:lang w:val="es-ES" w:eastAsia="es-CO"/>
        </w:rPr>
        <w:t>, que puede ser rojo o negro”</w:t>
      </w:r>
      <w:sdt>
        <w:sdtPr>
          <w:rPr>
            <w:rFonts w:eastAsia="Times New Roman" w:cs="Courier New"/>
            <w:sz w:val="20"/>
            <w:szCs w:val="20"/>
            <w:lang w:val="es-ES" w:eastAsia="es-CO"/>
          </w:rPr>
          <w:id w:val="526296084"/>
          <w:citation/>
        </w:sdtPr>
        <w:sdtContent>
          <w:r w:rsidR="00D5220E">
            <w:rPr>
              <w:rFonts w:eastAsia="Times New Roman" w:cs="Courier New"/>
              <w:sz w:val="20"/>
              <w:szCs w:val="20"/>
              <w:lang w:val="es-ES" w:eastAsia="es-CO"/>
            </w:rPr>
            <w:fldChar w:fldCharType="begin"/>
          </w:r>
          <w:r w:rsidR="00D5220E">
            <w:rPr>
              <w:rFonts w:eastAsia="Times New Roman" w:cs="Courier New"/>
              <w:sz w:val="20"/>
              <w:szCs w:val="20"/>
              <w:lang w:val="es-US" w:eastAsia="es-CO"/>
            </w:rPr>
            <w:instrText xml:space="preserve"> CITATION Tho09 \l 21514 </w:instrText>
          </w:r>
          <w:r w:rsidR="00D5220E">
            <w:rPr>
              <w:rFonts w:eastAsia="Times New Roman" w:cs="Courier New"/>
              <w:sz w:val="20"/>
              <w:szCs w:val="20"/>
              <w:lang w:val="es-ES" w:eastAsia="es-CO"/>
            </w:rPr>
            <w:fldChar w:fldCharType="separate"/>
          </w:r>
          <w:r w:rsidR="00D5220E">
            <w:rPr>
              <w:rFonts w:eastAsia="Times New Roman" w:cs="Courier New"/>
              <w:noProof/>
              <w:sz w:val="20"/>
              <w:szCs w:val="20"/>
              <w:lang w:val="es-US" w:eastAsia="es-CO"/>
            </w:rPr>
            <w:t xml:space="preserve"> </w:t>
          </w:r>
          <w:r w:rsidR="00D5220E" w:rsidRPr="00D5220E">
            <w:rPr>
              <w:rFonts w:eastAsia="Times New Roman" w:cs="Courier New"/>
              <w:noProof/>
              <w:sz w:val="20"/>
              <w:szCs w:val="20"/>
              <w:lang w:val="es-US" w:eastAsia="es-CO"/>
            </w:rPr>
            <w:t>(Thomas H. Cormen, 2009)</w:t>
          </w:r>
          <w:r w:rsidR="00D5220E">
            <w:rPr>
              <w:rFonts w:eastAsia="Times New Roman" w:cs="Courier New"/>
              <w:sz w:val="20"/>
              <w:szCs w:val="20"/>
              <w:lang w:val="es-ES" w:eastAsia="es-CO"/>
            </w:rPr>
            <w:fldChar w:fldCharType="end"/>
          </w:r>
        </w:sdtContent>
      </w:sdt>
      <w:r>
        <w:rPr>
          <w:rFonts w:eastAsia="Times New Roman" w:cs="Courier New"/>
          <w:sz w:val="20"/>
          <w:szCs w:val="20"/>
          <w:lang w:val="es-ES" w:eastAsia="es-CO"/>
        </w:rPr>
        <w:t xml:space="preserve">. </w:t>
      </w:r>
      <w:r w:rsidR="00D5220E">
        <w:rPr>
          <w:rFonts w:eastAsia="Times New Roman" w:cs="Courier New"/>
          <w:sz w:val="20"/>
          <w:szCs w:val="20"/>
          <w:lang w:val="es-ES" w:eastAsia="es-CO"/>
        </w:rPr>
        <w:t xml:space="preserve"> Esta es una estructura de datos </w:t>
      </w:r>
      <w:r w:rsidR="00D5220E">
        <w:rPr>
          <w:rFonts w:eastAsia="Times New Roman" w:cs="Courier New"/>
          <w:sz w:val="20"/>
          <w:szCs w:val="20"/>
          <w:lang w:val="es-ES" w:eastAsia="es-CO"/>
        </w:rPr>
        <w:lastRenderedPageBreak/>
        <w:t xml:space="preserve">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D5220E" w:rsidRDefault="00D5220E" w:rsidP="00D5220E">
      <w:pPr>
        <w:rPr>
          <w:rFonts w:eastAsia="Times New Roman" w:cs="Courier New"/>
          <w:sz w:val="20"/>
          <w:szCs w:val="20"/>
          <w:lang w:val="es-ES" w:eastAsia="es-CO"/>
        </w:rPr>
      </w:pPr>
    </w:p>
    <w:p w:rsidR="00D5220E" w:rsidRDefault="00D5220E" w:rsidP="00D5220E">
      <w:pPr>
        <w:rPr>
          <w:rFonts w:eastAsia="Times New Roman" w:cs="Courier New"/>
          <w:b/>
          <w:sz w:val="20"/>
          <w:szCs w:val="20"/>
          <w:lang w:val="es-ES" w:eastAsia="es-CO"/>
        </w:rPr>
      </w:pPr>
      <w:r>
        <w:rPr>
          <w:rFonts w:eastAsia="Times New Roman" w:cs="Courier New"/>
          <w:b/>
          <w:sz w:val="20"/>
          <w:szCs w:val="20"/>
          <w:lang w:val="es-ES" w:eastAsia="es-CO"/>
        </w:rPr>
        <w:t xml:space="preserve">Alternativa 7: </w:t>
      </w:r>
      <w:r w:rsidR="00F60F60">
        <w:rPr>
          <w:rFonts w:eastAsia="Times New Roman" w:cs="Courier New"/>
          <w:b/>
          <w:sz w:val="20"/>
          <w:szCs w:val="20"/>
          <w:lang w:val="es-ES" w:eastAsia="es-CO"/>
        </w:rPr>
        <w:t>Arboles AVL.</w:t>
      </w:r>
    </w:p>
    <w:p w:rsidR="00F60F60" w:rsidRDefault="00F60F60" w:rsidP="00736F98">
      <w:pPr>
        <w:pStyle w:val="Sinespaciado"/>
        <w:rPr>
          <w:lang w:val="es-ES"/>
        </w:rPr>
      </w:pPr>
      <w:r>
        <w:rPr>
          <w:lang w:val="es-ES"/>
        </w:rPr>
        <w:t xml:space="preserve">“Un árbol AVL es un árbol </w:t>
      </w:r>
      <w:r>
        <w:rPr>
          <w:lang w:val="es-ES"/>
        </w:rPr>
        <w:t>binario</w:t>
      </w:r>
      <w:r>
        <w:rPr>
          <w:lang w:val="es-ES"/>
        </w:rPr>
        <w:t xml:space="preserve"> de </w:t>
      </w:r>
      <w:r w:rsidR="00736F98">
        <w:rPr>
          <w:lang w:val="es-ES"/>
        </w:rPr>
        <w:t>búsqueda</w:t>
      </w:r>
      <w:r>
        <w:rPr>
          <w:lang w:val="es-ES"/>
        </w:rPr>
        <w:t xml:space="preserve"> con altura </w:t>
      </w:r>
      <w:r w:rsidR="00736F98">
        <w:rPr>
          <w:lang w:val="es-ES"/>
        </w:rPr>
        <w:t xml:space="preserve">equilibrada: Para cada nodo x, </w:t>
      </w:r>
      <w:r>
        <w:rPr>
          <w:lang w:val="es-ES"/>
        </w:rPr>
        <w:t>las</w:t>
      </w:r>
      <w:r>
        <w:rPr>
          <w:lang w:val="es-ES"/>
        </w:rPr>
        <w:t xml:space="preserve"> alturas de los subárboles izquierdos y derechos de x difieren como máximo 1.</w:t>
      </w:r>
      <w:r>
        <w:rPr>
          <w:lang w:val="es-ES"/>
        </w:rPr>
        <w:t xml:space="preserve">” </w:t>
      </w:r>
      <w:sdt>
        <w:sdtPr>
          <w:rPr>
            <w:lang w:val="es-ES"/>
          </w:rPr>
          <w:id w:val="-1774697926"/>
          <w:citation/>
        </w:sdtPr>
        <w:sdtContent>
          <w:r>
            <w:rPr>
              <w:lang w:val="es-ES"/>
            </w:rPr>
            <w:fldChar w:fldCharType="begin"/>
          </w:r>
          <w:r>
            <w:rPr>
              <w:lang w:val="es-US"/>
            </w:rPr>
            <w:instrText xml:space="preserve"> CITATION Tho09 \l 21514 </w:instrText>
          </w:r>
          <w:r>
            <w:rPr>
              <w:lang w:val="es-ES"/>
            </w:rPr>
            <w:fldChar w:fldCharType="separate"/>
          </w:r>
          <w:r w:rsidRPr="00F60F60">
            <w:rPr>
              <w:noProof/>
              <w:lang w:val="es-US"/>
            </w:rPr>
            <w:t>(Thomas H. Cormen, 2009)</w:t>
          </w:r>
          <w:r>
            <w:rPr>
              <w:lang w:val="es-ES"/>
            </w:rPr>
            <w:fldChar w:fldCharType="end"/>
          </w:r>
        </w:sdtContent>
      </w:sdt>
      <w:r>
        <w:rPr>
          <w:lang w:val="es-ES"/>
        </w:rPr>
        <w:t>. Esta también resulta una alternativa a tener en cuenta  de cara a la resolución del problema en cuestión</w:t>
      </w:r>
      <w:r w:rsidR="00736F98">
        <w:rPr>
          <w:lang w:val="es-ES"/>
        </w:rPr>
        <w:t xml:space="preserve"> debido a su condición de auto-balanceo, permitiendo que la estructura se mantenga equilibrada y que sea posible mantener una notoria eficiencia en las operaciones principales que manipulan los elementos almacenados.</w:t>
      </w:r>
    </w:p>
    <w:p w:rsidR="00736F98" w:rsidRDefault="00736F98" w:rsidP="00736F98">
      <w:pPr>
        <w:pStyle w:val="Sinespaciado"/>
        <w:rPr>
          <w:lang w:val="es-ES"/>
        </w:rPr>
      </w:pPr>
    </w:p>
    <w:p w:rsidR="00736F98" w:rsidRDefault="00736F98" w:rsidP="00736F98">
      <w:pPr>
        <w:pStyle w:val="Sinespaciado"/>
        <w:rPr>
          <w:lang w:val="es-ES"/>
        </w:rPr>
      </w:pPr>
    </w:p>
    <w:p w:rsidR="00736F98" w:rsidRPr="00736F98" w:rsidRDefault="00736F98" w:rsidP="00736F98">
      <w:pPr>
        <w:pStyle w:val="Sinespaciado"/>
      </w:pPr>
      <w:bookmarkStart w:id="0" w:name="_GoBack"/>
      <w:bookmarkEnd w:id="0"/>
    </w:p>
    <w:p w:rsidR="00F60F60" w:rsidRPr="00F60F60" w:rsidRDefault="00F60F60" w:rsidP="00D5220E">
      <w:pPr>
        <w:rPr>
          <w:b/>
        </w:rPr>
      </w:pPr>
    </w:p>
    <w:p w:rsidR="004904D0" w:rsidRPr="004904D0" w:rsidRDefault="004904D0" w:rsidP="002B1FEC"/>
    <w:p w:rsidR="002B1FEC" w:rsidRDefault="002B1FEC" w:rsidP="002B1FEC">
      <w:pPr>
        <w:rPr>
          <w:b/>
        </w:rPr>
      </w:pPr>
    </w:p>
    <w:p w:rsidR="002B1FEC" w:rsidRDefault="002B1FEC" w:rsidP="002B1FEC">
      <w:pPr>
        <w:rPr>
          <w:b/>
        </w:rPr>
      </w:pPr>
    </w:p>
    <w:p w:rsidR="002B1FEC" w:rsidRPr="00424B19" w:rsidRDefault="002B1FEC" w:rsidP="002B1FEC"/>
    <w:p w:rsidR="002B1FEC" w:rsidRPr="00FD284C" w:rsidRDefault="002B1FEC" w:rsidP="002B1FEC"/>
    <w:p w:rsidR="00E509AB" w:rsidRPr="002B1FEC" w:rsidRDefault="00E509AB">
      <w:pPr>
        <w:rPr>
          <w:lang w:val="es-US"/>
        </w:rPr>
      </w:pPr>
    </w:p>
    <w:sectPr w:rsidR="00E509AB" w:rsidRPr="002B1F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76F4A"/>
    <w:multiLevelType w:val="hybridMultilevel"/>
    <w:tmpl w:val="608EAF4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nsid w:val="0FCB0413"/>
    <w:multiLevelType w:val="hybridMultilevel"/>
    <w:tmpl w:val="E8F0E4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14164E80"/>
    <w:multiLevelType w:val="multilevel"/>
    <w:tmpl w:val="9538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041DEE"/>
    <w:multiLevelType w:val="multilevel"/>
    <w:tmpl w:val="2078E092"/>
    <w:lvl w:ilvl="0">
      <w:start w:val="1"/>
      <w:numFmt w:val="decimal"/>
      <w:lvlText w:val="R%1."/>
      <w:lvlJc w:val="left"/>
      <w:pPr>
        <w:ind w:left="1068" w:hanging="360"/>
      </w:pPr>
      <w:rPr>
        <w:b/>
        <w:i w:val="0"/>
        <w:strike w:val="0"/>
        <w:dstrike w:val="0"/>
        <w:u w:val="none"/>
        <w:effect w:val="none"/>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5">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BEA0CA9"/>
    <w:multiLevelType w:val="hybridMultilevel"/>
    <w:tmpl w:val="12F6D7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4E0A14"/>
    <w:multiLevelType w:val="hybridMultilevel"/>
    <w:tmpl w:val="C4A80AB0"/>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start w:val="1"/>
      <w:numFmt w:val="bullet"/>
      <w:lvlText w:val=""/>
      <w:lvlJc w:val="left"/>
      <w:pPr>
        <w:ind w:left="3216" w:hanging="360"/>
      </w:pPr>
      <w:rPr>
        <w:rFonts w:ascii="Wingdings" w:hAnsi="Wingdings" w:hint="default"/>
      </w:rPr>
    </w:lvl>
    <w:lvl w:ilvl="3" w:tplc="240A0001">
      <w:start w:val="1"/>
      <w:numFmt w:val="bullet"/>
      <w:lvlText w:val=""/>
      <w:lvlJc w:val="left"/>
      <w:pPr>
        <w:ind w:left="3936" w:hanging="360"/>
      </w:pPr>
      <w:rPr>
        <w:rFonts w:ascii="Symbol" w:hAnsi="Symbol" w:hint="default"/>
      </w:rPr>
    </w:lvl>
    <w:lvl w:ilvl="4" w:tplc="240A0003">
      <w:start w:val="1"/>
      <w:numFmt w:val="bullet"/>
      <w:lvlText w:val="o"/>
      <w:lvlJc w:val="left"/>
      <w:pPr>
        <w:ind w:left="4656" w:hanging="360"/>
      </w:pPr>
      <w:rPr>
        <w:rFonts w:ascii="Courier New" w:hAnsi="Courier New" w:cs="Courier New" w:hint="default"/>
      </w:rPr>
    </w:lvl>
    <w:lvl w:ilvl="5" w:tplc="240A0005">
      <w:start w:val="1"/>
      <w:numFmt w:val="bullet"/>
      <w:lvlText w:val=""/>
      <w:lvlJc w:val="left"/>
      <w:pPr>
        <w:ind w:left="5376" w:hanging="360"/>
      </w:pPr>
      <w:rPr>
        <w:rFonts w:ascii="Wingdings" w:hAnsi="Wingdings" w:hint="default"/>
      </w:rPr>
    </w:lvl>
    <w:lvl w:ilvl="6" w:tplc="240A0001">
      <w:start w:val="1"/>
      <w:numFmt w:val="bullet"/>
      <w:lvlText w:val=""/>
      <w:lvlJc w:val="left"/>
      <w:pPr>
        <w:ind w:left="6096" w:hanging="360"/>
      </w:pPr>
      <w:rPr>
        <w:rFonts w:ascii="Symbol" w:hAnsi="Symbol" w:hint="default"/>
      </w:rPr>
    </w:lvl>
    <w:lvl w:ilvl="7" w:tplc="240A0003">
      <w:start w:val="1"/>
      <w:numFmt w:val="bullet"/>
      <w:lvlText w:val="o"/>
      <w:lvlJc w:val="left"/>
      <w:pPr>
        <w:ind w:left="6816" w:hanging="360"/>
      </w:pPr>
      <w:rPr>
        <w:rFonts w:ascii="Courier New" w:hAnsi="Courier New" w:cs="Courier New" w:hint="default"/>
      </w:rPr>
    </w:lvl>
    <w:lvl w:ilvl="8" w:tplc="240A0005">
      <w:start w:val="1"/>
      <w:numFmt w:val="bullet"/>
      <w:lvlText w:val=""/>
      <w:lvlJc w:val="left"/>
      <w:pPr>
        <w:ind w:left="7536" w:hanging="360"/>
      </w:pPr>
      <w:rPr>
        <w:rFonts w:ascii="Wingdings" w:hAnsi="Wingdings" w:hint="default"/>
      </w:rPr>
    </w:lvl>
  </w:abstractNum>
  <w:abstractNum w:abstractNumId="10">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0912F90"/>
    <w:multiLevelType w:val="hybridMultilevel"/>
    <w:tmpl w:val="7C402D20"/>
    <w:lvl w:ilvl="0" w:tplc="240A0001">
      <w:start w:val="1"/>
      <w:numFmt w:val="bullet"/>
      <w:lvlText w:val=""/>
      <w:lvlJc w:val="left"/>
      <w:pPr>
        <w:ind w:left="1788" w:hanging="360"/>
      </w:pPr>
      <w:rPr>
        <w:rFonts w:ascii="Symbol" w:hAnsi="Symbol" w:hint="default"/>
      </w:rPr>
    </w:lvl>
    <w:lvl w:ilvl="1" w:tplc="240A0003">
      <w:start w:val="1"/>
      <w:numFmt w:val="bullet"/>
      <w:lvlText w:val="o"/>
      <w:lvlJc w:val="left"/>
      <w:pPr>
        <w:ind w:left="2508" w:hanging="360"/>
      </w:pPr>
      <w:rPr>
        <w:rFonts w:ascii="Courier New" w:hAnsi="Courier New" w:cs="Courier New" w:hint="default"/>
      </w:rPr>
    </w:lvl>
    <w:lvl w:ilvl="2" w:tplc="240A0005">
      <w:start w:val="1"/>
      <w:numFmt w:val="bullet"/>
      <w:lvlText w:val=""/>
      <w:lvlJc w:val="left"/>
      <w:pPr>
        <w:ind w:left="3228" w:hanging="360"/>
      </w:pPr>
      <w:rPr>
        <w:rFonts w:ascii="Wingdings" w:hAnsi="Wingdings" w:hint="default"/>
      </w:rPr>
    </w:lvl>
    <w:lvl w:ilvl="3" w:tplc="240A0001">
      <w:start w:val="1"/>
      <w:numFmt w:val="bullet"/>
      <w:lvlText w:val=""/>
      <w:lvlJc w:val="left"/>
      <w:pPr>
        <w:ind w:left="3948" w:hanging="360"/>
      </w:pPr>
      <w:rPr>
        <w:rFonts w:ascii="Symbol" w:hAnsi="Symbol" w:hint="default"/>
      </w:rPr>
    </w:lvl>
    <w:lvl w:ilvl="4" w:tplc="240A0003">
      <w:start w:val="1"/>
      <w:numFmt w:val="bullet"/>
      <w:lvlText w:val="o"/>
      <w:lvlJc w:val="left"/>
      <w:pPr>
        <w:ind w:left="4668" w:hanging="360"/>
      </w:pPr>
      <w:rPr>
        <w:rFonts w:ascii="Courier New" w:hAnsi="Courier New" w:cs="Courier New" w:hint="default"/>
      </w:rPr>
    </w:lvl>
    <w:lvl w:ilvl="5" w:tplc="240A0005">
      <w:start w:val="1"/>
      <w:numFmt w:val="bullet"/>
      <w:lvlText w:val=""/>
      <w:lvlJc w:val="left"/>
      <w:pPr>
        <w:ind w:left="5388" w:hanging="360"/>
      </w:pPr>
      <w:rPr>
        <w:rFonts w:ascii="Wingdings" w:hAnsi="Wingdings" w:hint="default"/>
      </w:rPr>
    </w:lvl>
    <w:lvl w:ilvl="6" w:tplc="240A0001">
      <w:start w:val="1"/>
      <w:numFmt w:val="bullet"/>
      <w:lvlText w:val=""/>
      <w:lvlJc w:val="left"/>
      <w:pPr>
        <w:ind w:left="6108" w:hanging="360"/>
      </w:pPr>
      <w:rPr>
        <w:rFonts w:ascii="Symbol" w:hAnsi="Symbol" w:hint="default"/>
      </w:rPr>
    </w:lvl>
    <w:lvl w:ilvl="7" w:tplc="240A0003">
      <w:start w:val="1"/>
      <w:numFmt w:val="bullet"/>
      <w:lvlText w:val="o"/>
      <w:lvlJc w:val="left"/>
      <w:pPr>
        <w:ind w:left="6828" w:hanging="360"/>
      </w:pPr>
      <w:rPr>
        <w:rFonts w:ascii="Courier New" w:hAnsi="Courier New" w:cs="Courier New" w:hint="default"/>
      </w:rPr>
    </w:lvl>
    <w:lvl w:ilvl="8" w:tplc="240A0005">
      <w:start w:val="1"/>
      <w:numFmt w:val="bullet"/>
      <w:lvlText w:val=""/>
      <w:lvlJc w:val="left"/>
      <w:pPr>
        <w:ind w:left="7548" w:hanging="360"/>
      </w:pPr>
      <w:rPr>
        <w:rFonts w:ascii="Wingdings" w:hAnsi="Wingdings" w:hint="default"/>
      </w:rPr>
    </w:lvl>
  </w:abstractNum>
  <w:abstractNum w:abstractNumId="12">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471083A"/>
    <w:multiLevelType w:val="hybridMultilevel"/>
    <w:tmpl w:val="427CE19E"/>
    <w:lvl w:ilvl="0" w:tplc="2408A498">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5">
    <w:nsid w:val="665C1E7F"/>
    <w:multiLevelType w:val="hybridMultilevel"/>
    <w:tmpl w:val="5D4219A0"/>
    <w:lvl w:ilvl="0" w:tplc="240A0001">
      <w:start w:val="1"/>
      <w:numFmt w:val="bullet"/>
      <w:lvlText w:val=""/>
      <w:lvlJc w:val="left"/>
      <w:pPr>
        <w:ind w:left="1495" w:hanging="360"/>
      </w:pPr>
      <w:rPr>
        <w:rFonts w:ascii="Symbol" w:hAnsi="Symbol"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6">
    <w:nsid w:val="70E41AC2"/>
    <w:multiLevelType w:val="hybridMultilevel"/>
    <w:tmpl w:val="5810BE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71481879"/>
    <w:multiLevelType w:val="hybridMultilevel"/>
    <w:tmpl w:val="1070DE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D46D7F"/>
    <w:multiLevelType w:val="hybridMultilevel"/>
    <w:tmpl w:val="F7C2998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3"/>
  </w:num>
  <w:num w:numId="2">
    <w:abstractNumId w:val="17"/>
  </w:num>
  <w:num w:numId="3">
    <w:abstractNumId w:val="5"/>
  </w:num>
  <w:num w:numId="4">
    <w:abstractNumId w:val="7"/>
  </w:num>
  <w:num w:numId="5">
    <w:abstractNumId w:val="10"/>
  </w:num>
  <w:num w:numId="6">
    <w:abstractNumId w:val="12"/>
  </w:num>
  <w:num w:numId="7">
    <w:abstractNumId w:val="18"/>
  </w:num>
  <w:num w:numId="8">
    <w:abstractNumId w:val="3"/>
  </w:num>
  <w:num w:numId="9">
    <w:abstractNumId w:val="8"/>
  </w:num>
  <w:num w:numId="10">
    <w:abstractNumId w:val="16"/>
  </w:num>
  <w:num w:numId="11">
    <w:abstractNumId w:val="0"/>
  </w:num>
  <w:num w:numId="12">
    <w:abstractNumId w:val="19"/>
  </w:num>
  <w:num w:numId="13">
    <w:abstractNumId w:val="2"/>
  </w:num>
  <w:num w:numId="14">
    <w:abstractNumId w:val="17"/>
  </w:num>
  <w:num w:numId="15">
    <w:abstractNumId w:val="6"/>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lvlOverride w:ilvl="2"/>
    <w:lvlOverride w:ilvl="3"/>
    <w:lvlOverride w:ilvl="4"/>
    <w:lvlOverride w:ilvl="5"/>
    <w:lvlOverride w:ilvl="6"/>
    <w:lvlOverride w:ilvl="7"/>
    <w:lvlOverride w:ilvl="8"/>
  </w:num>
  <w:num w:numId="20">
    <w:abstractNumId w:val="11"/>
    <w:lvlOverride w:ilvl="0"/>
    <w:lvlOverride w:ilvl="1"/>
    <w:lvlOverride w:ilvl="2"/>
    <w:lvlOverride w:ilvl="3"/>
    <w:lvlOverride w:ilvl="4"/>
    <w:lvlOverride w:ilvl="5"/>
    <w:lvlOverride w:ilvl="6"/>
    <w:lvlOverride w:ilvl="7"/>
    <w:lvlOverride w:ilvl="8"/>
  </w:num>
  <w:num w:numId="21">
    <w:abstractNumId w:val="1"/>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EC"/>
    <w:rsid w:val="00025C86"/>
    <w:rsid w:val="000A65D8"/>
    <w:rsid w:val="000B2C93"/>
    <w:rsid w:val="001E7507"/>
    <w:rsid w:val="002936E9"/>
    <w:rsid w:val="00297D67"/>
    <w:rsid w:val="002B1FEC"/>
    <w:rsid w:val="0034468E"/>
    <w:rsid w:val="003A6186"/>
    <w:rsid w:val="003C64B5"/>
    <w:rsid w:val="003E1B52"/>
    <w:rsid w:val="00455F9F"/>
    <w:rsid w:val="004904D0"/>
    <w:rsid w:val="00604C1A"/>
    <w:rsid w:val="00702A14"/>
    <w:rsid w:val="00736F98"/>
    <w:rsid w:val="00775294"/>
    <w:rsid w:val="00834CC1"/>
    <w:rsid w:val="0087567F"/>
    <w:rsid w:val="008D4A44"/>
    <w:rsid w:val="008F09CD"/>
    <w:rsid w:val="00902898"/>
    <w:rsid w:val="009D17B0"/>
    <w:rsid w:val="00A03AFA"/>
    <w:rsid w:val="00A0498A"/>
    <w:rsid w:val="00B5142C"/>
    <w:rsid w:val="00CA6365"/>
    <w:rsid w:val="00CF6E8F"/>
    <w:rsid w:val="00D2057B"/>
    <w:rsid w:val="00D23553"/>
    <w:rsid w:val="00D40069"/>
    <w:rsid w:val="00D5007D"/>
    <w:rsid w:val="00D5220E"/>
    <w:rsid w:val="00DA1E92"/>
    <w:rsid w:val="00E509AB"/>
    <w:rsid w:val="00E949A5"/>
    <w:rsid w:val="00F60F60"/>
    <w:rsid w:val="00FA10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FEC"/>
    <w:pPr>
      <w:spacing w:after="160" w:line="259" w:lineRule="auto"/>
    </w:pPr>
    <w:rPr>
      <w:rFonts w:eastAsiaTheme="minorEastAsia"/>
      <w:lang w:eastAsia="ja-JP"/>
    </w:rPr>
  </w:style>
  <w:style w:type="paragraph" w:styleId="Ttulo1">
    <w:name w:val="heading 1"/>
    <w:basedOn w:val="Normal"/>
    <w:next w:val="Normal"/>
    <w:link w:val="Ttulo1Car"/>
    <w:uiPriority w:val="9"/>
    <w:qFormat/>
    <w:rsid w:val="002B1F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1FEC"/>
    <w:rPr>
      <w:rFonts w:asciiTheme="majorHAnsi" w:eastAsiaTheme="majorEastAsia" w:hAnsiTheme="majorHAnsi" w:cstheme="majorBidi"/>
      <w:b/>
      <w:bCs/>
      <w:color w:val="365F91" w:themeColor="accent1" w:themeShade="BF"/>
      <w:sz w:val="28"/>
      <w:szCs w:val="28"/>
      <w:lang w:eastAsia="es-CO"/>
    </w:rPr>
  </w:style>
  <w:style w:type="table" w:styleId="Tablaconcuadrcula">
    <w:name w:val="Table Grid"/>
    <w:basedOn w:val="Tablanormal"/>
    <w:uiPriority w:val="39"/>
    <w:rsid w:val="002B1FE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1FEC"/>
    <w:pPr>
      <w:ind w:left="720"/>
      <w:contextualSpacing/>
    </w:pPr>
  </w:style>
  <w:style w:type="character" w:styleId="Hipervnculo">
    <w:name w:val="Hyperlink"/>
    <w:basedOn w:val="Fuentedeprrafopredeter"/>
    <w:uiPriority w:val="99"/>
    <w:unhideWhenUsed/>
    <w:rsid w:val="002B1FEC"/>
    <w:rPr>
      <w:color w:val="0000FF" w:themeColor="hyperlink"/>
      <w:u w:val="single"/>
    </w:rPr>
  </w:style>
  <w:style w:type="character" w:styleId="nfasis">
    <w:name w:val="Emphasis"/>
    <w:basedOn w:val="Fuentedeprrafopredeter"/>
    <w:uiPriority w:val="20"/>
    <w:qFormat/>
    <w:rsid w:val="002B1FEC"/>
    <w:rPr>
      <w:i/>
      <w:iCs/>
    </w:rPr>
  </w:style>
  <w:style w:type="character" w:styleId="Textoennegrita">
    <w:name w:val="Strong"/>
    <w:basedOn w:val="Fuentedeprrafopredeter"/>
    <w:uiPriority w:val="22"/>
    <w:qFormat/>
    <w:rsid w:val="002B1FEC"/>
    <w:rPr>
      <w:b/>
      <w:bCs/>
    </w:rPr>
  </w:style>
  <w:style w:type="paragraph" w:styleId="Textodeglobo">
    <w:name w:val="Balloon Text"/>
    <w:basedOn w:val="Normal"/>
    <w:link w:val="TextodegloboCar"/>
    <w:uiPriority w:val="99"/>
    <w:semiHidden/>
    <w:unhideWhenUsed/>
    <w:rsid w:val="002B1F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1FEC"/>
    <w:rPr>
      <w:rFonts w:ascii="Tahoma" w:eastAsiaTheme="minorEastAsia" w:hAnsi="Tahoma" w:cs="Tahoma"/>
      <w:sz w:val="16"/>
      <w:szCs w:val="16"/>
      <w:lang w:eastAsia="ja-JP"/>
    </w:rPr>
  </w:style>
  <w:style w:type="paragraph" w:styleId="NormalWeb">
    <w:name w:val="Normal (Web)"/>
    <w:basedOn w:val="Normal"/>
    <w:uiPriority w:val="99"/>
    <w:unhideWhenUsed/>
    <w:rsid w:val="002B1FE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Bibliografa">
    <w:name w:val="Bibliography"/>
    <w:basedOn w:val="Normal"/>
    <w:next w:val="Normal"/>
    <w:uiPriority w:val="37"/>
    <w:unhideWhenUsed/>
    <w:rsid w:val="002B1FEC"/>
  </w:style>
  <w:style w:type="paragraph" w:styleId="HTMLconformatoprevio">
    <w:name w:val="HTML Preformatted"/>
    <w:basedOn w:val="Normal"/>
    <w:link w:val="HTMLconformatoprevioCar"/>
    <w:uiPriority w:val="99"/>
    <w:semiHidden/>
    <w:unhideWhenUsed/>
    <w:rsid w:val="0049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904D0"/>
    <w:rPr>
      <w:rFonts w:ascii="Courier New" w:eastAsia="Times New Roman" w:hAnsi="Courier New" w:cs="Courier New"/>
      <w:sz w:val="20"/>
      <w:szCs w:val="20"/>
      <w:lang w:eastAsia="es-CO"/>
    </w:rPr>
  </w:style>
  <w:style w:type="paragraph" w:styleId="Sinespaciado">
    <w:name w:val="No Spacing"/>
    <w:uiPriority w:val="1"/>
    <w:qFormat/>
    <w:rsid w:val="00736F98"/>
    <w:pPr>
      <w:spacing w:after="0" w:line="240"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673198">
      <w:bodyDiv w:val="1"/>
      <w:marLeft w:val="0"/>
      <w:marRight w:val="0"/>
      <w:marTop w:val="0"/>
      <w:marBottom w:val="0"/>
      <w:divBdr>
        <w:top w:val="none" w:sz="0" w:space="0" w:color="auto"/>
        <w:left w:val="none" w:sz="0" w:space="0" w:color="auto"/>
        <w:bottom w:val="none" w:sz="0" w:space="0" w:color="auto"/>
        <w:right w:val="none" w:sz="0" w:space="0" w:color="auto"/>
      </w:divBdr>
    </w:div>
    <w:div w:id="877470241">
      <w:bodyDiv w:val="1"/>
      <w:marLeft w:val="0"/>
      <w:marRight w:val="0"/>
      <w:marTop w:val="0"/>
      <w:marBottom w:val="0"/>
      <w:divBdr>
        <w:top w:val="none" w:sz="0" w:space="0" w:color="auto"/>
        <w:left w:val="none" w:sz="0" w:space="0" w:color="auto"/>
        <w:bottom w:val="none" w:sz="0" w:space="0" w:color="auto"/>
        <w:right w:val="none" w:sz="0" w:space="0" w:color="auto"/>
      </w:divBdr>
    </w:div>
    <w:div w:id="970785111">
      <w:bodyDiv w:val="1"/>
      <w:marLeft w:val="0"/>
      <w:marRight w:val="0"/>
      <w:marTop w:val="0"/>
      <w:marBottom w:val="0"/>
      <w:divBdr>
        <w:top w:val="none" w:sz="0" w:space="0" w:color="auto"/>
        <w:left w:val="none" w:sz="0" w:space="0" w:color="auto"/>
        <w:bottom w:val="none" w:sz="0" w:space="0" w:color="auto"/>
        <w:right w:val="none" w:sz="0" w:space="0" w:color="auto"/>
      </w:divBdr>
    </w:div>
    <w:div w:id="1473333048">
      <w:bodyDiv w:val="1"/>
      <w:marLeft w:val="0"/>
      <w:marRight w:val="0"/>
      <w:marTop w:val="0"/>
      <w:marBottom w:val="0"/>
      <w:divBdr>
        <w:top w:val="none" w:sz="0" w:space="0" w:color="auto"/>
        <w:left w:val="none" w:sz="0" w:space="0" w:color="auto"/>
        <w:bottom w:val="none" w:sz="0" w:space="0" w:color="auto"/>
        <w:right w:val="none" w:sz="0" w:space="0" w:color="auto"/>
      </w:divBdr>
    </w:div>
    <w:div w:id="206833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6</b:RefOrder>
  </b:Source>
  <b:Source>
    <b:Tag>uc317</b:Tag>
    <b:SourceType>InternetSite</b:SourceType>
    <b:Guid>{92BC23E5-C957-4AE8-B6F6-F3609587647F}</b:Guid>
    <b:Title>uc3m</b:Title>
    <b:Year>2017</b:Year>
    <b:Month>06</b:Month>
    <b:Day>02</b:Day>
    <b:URL>http://www.it.uc3m.es/</b:URL>
    <b:RefOrder>7</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3</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
    <b:Tag>Jor06</b:Tag>
    <b:SourceType>Book</b:SourceType>
    <b:Guid>{CB4242E6-B087-487E-A062-40E3A92E99E7}</b:Guid>
    <b:Title>Introduccion a las Estructuras de Datos</b:Title>
    <b:Year>2006</b:Year>
    <b:Author>
      <b:Author>
        <b:NameList>
          <b:Person>
            <b:Last>S.</b:Last>
            <b:First>Jorge</b:First>
            <b:Middle>A. Villalobos</b:Middle>
          </b:Person>
        </b:NameList>
      </b:Author>
    </b:Author>
    <b:City>Bogota, Colombia</b:City>
    <b:Publisher>Pearson</b:Publisher>
    <b:RefOrder>1</b:RefOrder>
  </b:Source>
  <b:Source>
    <b:Tag>Wik</b:Tag>
    <b:SourceType>InternetSite</b:SourceType>
    <b:Guid>{363A17B6-7D2A-4F1B-96B8-FC13B1B68D4D}</b:Guid>
    <b:Title>Wikipedia</b:Title>
    <b:Year>2013</b:Year>
    <b:RefOrder>5</b:RefOrder>
  </b:Source>
</b:Sources>
</file>

<file path=customXml/itemProps1.xml><?xml version="1.0" encoding="utf-8"?>
<ds:datastoreItem xmlns:ds="http://schemas.openxmlformats.org/officeDocument/2006/customXml" ds:itemID="{399BCF27-A380-4BE9-8CD7-D2FCFF690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10</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L</dc:creator>
  <cp:lastModifiedBy>Nelson L</cp:lastModifiedBy>
  <cp:revision>7</cp:revision>
  <dcterms:created xsi:type="dcterms:W3CDTF">2018-10-05T16:35:00Z</dcterms:created>
  <dcterms:modified xsi:type="dcterms:W3CDTF">2018-10-20T23:01:00Z</dcterms:modified>
</cp:coreProperties>
</file>